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4F275" w14:textId="206BC406" w:rsidR="004342D4" w:rsidRPr="00A716B5" w:rsidRDefault="004342D4" w:rsidP="004342D4">
      <w:pPr>
        <w:tabs>
          <w:tab w:val="right" w:pos="9639"/>
        </w:tabs>
        <w:spacing w:after="120"/>
        <w:rPr>
          <w:rFonts w:ascii="Arial" w:eastAsiaTheme="minorEastAsia" w:hAnsi="Arial" w:cs="Arial"/>
          <w:b/>
          <w:noProof/>
          <w:sz w:val="24"/>
          <w:lang w:eastAsia="ja-JP"/>
        </w:rPr>
      </w:pPr>
      <w:r w:rsidRPr="00A716B5">
        <w:rPr>
          <w:rFonts w:ascii="Arial" w:eastAsiaTheme="minorEastAsia" w:hAnsi="Arial" w:cs="Arial"/>
          <w:b/>
          <w:noProof/>
          <w:sz w:val="24"/>
          <w:lang w:eastAsia="zh-CN"/>
        </w:rPr>
        <w:t>3GPP TSG-RAN WG4 Meeting #11</w:t>
      </w:r>
      <w:r>
        <w:rPr>
          <w:rFonts w:ascii="Arial" w:eastAsiaTheme="minorEastAsia" w:hAnsi="Arial" w:cs="Arial"/>
          <w:b/>
          <w:noProof/>
          <w:sz w:val="24"/>
          <w:lang w:eastAsia="zh-CN"/>
        </w:rPr>
        <w:t>1</w:t>
      </w:r>
      <w:r w:rsidRPr="00A716B5">
        <w:rPr>
          <w:rFonts w:ascii="Arial" w:eastAsiaTheme="minorEastAsia" w:hAnsi="Arial" w:cs="Arial"/>
          <w:b/>
          <w:noProof/>
          <w:sz w:val="24"/>
          <w:lang w:eastAsia="zh-CN"/>
        </w:rPr>
        <w:tab/>
        <w:t>R4-24</w:t>
      </w:r>
      <w:r w:rsidR="00CF0DFC">
        <w:rPr>
          <w:rFonts w:ascii="Arial" w:eastAsiaTheme="minorEastAsia" w:hAnsi="Arial" w:cs="Arial"/>
          <w:b/>
          <w:noProof/>
          <w:sz w:val="24"/>
          <w:lang w:eastAsia="zh-CN"/>
        </w:rPr>
        <w:t>07709</w:t>
      </w:r>
    </w:p>
    <w:p w14:paraId="25466166" w14:textId="77777777" w:rsidR="004342D4" w:rsidRPr="00A716B5" w:rsidRDefault="004342D4" w:rsidP="004342D4">
      <w:pPr>
        <w:spacing w:after="120"/>
        <w:outlineLvl w:val="0"/>
        <w:rPr>
          <w:rFonts w:ascii="Arial" w:eastAsiaTheme="minorEastAsia" w:hAnsi="Arial"/>
          <w:b/>
          <w:noProof/>
          <w:sz w:val="24"/>
        </w:rPr>
      </w:pPr>
      <w:r>
        <w:rPr>
          <w:rFonts w:ascii="Arial" w:eastAsiaTheme="minorEastAsia" w:hAnsi="Arial"/>
          <w:b/>
          <w:sz w:val="24"/>
        </w:rPr>
        <w:t>Fukuoka, Japan</w:t>
      </w:r>
      <w:r w:rsidRPr="00A716B5">
        <w:rPr>
          <w:rFonts w:ascii="Arial" w:eastAsiaTheme="minorEastAsia" w:hAnsi="Arial"/>
          <w:b/>
          <w:sz w:val="24"/>
        </w:rPr>
        <w:t xml:space="preserve">, </w:t>
      </w:r>
      <w:r>
        <w:rPr>
          <w:rFonts w:ascii="Arial" w:eastAsiaTheme="minorEastAsia" w:hAnsi="Arial"/>
          <w:b/>
          <w:sz w:val="24"/>
        </w:rPr>
        <w:t>May 20-24</w:t>
      </w:r>
      <w:r w:rsidRPr="00A716B5">
        <w:rPr>
          <w:rFonts w:ascii="Arial" w:eastAsiaTheme="minorEastAsia" w:hAnsi="Arial"/>
          <w:b/>
          <w:sz w:val="24"/>
        </w:rPr>
        <w:t>, 2024</w:t>
      </w:r>
    </w:p>
    <w:p w14:paraId="1813594E" w14:textId="77777777" w:rsidR="004342D4" w:rsidRPr="00427FF0" w:rsidRDefault="004342D4" w:rsidP="004342D4">
      <w:pPr>
        <w:tabs>
          <w:tab w:val="left" w:pos="1985"/>
        </w:tabs>
        <w:spacing w:after="0"/>
        <w:rPr>
          <w:rFonts w:ascii="Arial" w:eastAsia="SimSun" w:hAnsi="Arial"/>
          <w:b/>
          <w:sz w:val="24"/>
          <w:szCs w:val="24"/>
          <w:lang w:val="en-US" w:eastAsia="zh-CN"/>
        </w:rPr>
      </w:pPr>
    </w:p>
    <w:p w14:paraId="3955B13F" w14:textId="77777777" w:rsidR="004342D4" w:rsidRPr="00427FF0" w:rsidRDefault="004342D4" w:rsidP="004342D4">
      <w:pPr>
        <w:spacing w:after="120"/>
        <w:ind w:left="1985" w:hanging="1985"/>
        <w:rPr>
          <w:rFonts w:ascii="Arial" w:eastAsia="MS Mincho" w:hAnsi="Arial" w:cs="Arial"/>
          <w:bCs/>
          <w:lang w:val="en-US" w:eastAsia="ja-JP"/>
        </w:rPr>
      </w:pPr>
      <w:r w:rsidRPr="00427FF0">
        <w:rPr>
          <w:rFonts w:ascii="Arial" w:eastAsia="MS Mincho" w:hAnsi="Arial" w:cs="Arial"/>
          <w:b/>
          <w:lang w:val="en-US"/>
        </w:rPr>
        <w:t>Source:</w:t>
      </w:r>
      <w:r w:rsidRPr="00427FF0">
        <w:rPr>
          <w:rFonts w:ascii="Arial" w:eastAsia="MS Mincho" w:hAnsi="Arial" w:cs="Arial"/>
          <w:b/>
          <w:lang w:val="en-US"/>
        </w:rPr>
        <w:tab/>
      </w:r>
      <w:r w:rsidRPr="00427FF0">
        <w:rPr>
          <w:rFonts w:ascii="Arial" w:eastAsia="MS Mincho" w:hAnsi="Arial" w:cs="Arial"/>
          <w:bCs/>
          <w:lang w:val="en-US" w:eastAsia="ja-JP"/>
        </w:rPr>
        <w:t>T-Mobile USA</w:t>
      </w:r>
    </w:p>
    <w:p w14:paraId="277D824C" w14:textId="0DB52485" w:rsidR="004342D4" w:rsidRPr="00427FF0" w:rsidRDefault="004342D4" w:rsidP="004342D4">
      <w:pPr>
        <w:spacing w:after="120"/>
        <w:ind w:left="1985" w:hanging="1985"/>
        <w:rPr>
          <w:rFonts w:ascii="Arial" w:eastAsia="MS Mincho" w:hAnsi="Arial" w:cs="Arial"/>
          <w:lang w:val="en-US" w:eastAsia="ja-JP"/>
        </w:rPr>
      </w:pPr>
      <w:r w:rsidRPr="00427FF0">
        <w:rPr>
          <w:rFonts w:ascii="Arial" w:eastAsia="MS Mincho" w:hAnsi="Arial" w:cs="Arial"/>
          <w:b/>
          <w:lang w:val="en-US"/>
        </w:rPr>
        <w:t>Title:</w:t>
      </w:r>
      <w:r w:rsidRPr="00427FF0">
        <w:rPr>
          <w:rFonts w:ascii="Arial" w:eastAsia="MS Mincho" w:hAnsi="Arial" w:cs="Arial"/>
          <w:b/>
          <w:lang w:val="en-US"/>
        </w:rPr>
        <w:tab/>
      </w:r>
      <w:r w:rsidR="00E34DDE" w:rsidRPr="00E34DDE">
        <w:rPr>
          <w:rFonts w:ascii="Arial" w:eastAsia="MS Mincho" w:hAnsi="Arial" w:cs="Arial"/>
          <w:lang w:val="en-US" w:eastAsia="ja-JP"/>
        </w:rPr>
        <w:t>TP for TR 38.850: Replacing TBD MSD for TxD</w:t>
      </w:r>
    </w:p>
    <w:p w14:paraId="14FC713B" w14:textId="5BF7654A" w:rsidR="004342D4" w:rsidRPr="00427FF0" w:rsidRDefault="004342D4" w:rsidP="004342D4">
      <w:pPr>
        <w:spacing w:after="120"/>
        <w:ind w:left="1985" w:hanging="1985"/>
        <w:rPr>
          <w:rFonts w:ascii="Arial" w:eastAsia="MS Mincho" w:hAnsi="Arial" w:cs="Arial"/>
          <w:bCs/>
          <w:lang w:val="pt-BR" w:eastAsia="ja-JP"/>
        </w:rPr>
      </w:pPr>
      <w:r w:rsidRPr="00427FF0">
        <w:rPr>
          <w:rFonts w:ascii="Arial" w:eastAsia="MS Mincho" w:hAnsi="Arial" w:cs="Arial"/>
          <w:b/>
          <w:lang w:val="pt-BR"/>
        </w:rPr>
        <w:t>Agenda item:</w:t>
      </w:r>
      <w:r w:rsidRPr="00427FF0">
        <w:rPr>
          <w:rFonts w:ascii="Arial" w:eastAsia="MS Mincho" w:hAnsi="Arial" w:cs="Arial"/>
          <w:b/>
          <w:lang w:val="pt-BR"/>
        </w:rPr>
        <w:tab/>
      </w:r>
      <w:r w:rsidR="00CF0DFC">
        <w:rPr>
          <w:rFonts w:ascii="Arial" w:eastAsia="MS Mincho" w:hAnsi="Arial" w:cs="Arial"/>
          <w:lang w:val="pt-BR"/>
        </w:rPr>
        <w:t>6.18.2</w:t>
      </w:r>
    </w:p>
    <w:p w14:paraId="3390B32F" w14:textId="77777777" w:rsidR="004342D4" w:rsidRPr="00427FF0" w:rsidRDefault="004342D4" w:rsidP="004342D4">
      <w:pPr>
        <w:spacing w:after="120"/>
        <w:ind w:left="1985" w:hanging="1985"/>
        <w:rPr>
          <w:rFonts w:ascii="Arial" w:eastAsia="MS Mincho" w:hAnsi="Arial" w:cs="Arial"/>
          <w:bCs/>
          <w:lang w:val="en-US" w:eastAsia="ja-JP"/>
        </w:rPr>
      </w:pPr>
      <w:r w:rsidRPr="00427FF0">
        <w:rPr>
          <w:rFonts w:ascii="Arial" w:eastAsia="MS Mincho" w:hAnsi="Arial" w:cs="Arial"/>
          <w:b/>
          <w:lang w:val="en-US"/>
        </w:rPr>
        <w:t>Document for:</w:t>
      </w:r>
      <w:r w:rsidRPr="00427FF0">
        <w:rPr>
          <w:rFonts w:ascii="Arial" w:eastAsia="MS Mincho" w:hAnsi="Arial" w:cs="Arial"/>
          <w:b/>
          <w:lang w:val="en-US"/>
        </w:rPr>
        <w:tab/>
      </w:r>
      <w:r w:rsidRPr="00427FF0">
        <w:rPr>
          <w:rFonts w:ascii="Arial" w:eastAsia="MS Mincho" w:hAnsi="Arial" w:cs="Arial" w:hint="eastAsia"/>
          <w:bCs/>
          <w:lang w:val="en-US" w:eastAsia="ja-JP"/>
        </w:rPr>
        <w:t>Approval</w:t>
      </w:r>
    </w:p>
    <w:p w14:paraId="5136E83E" w14:textId="77777777" w:rsidR="004342D4" w:rsidRPr="00427FF0" w:rsidRDefault="004342D4" w:rsidP="004342D4">
      <w:pPr>
        <w:pBdr>
          <w:bottom w:val="single" w:sz="4" w:space="1" w:color="auto"/>
        </w:pBdr>
        <w:spacing w:after="160" w:line="259" w:lineRule="auto"/>
        <w:rPr>
          <w:rFonts w:ascii="Arial" w:eastAsia="SimSun" w:hAnsi="Arial" w:cs="Arial"/>
          <w:sz w:val="22"/>
          <w:szCs w:val="22"/>
          <w:lang w:val="en-US" w:eastAsia="ja-JP"/>
        </w:rPr>
      </w:pPr>
    </w:p>
    <w:p w14:paraId="42786804" w14:textId="77777777" w:rsidR="004342D4" w:rsidRPr="00427FF0" w:rsidRDefault="004342D4" w:rsidP="004342D4">
      <w:pPr>
        <w:keepNext/>
        <w:keepLines/>
        <w:numPr>
          <w:ilvl w:val="0"/>
          <w:numId w:val="2"/>
        </w:numPr>
        <w:spacing w:before="240" w:after="0" w:line="259" w:lineRule="auto"/>
        <w:outlineLvl w:val="0"/>
        <w:rPr>
          <w:rFonts w:ascii="Arial" w:eastAsia="MS Mincho" w:hAnsi="Arial" w:cs="Arial"/>
          <w:b/>
          <w:sz w:val="28"/>
          <w:szCs w:val="28"/>
        </w:rPr>
      </w:pPr>
      <w:bookmarkStart w:id="0" w:name="_Hlk163241160"/>
      <w:r w:rsidRPr="00427FF0">
        <w:rPr>
          <w:rFonts w:ascii="Arial" w:eastAsia="MS Mincho" w:hAnsi="Arial" w:cs="Arial"/>
          <w:b/>
          <w:sz w:val="28"/>
          <w:szCs w:val="28"/>
        </w:rPr>
        <w:t>Introduction</w:t>
      </w:r>
    </w:p>
    <w:bookmarkEnd w:id="0"/>
    <w:p w14:paraId="72130CE4" w14:textId="77777777" w:rsidR="00FE4771" w:rsidRDefault="004342D4" w:rsidP="004342D4">
      <w:pPr>
        <w:spacing w:after="160" w:line="259" w:lineRule="auto"/>
        <w:rPr>
          <w:rFonts w:ascii="Arial" w:eastAsia="MS Mincho" w:hAnsi="Arial" w:cs="Arial"/>
          <w:lang w:val="en-US"/>
        </w:rPr>
      </w:pPr>
      <w:r w:rsidRPr="00427FF0">
        <w:rPr>
          <w:rFonts w:ascii="Arial" w:eastAsia="MS Mincho" w:hAnsi="Arial" w:cs="Arial"/>
          <w:lang w:val="en-US"/>
        </w:rPr>
        <w:t xml:space="preserve">This contribution is a </w:t>
      </w:r>
      <w:r w:rsidR="00E34DDE">
        <w:rPr>
          <w:rFonts w:ascii="Arial" w:eastAsia="MS Mincho" w:hAnsi="Arial" w:cs="Arial"/>
          <w:lang w:val="en-US"/>
        </w:rPr>
        <w:t xml:space="preserve">placeholder for a </w:t>
      </w:r>
      <w:r w:rsidRPr="00427FF0">
        <w:rPr>
          <w:rFonts w:ascii="Arial" w:eastAsia="MS Mincho" w:hAnsi="Arial" w:cs="Arial"/>
          <w:lang w:val="en-US"/>
        </w:rPr>
        <w:t xml:space="preserve">text proposal to introduce </w:t>
      </w:r>
      <w:r>
        <w:rPr>
          <w:rFonts w:ascii="Arial" w:eastAsia="MS Mincho" w:hAnsi="Arial" w:cs="Arial"/>
          <w:lang w:val="en-US"/>
        </w:rPr>
        <w:t xml:space="preserve">MSD for </w:t>
      </w:r>
      <w:r w:rsidR="00E34DDE">
        <w:rPr>
          <w:rFonts w:ascii="Arial" w:eastAsia="MS Mincho" w:hAnsi="Arial" w:cs="Arial"/>
          <w:lang w:val="en-US"/>
        </w:rPr>
        <w:t xml:space="preserve">TxD if </w:t>
      </w:r>
      <w:r w:rsidR="007D7E8A">
        <w:rPr>
          <w:rFonts w:ascii="Arial" w:eastAsia="MS Mincho" w:hAnsi="Arial" w:cs="Arial"/>
          <w:lang w:val="en-US"/>
        </w:rPr>
        <w:t>a formula for TxD MSD can be agreed at RAN4#</w:t>
      </w:r>
      <w:r w:rsidR="00FE4771">
        <w:rPr>
          <w:rFonts w:ascii="Arial" w:eastAsia="MS Mincho" w:hAnsi="Arial" w:cs="Arial"/>
          <w:lang w:val="en-US"/>
        </w:rPr>
        <w:t xml:space="preserve">111. </w:t>
      </w:r>
    </w:p>
    <w:p w14:paraId="248CD5A8" w14:textId="77777777" w:rsidR="004342D4" w:rsidRDefault="004342D4" w:rsidP="004342D4">
      <w:pPr>
        <w:spacing w:after="160" w:line="259" w:lineRule="auto"/>
        <w:rPr>
          <w:rFonts w:ascii="Arial" w:eastAsia="MS Mincho" w:hAnsi="Arial" w:cs="Arial"/>
          <w:lang w:val="en-US"/>
        </w:rPr>
      </w:pPr>
      <w:r>
        <w:rPr>
          <w:rFonts w:ascii="Arial" w:eastAsia="MS Mincho" w:hAnsi="Arial" w:cs="Arial"/>
          <w:lang w:val="en-US"/>
        </w:rPr>
        <w:t xml:space="preserve">This TP is a work in progress. It is anticipated that the proposed values will be updated during RAN4#111. </w:t>
      </w:r>
    </w:p>
    <w:p w14:paraId="49ED6639" w14:textId="77777777" w:rsidR="004342D4" w:rsidRPr="00427FF0" w:rsidRDefault="004342D4" w:rsidP="004342D4">
      <w:pPr>
        <w:keepNext/>
        <w:keepLines/>
        <w:numPr>
          <w:ilvl w:val="0"/>
          <w:numId w:val="2"/>
        </w:numPr>
        <w:spacing w:before="240" w:after="0" w:line="259" w:lineRule="auto"/>
        <w:outlineLvl w:val="0"/>
        <w:rPr>
          <w:rFonts w:ascii="Arial" w:eastAsia="MS Mincho" w:hAnsi="Arial" w:cs="Arial"/>
          <w:b/>
          <w:sz w:val="28"/>
          <w:szCs w:val="28"/>
        </w:rPr>
      </w:pPr>
      <w:r>
        <w:rPr>
          <w:rFonts w:ascii="Arial" w:eastAsia="MS Mincho" w:hAnsi="Arial" w:cs="Arial"/>
          <w:b/>
          <w:sz w:val="28"/>
          <w:szCs w:val="28"/>
        </w:rPr>
        <w:t>Discussion</w:t>
      </w:r>
    </w:p>
    <w:p w14:paraId="6B9AD16B" w14:textId="07FBC55C" w:rsidR="004342D4" w:rsidRDefault="00FE4771" w:rsidP="004342D4">
      <w:pPr>
        <w:spacing w:after="160" w:line="259" w:lineRule="auto"/>
        <w:rPr>
          <w:rFonts w:ascii="Arial" w:eastAsia="MS Mincho" w:hAnsi="Arial" w:cs="Arial"/>
          <w:lang w:val="en-US"/>
        </w:rPr>
      </w:pPr>
      <w:r>
        <w:rPr>
          <w:rFonts w:ascii="Arial" w:eastAsia="MS Mincho" w:hAnsi="Arial" w:cs="Arial"/>
          <w:lang w:val="en-US"/>
        </w:rPr>
        <w:t xml:space="preserve">So far the PC2 TxD MSD has been listed as “[TBD]” in 38.850. This TP is a placeholder for updates based on agreement at RAN4#111. </w:t>
      </w:r>
    </w:p>
    <w:p w14:paraId="2D60DA34" w14:textId="77777777" w:rsidR="004342D4" w:rsidRPr="00427FF0" w:rsidRDefault="004342D4" w:rsidP="004342D4">
      <w:pPr>
        <w:keepNext/>
        <w:keepLines/>
        <w:numPr>
          <w:ilvl w:val="0"/>
          <w:numId w:val="2"/>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Reference</w:t>
      </w:r>
    </w:p>
    <w:p w14:paraId="779FB8C1" w14:textId="45BA444F" w:rsidR="004342D4" w:rsidRPr="00427FF0" w:rsidRDefault="004342D4" w:rsidP="004342D4">
      <w:pPr>
        <w:spacing w:after="0"/>
        <w:rPr>
          <w:rFonts w:ascii="Arial" w:eastAsia="SimSun" w:hAnsi="Arial" w:cs="Arial"/>
          <w:bCs/>
          <w:shd w:val="clear" w:color="auto" w:fill="FFFFFF"/>
          <w:lang w:val="en-US"/>
        </w:rPr>
      </w:pPr>
      <w:r w:rsidRPr="00427FF0">
        <w:rPr>
          <w:rFonts w:ascii="Arial" w:eastAsia="SimSun" w:hAnsi="Arial" w:cs="Arial"/>
          <w:lang w:val="en-US"/>
        </w:rPr>
        <w:t xml:space="preserve">[1] </w:t>
      </w:r>
    </w:p>
    <w:p w14:paraId="457FC956" w14:textId="77777777" w:rsidR="004342D4" w:rsidRPr="00427FF0" w:rsidRDefault="004342D4" w:rsidP="004342D4">
      <w:pPr>
        <w:spacing w:after="0"/>
        <w:rPr>
          <w:rFonts w:ascii="Arial" w:eastAsia="SimSun" w:hAnsi="Arial" w:cs="Arial"/>
          <w:bCs/>
          <w:sz w:val="22"/>
          <w:szCs w:val="22"/>
          <w:shd w:val="clear" w:color="auto" w:fill="FFFFFF"/>
          <w:lang w:val="en-US"/>
        </w:rPr>
      </w:pPr>
    </w:p>
    <w:p w14:paraId="525BC095" w14:textId="77777777" w:rsidR="004342D4" w:rsidRPr="00427FF0" w:rsidRDefault="004342D4" w:rsidP="004342D4">
      <w:pPr>
        <w:spacing w:after="0"/>
        <w:rPr>
          <w:rFonts w:ascii="Arial" w:eastAsia="SimSun" w:hAnsi="Arial" w:cs="Arial"/>
          <w:bCs/>
          <w:sz w:val="22"/>
          <w:szCs w:val="22"/>
          <w:shd w:val="clear" w:color="auto" w:fill="FFFFFF"/>
          <w:lang w:val="en-US"/>
        </w:rPr>
      </w:pPr>
    </w:p>
    <w:p w14:paraId="24F7F3E4" w14:textId="77777777" w:rsidR="004342D4" w:rsidRPr="00427FF0" w:rsidRDefault="004342D4" w:rsidP="004342D4">
      <w:pPr>
        <w:keepNext/>
        <w:keepLines/>
        <w:numPr>
          <w:ilvl w:val="0"/>
          <w:numId w:val="2"/>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Text Proposal</w:t>
      </w:r>
    </w:p>
    <w:p w14:paraId="078BBFF1" w14:textId="77777777" w:rsidR="00A145CF" w:rsidRDefault="00A145CF"/>
    <w:p w14:paraId="2AEAFAA9" w14:textId="77777777" w:rsidR="00A145CF" w:rsidRDefault="00A145CF"/>
    <w:p w14:paraId="1104B3F7" w14:textId="77777777" w:rsidR="00A145CF" w:rsidRDefault="00A145CF"/>
    <w:p w14:paraId="608891B1" w14:textId="77777777" w:rsidR="00A145CF" w:rsidRDefault="00A145CF"/>
    <w:p w14:paraId="251DBD1C" w14:textId="77777777" w:rsidR="00A145CF" w:rsidRDefault="00A145CF"/>
    <w:p w14:paraId="585958E5" w14:textId="77777777" w:rsidR="00A145CF" w:rsidRDefault="00A145CF">
      <w:pPr>
        <w:rPr>
          <w:lang w:eastAsia="zh-CN"/>
        </w:rPr>
      </w:pPr>
    </w:p>
    <w:p w14:paraId="03165873" w14:textId="77777777" w:rsidR="0035371D" w:rsidRDefault="00CF0DFC">
      <w:pPr>
        <w:pStyle w:val="Heading1"/>
        <w:rPr>
          <w:lang w:val="en-US" w:eastAsia="zh-CN"/>
        </w:rPr>
      </w:pPr>
      <w:bookmarkStart w:id="1" w:name="_Toc3991"/>
      <w:bookmarkStart w:id="2" w:name="_Toc21390"/>
      <w:bookmarkStart w:id="3" w:name="_Toc24061"/>
      <w:r>
        <w:rPr>
          <w:rFonts w:hint="eastAsia"/>
          <w:lang w:eastAsia="zh-CN"/>
        </w:rPr>
        <w:lastRenderedPageBreak/>
        <w:t>5</w:t>
      </w:r>
      <w:r>
        <w:tab/>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Inter-band DL CA with PC2 on single FDD band</w:t>
      </w:r>
      <w:bookmarkEnd w:id="1"/>
      <w:bookmarkEnd w:id="2"/>
      <w:bookmarkEnd w:id="3"/>
    </w:p>
    <w:p w14:paraId="03165874" w14:textId="77777777" w:rsidR="0035371D" w:rsidRDefault="00CF0DFC">
      <w:pPr>
        <w:pStyle w:val="Heading2"/>
        <w:numPr>
          <w:ilvl w:val="1"/>
          <w:numId w:val="0"/>
        </w:numPr>
        <w:rPr>
          <w:lang w:val="en-US" w:eastAsia="zh-CN"/>
        </w:rPr>
      </w:pPr>
      <w:bookmarkStart w:id="4" w:name="_Toc10211"/>
      <w:bookmarkStart w:id="5" w:name="_Toc24586"/>
      <w:bookmarkStart w:id="6" w:name="_Toc32647"/>
      <w:r>
        <w:rPr>
          <w:rFonts w:hint="eastAsia"/>
          <w:lang w:eastAsia="zh-CN"/>
        </w:rPr>
        <w:t>5</w:t>
      </w:r>
      <w:r>
        <w:t>.</w:t>
      </w:r>
      <w:r>
        <w:rPr>
          <w:rFonts w:hint="eastAsia"/>
          <w:lang w:val="en-US" w:eastAsia="zh-CN"/>
        </w:rPr>
        <w:t>1</w:t>
      </w:r>
      <w:r>
        <w:tab/>
      </w:r>
      <w:r>
        <w:rPr>
          <w:rFonts w:hint="eastAsia"/>
          <w:lang w:val="en-US" w:eastAsia="zh-CN"/>
        </w:rPr>
        <w:t>CA_n1A-n78A</w:t>
      </w:r>
      <w:bookmarkEnd w:id="4"/>
      <w:bookmarkEnd w:id="5"/>
    </w:p>
    <w:p w14:paraId="03165875" w14:textId="77777777" w:rsidR="0035371D" w:rsidRDefault="00CF0DFC">
      <w:pPr>
        <w:pStyle w:val="Heading3"/>
        <w:numPr>
          <w:ilvl w:val="2"/>
          <w:numId w:val="0"/>
        </w:numPr>
        <w:rPr>
          <w:rFonts w:cs="Arial"/>
          <w:szCs w:val="28"/>
          <w:lang w:eastAsia="zh-CN"/>
        </w:rPr>
      </w:pPr>
      <w:bookmarkStart w:id="7" w:name="_Toc28846"/>
      <w:bookmarkStart w:id="8" w:name="_Toc18681"/>
      <w:r>
        <w:rPr>
          <w:rFonts w:cs="Arial"/>
          <w:szCs w:val="28"/>
          <w:lang w:eastAsia="zh-CN"/>
        </w:rPr>
        <w:t>5</w:t>
      </w:r>
      <w:r>
        <w:rPr>
          <w:rFonts w:cs="Arial" w:hint="eastAsia"/>
          <w:szCs w:val="28"/>
          <w:lang w:eastAsia="zh-CN"/>
        </w:rPr>
        <w:t>.</w:t>
      </w:r>
      <w:r>
        <w:rPr>
          <w:rFonts w:cs="Arial" w:hint="eastAsia"/>
          <w:szCs w:val="28"/>
          <w:lang w:val="en-US" w:eastAsia="zh-CN"/>
        </w:rPr>
        <w:t>1</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7"/>
      <w:bookmarkEnd w:id="8"/>
    </w:p>
    <w:p w14:paraId="03165876" w14:textId="77777777" w:rsidR="0035371D" w:rsidRDefault="00CF0DFC">
      <w:pPr>
        <w:pStyle w:val="TH"/>
        <w:rPr>
          <w:rFonts w:cs="Arial"/>
          <w:bCs/>
          <w:lang w:val="en-US" w:eastAsia="zh-CN"/>
        </w:rPr>
      </w:pPr>
      <w:r>
        <w:rPr>
          <w:bCs/>
        </w:rPr>
        <w:t>Table 5.5A.3.1-1: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5371D" w14:paraId="0316587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165877" w14:textId="77777777" w:rsidR="0035371D" w:rsidRDefault="00CF0DFC">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65878" w14:textId="77777777" w:rsidR="0035371D" w:rsidRDefault="00CF0DF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3165879" w14:textId="77777777" w:rsidR="0035371D" w:rsidRDefault="00CF0DFC">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16587A" w14:textId="77777777" w:rsidR="0035371D" w:rsidRDefault="00CF0D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316587B" w14:textId="77777777" w:rsidR="0035371D" w:rsidRDefault="00CF0DFC">
            <w:pPr>
              <w:pStyle w:val="TAH"/>
              <w:overflowPunct w:val="0"/>
              <w:autoSpaceDE w:val="0"/>
              <w:autoSpaceDN w:val="0"/>
              <w:adjustRightInd w:val="0"/>
              <w:rPr>
                <w:lang w:val="en-US" w:eastAsia="zh-CN"/>
              </w:rPr>
            </w:pPr>
            <w:r>
              <w:t>Bandwidth combination set</w:t>
            </w:r>
          </w:p>
        </w:tc>
      </w:tr>
      <w:tr w:rsidR="0035371D" w14:paraId="0316588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16587D" w14:textId="77777777" w:rsidR="0035371D" w:rsidRDefault="00CF0DFC">
            <w:pPr>
              <w:pStyle w:val="TAC"/>
              <w:overflowPunct w:val="0"/>
              <w:autoSpaceDE w:val="0"/>
              <w:autoSpaceDN w:val="0"/>
              <w:adjustRightInd w:val="0"/>
              <w:rPr>
                <w:rFonts w:eastAsia="SimSun"/>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6587E" w14:textId="77777777" w:rsidR="0035371D" w:rsidRDefault="00CF0DFC">
            <w:pPr>
              <w:pStyle w:val="TAC"/>
              <w:overflowPunct w:val="0"/>
              <w:autoSpaceDE w:val="0"/>
              <w:autoSpaceDN w:val="0"/>
              <w:adjustRightInd w:val="0"/>
              <w:rPr>
                <w:rFonts w:eastAsia="SimSun"/>
                <w:szCs w:val="18"/>
                <w:lang w:val="en-US" w:eastAsia="zh-CN"/>
              </w:rPr>
            </w:pPr>
            <w:r>
              <w:rPr>
                <w:rFonts w:eastAsia="SimSun" w:hint="eastAsia"/>
                <w:szCs w:val="18"/>
                <w:lang w:val="en-US" w:eastAsia="zh-CN"/>
              </w:rPr>
              <w:t>n1</w:t>
            </w:r>
            <w:r>
              <w:rPr>
                <w:rFonts w:eastAsia="SimSun" w:hint="eastAsia"/>
                <w:szCs w:val="18"/>
                <w:vertAlign w:val="superscript"/>
                <w:lang w:val="en-US" w:eastAsia="zh-CN"/>
              </w:rPr>
              <w:t>8</w:t>
            </w:r>
          </w:p>
          <w:p w14:paraId="0316587F" w14:textId="77777777" w:rsidR="0035371D" w:rsidRDefault="00CF0DFC">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03165880" w14:textId="77777777" w:rsidR="0035371D" w:rsidRDefault="00CF0DFC">
            <w:pPr>
              <w:pStyle w:val="TAC"/>
              <w:overflowPunct w:val="0"/>
              <w:autoSpaceDE w:val="0"/>
              <w:autoSpaceDN w:val="0"/>
              <w:adjustRightInd w:val="0"/>
              <w:rPr>
                <w:rFonts w:eastAsia="SimSun"/>
                <w:szCs w:val="18"/>
                <w:lang w:val="en-US" w:eastAsia="zh-CN"/>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3165881" w14:textId="77777777" w:rsidR="0035371D" w:rsidRDefault="00CF0DFC">
            <w:pPr>
              <w:pStyle w:val="TAC"/>
              <w:overflowPunct w:val="0"/>
              <w:autoSpaceDE w:val="0"/>
              <w:autoSpaceDN w:val="0"/>
              <w:adjustRightInd w:val="0"/>
              <w:rPr>
                <w:rFonts w:eastAsia="SimSun"/>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3165882" w14:textId="77777777" w:rsidR="0035371D" w:rsidRDefault="00CF0DFC">
            <w:pPr>
              <w:pStyle w:val="TAC"/>
              <w:rPr>
                <w:rFonts w:eastAsia="SimSun"/>
                <w:lang w:val="en-US" w:eastAsia="zh-CN"/>
              </w:rPr>
            </w:pPr>
            <w:r>
              <w:rPr>
                <w:rFonts w:eastAsia="SimSun"/>
                <w:lang w:val="en-US" w:eastAsia="zh-CN" w:bidi="ar"/>
              </w:rPr>
              <w:t>5, 10, 15, 20</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165883" w14:textId="77777777" w:rsidR="0035371D" w:rsidRDefault="00CF0DFC">
            <w:pPr>
              <w:pStyle w:val="TAC"/>
              <w:overflowPunct w:val="0"/>
              <w:autoSpaceDE w:val="0"/>
              <w:autoSpaceDN w:val="0"/>
              <w:adjustRightInd w:val="0"/>
              <w:rPr>
                <w:rFonts w:eastAsia="SimSun"/>
                <w:szCs w:val="18"/>
                <w:lang w:val="en-US" w:eastAsia="zh-CN"/>
              </w:rPr>
            </w:pPr>
            <w:r>
              <w:rPr>
                <w:rFonts w:hint="eastAsia"/>
                <w:szCs w:val="18"/>
                <w:lang w:val="en-US" w:eastAsia="zh-CN"/>
              </w:rPr>
              <w:t>0</w:t>
            </w:r>
          </w:p>
          <w:p w14:paraId="03165884" w14:textId="77777777" w:rsidR="0035371D" w:rsidRDefault="0035371D">
            <w:pPr>
              <w:pStyle w:val="TAC"/>
              <w:overflowPunct w:val="0"/>
              <w:autoSpaceDE w:val="0"/>
              <w:autoSpaceDN w:val="0"/>
              <w:adjustRightInd w:val="0"/>
              <w:rPr>
                <w:lang w:val="en-US" w:eastAsia="zh-CN"/>
              </w:rPr>
            </w:pPr>
          </w:p>
        </w:tc>
      </w:tr>
      <w:tr w:rsidR="0035371D" w14:paraId="0316588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3165886" w14:textId="77777777" w:rsidR="0035371D" w:rsidRDefault="0035371D">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165887" w14:textId="77777777" w:rsidR="0035371D" w:rsidRDefault="0035371D">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165888" w14:textId="77777777" w:rsidR="0035371D" w:rsidRDefault="00CF0DFC">
            <w:pPr>
              <w:pStyle w:val="TAC"/>
              <w:overflowPunct w:val="0"/>
              <w:autoSpaceDE w:val="0"/>
              <w:autoSpaceDN w:val="0"/>
              <w:adjustRightInd w:val="0"/>
              <w:rPr>
                <w:rFonts w:eastAsia="SimSun"/>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165889" w14:textId="77777777" w:rsidR="0035371D" w:rsidRDefault="00CF0DFC">
            <w:pPr>
              <w:pStyle w:val="TAC"/>
              <w:rPr>
                <w:rFonts w:eastAsia="SimSun"/>
                <w:lang w:val="en-US" w:eastAsia="zh-CN"/>
              </w:rPr>
            </w:pPr>
            <w:r>
              <w:rPr>
                <w:rFonts w:eastAsia="SimSun"/>
                <w:lang w:val="en-US" w:eastAsia="zh-CN" w:bidi="ar"/>
              </w:rPr>
              <w:t>10, 15, 20, 40, 50, 60, 80, 90, 100</w:t>
            </w:r>
          </w:p>
        </w:tc>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16588A" w14:textId="77777777" w:rsidR="0035371D" w:rsidRDefault="0035371D">
            <w:pPr>
              <w:pStyle w:val="TAC"/>
              <w:overflowPunct w:val="0"/>
              <w:autoSpaceDE w:val="0"/>
              <w:autoSpaceDN w:val="0"/>
              <w:adjustRightInd w:val="0"/>
              <w:rPr>
                <w:rFonts w:eastAsia="SimSun"/>
                <w:szCs w:val="18"/>
                <w:lang w:val="en-US" w:eastAsia="zh-CN"/>
              </w:rPr>
            </w:pPr>
          </w:p>
        </w:tc>
      </w:tr>
      <w:tr w:rsidR="0035371D" w14:paraId="0316589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316588C" w14:textId="77777777" w:rsidR="0035371D" w:rsidRDefault="0035371D">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16588D" w14:textId="77777777" w:rsidR="0035371D" w:rsidRDefault="0035371D">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16588E" w14:textId="77777777" w:rsidR="0035371D" w:rsidRDefault="00CF0DFC">
            <w:pPr>
              <w:pStyle w:val="TAC"/>
              <w:overflowPunct w:val="0"/>
              <w:autoSpaceDE w:val="0"/>
              <w:autoSpaceDN w:val="0"/>
              <w:adjustRightInd w:val="0"/>
              <w:rPr>
                <w:rFonts w:eastAsia="SimSun"/>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316588F" w14:textId="77777777" w:rsidR="0035371D" w:rsidRDefault="00CF0DFC">
            <w:pPr>
              <w:pStyle w:val="TAC"/>
              <w:rPr>
                <w:rFonts w:eastAsia="SimSun"/>
                <w:lang w:val="en-US" w:eastAsia="zh-CN"/>
              </w:rPr>
            </w:pPr>
            <w:r>
              <w:rPr>
                <w:rFonts w:eastAsia="SimSun"/>
                <w:lang w:val="en-US" w:eastAsia="zh-CN" w:bidi="ar"/>
              </w:rPr>
              <w:t>5, 10, 15, 20, 25, 30, 40, 50</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165890" w14:textId="77777777" w:rsidR="0035371D" w:rsidRDefault="00CF0DFC">
            <w:pPr>
              <w:pStyle w:val="TAC"/>
              <w:overflowPunct w:val="0"/>
              <w:autoSpaceDE w:val="0"/>
              <w:autoSpaceDN w:val="0"/>
              <w:adjustRightInd w:val="0"/>
              <w:rPr>
                <w:rFonts w:eastAsia="SimSun"/>
                <w:szCs w:val="18"/>
                <w:lang w:val="en-US" w:eastAsia="zh-CN"/>
              </w:rPr>
            </w:pPr>
            <w:r>
              <w:rPr>
                <w:rFonts w:hint="eastAsia"/>
                <w:lang w:val="en-US" w:eastAsia="zh-CN"/>
              </w:rPr>
              <w:t>1</w:t>
            </w:r>
          </w:p>
          <w:p w14:paraId="03165891" w14:textId="77777777" w:rsidR="0035371D" w:rsidRDefault="0035371D">
            <w:pPr>
              <w:pStyle w:val="TAC"/>
              <w:overflowPunct w:val="0"/>
              <w:autoSpaceDE w:val="0"/>
              <w:autoSpaceDN w:val="0"/>
              <w:adjustRightInd w:val="0"/>
              <w:rPr>
                <w:lang w:val="en-US" w:eastAsia="zh-CN"/>
              </w:rPr>
            </w:pPr>
          </w:p>
        </w:tc>
      </w:tr>
      <w:tr w:rsidR="0035371D" w14:paraId="0316589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3165893" w14:textId="77777777" w:rsidR="0035371D" w:rsidRDefault="0035371D">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165894" w14:textId="77777777" w:rsidR="0035371D" w:rsidRDefault="0035371D">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165895" w14:textId="77777777" w:rsidR="0035371D" w:rsidRDefault="00CF0DFC">
            <w:pPr>
              <w:pStyle w:val="TAC"/>
              <w:overflowPunct w:val="0"/>
              <w:autoSpaceDE w:val="0"/>
              <w:autoSpaceDN w:val="0"/>
              <w:adjustRightInd w:val="0"/>
              <w:rPr>
                <w:rFonts w:eastAsia="SimSun"/>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165896" w14:textId="77777777" w:rsidR="0035371D" w:rsidRDefault="00CF0DFC">
            <w:pPr>
              <w:pStyle w:val="TAC"/>
              <w:rPr>
                <w:rFonts w:eastAsia="SimSun"/>
                <w:lang w:val="en-US" w:eastAsia="zh-CN"/>
              </w:rPr>
            </w:pPr>
            <w:r>
              <w:rPr>
                <w:rFonts w:eastAsia="SimSun"/>
                <w:lang w:val="en-US" w:eastAsia="zh-CN" w:bidi="ar"/>
              </w:rPr>
              <w:t>10, 15, 20, 25, 30, 40, 50, 60, 70, 80, 90, 100</w:t>
            </w:r>
          </w:p>
        </w:tc>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165897" w14:textId="77777777" w:rsidR="0035371D" w:rsidRDefault="0035371D">
            <w:pPr>
              <w:pStyle w:val="TAC"/>
              <w:overflowPunct w:val="0"/>
              <w:autoSpaceDE w:val="0"/>
              <w:autoSpaceDN w:val="0"/>
              <w:adjustRightInd w:val="0"/>
              <w:rPr>
                <w:rFonts w:eastAsia="SimSun"/>
                <w:szCs w:val="18"/>
                <w:lang w:val="en-US" w:eastAsia="zh-CN"/>
              </w:rPr>
            </w:pPr>
          </w:p>
        </w:tc>
      </w:tr>
      <w:tr w:rsidR="0035371D" w14:paraId="0316589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3165899" w14:textId="77777777" w:rsidR="0035371D" w:rsidRDefault="0035371D">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16589A" w14:textId="77777777" w:rsidR="0035371D" w:rsidRDefault="0035371D">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16589B" w14:textId="77777777" w:rsidR="0035371D" w:rsidRDefault="00CF0DFC">
            <w:pPr>
              <w:pStyle w:val="TAC"/>
              <w:overflowPunct w:val="0"/>
              <w:autoSpaceDE w:val="0"/>
              <w:autoSpaceDN w:val="0"/>
              <w:adjustRightInd w:val="0"/>
              <w:rPr>
                <w:rFonts w:eastAsia="SimSun"/>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316589C" w14:textId="77777777" w:rsidR="0035371D" w:rsidRDefault="00CF0DFC">
            <w:pPr>
              <w:pStyle w:val="TAC"/>
              <w:rPr>
                <w:rFonts w:eastAsia="SimSun"/>
                <w:lang w:val="en-US" w:eastAsia="zh-CN"/>
              </w:rPr>
            </w:pPr>
            <w:r>
              <w:rPr>
                <w:rFonts w:eastAsia="SimSun"/>
                <w:lang w:val="en-US" w:eastAsia="zh-CN" w:bidi="ar"/>
              </w:rPr>
              <w:t>5, 10, 15, 20, 25, 30, 40</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16589D" w14:textId="77777777" w:rsidR="0035371D" w:rsidRDefault="00CF0DFC">
            <w:pPr>
              <w:pStyle w:val="TAC"/>
              <w:overflowPunct w:val="0"/>
              <w:autoSpaceDE w:val="0"/>
              <w:autoSpaceDN w:val="0"/>
              <w:adjustRightInd w:val="0"/>
              <w:rPr>
                <w:rFonts w:eastAsia="SimSun"/>
                <w:szCs w:val="18"/>
                <w:lang w:val="en-US" w:eastAsia="zh-CN"/>
              </w:rPr>
            </w:pPr>
            <w:r>
              <w:rPr>
                <w:rFonts w:hint="eastAsia"/>
                <w:lang w:val="en-US" w:eastAsia="zh-CN"/>
              </w:rPr>
              <w:t>2</w:t>
            </w:r>
          </w:p>
          <w:p w14:paraId="0316589E" w14:textId="77777777" w:rsidR="0035371D" w:rsidRDefault="0035371D">
            <w:pPr>
              <w:pStyle w:val="TAC"/>
              <w:overflowPunct w:val="0"/>
              <w:autoSpaceDE w:val="0"/>
              <w:autoSpaceDN w:val="0"/>
              <w:adjustRightInd w:val="0"/>
              <w:rPr>
                <w:lang w:val="en-US" w:eastAsia="zh-CN"/>
              </w:rPr>
            </w:pPr>
          </w:p>
        </w:tc>
      </w:tr>
      <w:tr w:rsidR="0035371D" w14:paraId="031658A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31658A0" w14:textId="77777777" w:rsidR="0035371D" w:rsidRDefault="0035371D">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1658A1" w14:textId="77777777" w:rsidR="0035371D" w:rsidRDefault="0035371D">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1658A2" w14:textId="77777777" w:rsidR="0035371D" w:rsidRDefault="00CF0DFC">
            <w:pPr>
              <w:pStyle w:val="TAC"/>
              <w:overflowPunct w:val="0"/>
              <w:autoSpaceDE w:val="0"/>
              <w:autoSpaceDN w:val="0"/>
              <w:adjustRightInd w:val="0"/>
              <w:rPr>
                <w:rFonts w:eastAsia="SimSun"/>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1658A3" w14:textId="77777777" w:rsidR="0035371D" w:rsidRDefault="00CF0DFC">
            <w:pPr>
              <w:pStyle w:val="TAC"/>
              <w:rPr>
                <w:rFonts w:eastAsia="SimSun"/>
                <w:lang w:val="en-US" w:eastAsia="zh-CN"/>
              </w:rPr>
            </w:pPr>
            <w:r>
              <w:rPr>
                <w:rFonts w:eastAsia="SimSun"/>
                <w:lang w:val="en-US" w:eastAsia="zh-CN" w:bidi="ar"/>
              </w:rPr>
              <w:t>10, 15, 20, 40, 50, 60, 80, 90, 100</w:t>
            </w:r>
          </w:p>
        </w:tc>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1658A4" w14:textId="77777777" w:rsidR="0035371D" w:rsidRDefault="0035371D">
            <w:pPr>
              <w:pStyle w:val="TAC"/>
              <w:overflowPunct w:val="0"/>
              <w:autoSpaceDE w:val="0"/>
              <w:autoSpaceDN w:val="0"/>
              <w:adjustRightInd w:val="0"/>
              <w:rPr>
                <w:rFonts w:eastAsia="SimSun"/>
                <w:szCs w:val="18"/>
                <w:lang w:val="en-US" w:eastAsia="zh-CN"/>
              </w:rPr>
            </w:pPr>
          </w:p>
        </w:tc>
      </w:tr>
      <w:tr w:rsidR="0035371D" w14:paraId="031658A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31658A6" w14:textId="77777777" w:rsidR="0035371D" w:rsidRDefault="0035371D">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1658A7" w14:textId="77777777" w:rsidR="0035371D" w:rsidRDefault="0035371D">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1658A8" w14:textId="77777777" w:rsidR="0035371D" w:rsidRDefault="00CF0DFC">
            <w:pPr>
              <w:pStyle w:val="TAC"/>
              <w:overflowPunct w:val="0"/>
              <w:autoSpaceDE w:val="0"/>
              <w:autoSpaceDN w:val="0"/>
              <w:adjustRightInd w:val="0"/>
              <w:rPr>
                <w:rFonts w:eastAsia="SimSun"/>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31658A9" w14:textId="77777777" w:rsidR="0035371D" w:rsidRDefault="00CF0DFC">
            <w:pPr>
              <w:pStyle w:val="TAC"/>
              <w:rPr>
                <w:rFonts w:eastAsia="SimSun"/>
                <w:lang w:val="en-US" w:eastAsia="zh-CN"/>
              </w:rPr>
            </w:pPr>
            <w:r>
              <w:rPr>
                <w:rFonts w:eastAsia="SimSun"/>
                <w:lang w:val="en-US" w:eastAsia="zh-CN" w:bidi="ar"/>
              </w:rPr>
              <w:t>5, 10, 15, 20</w:t>
            </w:r>
          </w:p>
        </w:tc>
        <w:tc>
          <w:tcPr>
            <w:tcW w:w="1360" w:type="dxa"/>
            <w:vMerge w:val="restart"/>
            <w:tcBorders>
              <w:top w:val="single" w:sz="4" w:space="0" w:color="auto"/>
              <w:left w:val="single" w:sz="4" w:space="0" w:color="auto"/>
              <w:right w:val="single" w:sz="4" w:space="0" w:color="auto"/>
            </w:tcBorders>
            <w:shd w:val="clear" w:color="auto" w:fill="auto"/>
            <w:vAlign w:val="center"/>
          </w:tcPr>
          <w:p w14:paraId="031658AA" w14:textId="77777777" w:rsidR="0035371D" w:rsidRDefault="00CF0DFC">
            <w:pPr>
              <w:pStyle w:val="TAC"/>
              <w:overflowPunct w:val="0"/>
              <w:autoSpaceDE w:val="0"/>
              <w:autoSpaceDN w:val="0"/>
              <w:adjustRightInd w:val="0"/>
              <w:rPr>
                <w:rFonts w:eastAsia="SimSun"/>
                <w:szCs w:val="18"/>
                <w:lang w:val="en-US" w:eastAsia="zh-CN"/>
              </w:rPr>
            </w:pPr>
            <w:r>
              <w:rPr>
                <w:rFonts w:hint="eastAsia"/>
                <w:szCs w:val="18"/>
                <w:lang w:val="en-US" w:eastAsia="zh-CN"/>
              </w:rPr>
              <w:t>3</w:t>
            </w:r>
          </w:p>
          <w:p w14:paraId="031658AB" w14:textId="77777777" w:rsidR="0035371D" w:rsidRDefault="0035371D">
            <w:pPr>
              <w:pStyle w:val="TAC"/>
              <w:overflowPunct w:val="0"/>
              <w:autoSpaceDE w:val="0"/>
              <w:autoSpaceDN w:val="0"/>
              <w:adjustRightInd w:val="0"/>
              <w:rPr>
                <w:lang w:val="en-US" w:eastAsia="zh-CN"/>
              </w:rPr>
            </w:pPr>
          </w:p>
        </w:tc>
      </w:tr>
      <w:tr w:rsidR="0035371D" w14:paraId="031658B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658AD" w14:textId="77777777" w:rsidR="0035371D" w:rsidRDefault="0035371D">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658AE" w14:textId="77777777" w:rsidR="0035371D" w:rsidRDefault="0035371D">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right w:val="single" w:sz="4" w:space="0" w:color="auto"/>
            </w:tcBorders>
            <w:vAlign w:val="center"/>
          </w:tcPr>
          <w:p w14:paraId="031658AF" w14:textId="77777777" w:rsidR="0035371D" w:rsidRDefault="00CF0DFC">
            <w:pPr>
              <w:pStyle w:val="TAC"/>
              <w:overflowPunct w:val="0"/>
              <w:autoSpaceDE w:val="0"/>
              <w:autoSpaceDN w:val="0"/>
              <w:adjustRightInd w:val="0"/>
              <w:rPr>
                <w:rFonts w:eastAsia="SimSun"/>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1658B0" w14:textId="77777777" w:rsidR="0035371D" w:rsidRDefault="00CF0DFC">
            <w:pPr>
              <w:pStyle w:val="TAC"/>
              <w:rPr>
                <w:rFonts w:eastAsia="SimSun"/>
                <w:lang w:val="en-US" w:eastAsia="zh-CN"/>
              </w:rPr>
            </w:pPr>
            <w:r>
              <w:rPr>
                <w:rFonts w:eastAsia="SimSun"/>
                <w:lang w:val="en-US" w:eastAsia="zh-CN" w:bidi="ar"/>
              </w:rPr>
              <w:t>10, 15, 20, 25, 30, 40, 50, 60, 70, 80, 90, 100</w:t>
            </w:r>
          </w:p>
        </w:tc>
        <w:tc>
          <w:tcPr>
            <w:tcW w:w="1360" w:type="dxa"/>
            <w:vMerge/>
            <w:tcBorders>
              <w:left w:val="single" w:sz="4" w:space="0" w:color="auto"/>
              <w:bottom w:val="single" w:sz="4" w:space="0" w:color="auto"/>
              <w:right w:val="single" w:sz="4" w:space="0" w:color="auto"/>
            </w:tcBorders>
            <w:shd w:val="clear" w:color="auto" w:fill="auto"/>
            <w:vAlign w:val="center"/>
          </w:tcPr>
          <w:p w14:paraId="031658B1" w14:textId="77777777" w:rsidR="0035371D" w:rsidRDefault="0035371D">
            <w:pPr>
              <w:pStyle w:val="TAC"/>
              <w:overflowPunct w:val="0"/>
              <w:autoSpaceDE w:val="0"/>
              <w:autoSpaceDN w:val="0"/>
              <w:adjustRightInd w:val="0"/>
              <w:rPr>
                <w:rFonts w:eastAsia="SimSun"/>
                <w:szCs w:val="18"/>
                <w:lang w:val="en-US" w:eastAsia="zh-CN"/>
              </w:rPr>
            </w:pPr>
          </w:p>
        </w:tc>
      </w:tr>
    </w:tbl>
    <w:p w14:paraId="031658B3" w14:textId="77777777" w:rsidR="0035371D" w:rsidRDefault="00CF0DFC">
      <w:pPr>
        <w:pStyle w:val="TAN"/>
        <w:rPr>
          <w:lang w:eastAsia="zh-CN"/>
        </w:rPr>
      </w:pPr>
      <w:r>
        <w:t xml:space="preserve">NOTE </w:t>
      </w:r>
      <w:r>
        <w:rPr>
          <w:lang w:eastAsia="zh-CN"/>
        </w:rPr>
        <w:t>8</w:t>
      </w:r>
      <w:r>
        <w:t>:</w:t>
      </w:r>
      <w:r>
        <w:tab/>
      </w:r>
      <w:r>
        <w:rPr>
          <w:rFonts w:hint="eastAsia"/>
          <w:lang w:eastAsia="zh-CN"/>
        </w:rPr>
        <w:t>Power Class 2 is allowed for this uplink combination or single uplink carrier in this downlink/uplink combination</w:t>
      </w:r>
      <w:r>
        <w:rPr>
          <w:lang w:eastAsia="zh-CN"/>
        </w:rPr>
        <w:t>.</w:t>
      </w:r>
    </w:p>
    <w:p w14:paraId="031658B4" w14:textId="77777777" w:rsidR="0035371D" w:rsidRDefault="00CF0DFC">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bookmarkEnd w:id="6"/>
    <w:p w14:paraId="031658B5" w14:textId="77777777" w:rsidR="0035371D" w:rsidRDefault="0035371D">
      <w:pPr>
        <w:rPr>
          <w:lang w:eastAsia="zh-CN"/>
        </w:rPr>
      </w:pPr>
    </w:p>
    <w:p w14:paraId="031658B6" w14:textId="77777777" w:rsidR="0035371D" w:rsidRDefault="00CF0DFC">
      <w:pPr>
        <w:pStyle w:val="Heading2"/>
        <w:numPr>
          <w:ilvl w:val="1"/>
          <w:numId w:val="0"/>
        </w:numPr>
        <w:rPr>
          <w:lang w:val="en-US" w:eastAsia="zh-CN"/>
        </w:rPr>
      </w:pPr>
      <w:bookmarkStart w:id="9" w:name="_Toc20874"/>
      <w:bookmarkStart w:id="10" w:name="_Toc9335"/>
      <w:r>
        <w:rPr>
          <w:rFonts w:hint="eastAsia"/>
          <w:lang w:eastAsia="zh-CN"/>
        </w:rPr>
        <w:t>5</w:t>
      </w:r>
      <w:r>
        <w:t>.</w:t>
      </w:r>
      <w:r>
        <w:rPr>
          <w:rFonts w:hint="eastAsia"/>
          <w:lang w:val="en-US" w:eastAsia="zh-CN"/>
        </w:rPr>
        <w:t>2</w:t>
      </w:r>
      <w:r>
        <w:tab/>
      </w:r>
      <w:r>
        <w:rPr>
          <w:rFonts w:hint="eastAsia"/>
          <w:lang w:val="en-US" w:eastAsia="zh-CN"/>
        </w:rPr>
        <w:t>CA_n3A-n78A</w:t>
      </w:r>
      <w:bookmarkEnd w:id="9"/>
      <w:bookmarkEnd w:id="10"/>
    </w:p>
    <w:p w14:paraId="031658B7" w14:textId="77777777" w:rsidR="0035371D" w:rsidRDefault="00CF0DFC">
      <w:pPr>
        <w:pStyle w:val="Heading3"/>
        <w:numPr>
          <w:ilvl w:val="2"/>
          <w:numId w:val="0"/>
        </w:numPr>
        <w:rPr>
          <w:rFonts w:cs="Arial"/>
          <w:szCs w:val="28"/>
          <w:lang w:eastAsia="zh-CN"/>
        </w:rPr>
      </w:pPr>
      <w:bookmarkStart w:id="11" w:name="_Toc12593"/>
      <w:bookmarkStart w:id="12" w:name="_Toc19146"/>
      <w:r>
        <w:rPr>
          <w:rFonts w:cs="Arial"/>
          <w:szCs w:val="28"/>
          <w:lang w:eastAsia="zh-CN"/>
        </w:rPr>
        <w:t>5</w:t>
      </w:r>
      <w:r>
        <w:rPr>
          <w:rFonts w:cs="Arial" w:hint="eastAsia"/>
          <w:szCs w:val="28"/>
          <w:lang w:eastAsia="zh-CN"/>
        </w:rPr>
        <w:t>.</w:t>
      </w:r>
      <w:r>
        <w:rPr>
          <w:rFonts w:cs="Arial" w:hint="eastAsia"/>
          <w:szCs w:val="28"/>
          <w:lang w:val="en-US" w:eastAsia="zh-CN"/>
        </w:rPr>
        <w:t>2</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11"/>
      <w:bookmarkEnd w:id="12"/>
    </w:p>
    <w:p w14:paraId="031658B8" w14:textId="77777777" w:rsidR="0035371D" w:rsidRDefault="00CF0DFC">
      <w:pPr>
        <w:pStyle w:val="TH"/>
        <w:rPr>
          <w:rFonts w:cs="Arial"/>
          <w:bCs/>
          <w:lang w:val="en-US" w:eastAsia="zh-CN"/>
        </w:rPr>
      </w:pPr>
      <w:r>
        <w:rPr>
          <w:bCs/>
        </w:rPr>
        <w:t>Table 5.5A.3.1-1: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5371D" w14:paraId="031658B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1658B9" w14:textId="77777777" w:rsidR="0035371D" w:rsidRDefault="00CF0DFC">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658BA" w14:textId="77777777" w:rsidR="0035371D" w:rsidRDefault="00CF0DF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31658BB" w14:textId="77777777" w:rsidR="0035371D" w:rsidRDefault="00CF0DFC">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1658BC" w14:textId="77777777" w:rsidR="0035371D" w:rsidRDefault="00CF0D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31658BD" w14:textId="77777777" w:rsidR="0035371D" w:rsidRDefault="00CF0DFC">
            <w:pPr>
              <w:pStyle w:val="TAH"/>
              <w:overflowPunct w:val="0"/>
              <w:autoSpaceDE w:val="0"/>
              <w:autoSpaceDN w:val="0"/>
              <w:adjustRightInd w:val="0"/>
              <w:rPr>
                <w:lang w:val="en-US" w:eastAsia="zh-CN"/>
              </w:rPr>
            </w:pPr>
            <w:r>
              <w:t>Bandwidth combination set</w:t>
            </w:r>
          </w:p>
        </w:tc>
      </w:tr>
      <w:tr w:rsidR="0035371D" w14:paraId="031658C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1658BF" w14:textId="77777777" w:rsidR="0035371D" w:rsidRDefault="00CF0DFC">
            <w:pPr>
              <w:pStyle w:val="TAC"/>
              <w:overflowPunct w:val="0"/>
              <w:autoSpaceDE w:val="0"/>
              <w:autoSpaceDN w:val="0"/>
              <w:adjustRightInd w:val="0"/>
              <w:rPr>
                <w:rFonts w:eastAsia="SimSun"/>
                <w:szCs w:val="18"/>
                <w:lang w:val="en-US" w:eastAsia="zh-CN"/>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658C0" w14:textId="77777777" w:rsidR="0035371D" w:rsidRDefault="00CF0DFC">
            <w:pPr>
              <w:pStyle w:val="TAC"/>
              <w:overflowPunct w:val="0"/>
              <w:autoSpaceDE w:val="0"/>
              <w:autoSpaceDN w:val="0"/>
              <w:adjustRightInd w:val="0"/>
              <w:rPr>
                <w:rFonts w:eastAsia="SimSun"/>
                <w:szCs w:val="18"/>
                <w:lang w:val="en-US" w:eastAsia="zh-CN"/>
              </w:rPr>
            </w:pPr>
            <w:r>
              <w:rPr>
                <w:rFonts w:eastAsia="SimSun" w:hint="eastAsia"/>
                <w:szCs w:val="18"/>
                <w:lang w:val="en-US" w:eastAsia="zh-CN"/>
              </w:rPr>
              <w:t>n3</w:t>
            </w:r>
            <w:r>
              <w:rPr>
                <w:rFonts w:eastAsia="SimSun" w:hint="eastAsia"/>
                <w:szCs w:val="18"/>
                <w:vertAlign w:val="superscript"/>
                <w:lang w:val="en-US" w:eastAsia="zh-CN"/>
              </w:rPr>
              <w:t>8</w:t>
            </w:r>
          </w:p>
          <w:p w14:paraId="031658C1" w14:textId="77777777" w:rsidR="0035371D" w:rsidRDefault="00CF0DFC">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031658C2" w14:textId="77777777" w:rsidR="0035371D" w:rsidRDefault="00CF0DFC">
            <w:pPr>
              <w:pStyle w:val="TAC"/>
              <w:overflowPunct w:val="0"/>
              <w:autoSpaceDE w:val="0"/>
              <w:autoSpaceDN w:val="0"/>
              <w:adjustRightInd w:val="0"/>
              <w:rPr>
                <w:rFonts w:eastAsia="SimSun"/>
                <w:szCs w:val="18"/>
                <w:lang w:val="en-US" w:eastAsia="zh-CN"/>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31658C3" w14:textId="77777777" w:rsidR="0035371D" w:rsidRDefault="00CF0DFC">
            <w:pPr>
              <w:pStyle w:val="TAC"/>
              <w:overflowPunct w:val="0"/>
              <w:autoSpaceDE w:val="0"/>
              <w:autoSpaceDN w:val="0"/>
              <w:adjustRightInd w:val="0"/>
              <w:rPr>
                <w:rFonts w:eastAsia="SimSun"/>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31658C4" w14:textId="77777777" w:rsidR="0035371D" w:rsidRDefault="00CF0DFC">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lang w:val="en-US" w:eastAsia="zh-CN" w:bidi="ar"/>
              </w:rPr>
              <w:t>5, 10, 15, 20, 25, 30</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1658C5" w14:textId="77777777" w:rsidR="0035371D" w:rsidRDefault="00CF0DFC">
            <w:pPr>
              <w:pStyle w:val="TAC"/>
              <w:overflowPunct w:val="0"/>
              <w:autoSpaceDE w:val="0"/>
              <w:autoSpaceDN w:val="0"/>
              <w:adjustRightInd w:val="0"/>
              <w:rPr>
                <w:rFonts w:eastAsia="SimSun"/>
                <w:szCs w:val="18"/>
                <w:lang w:val="en-US" w:eastAsia="zh-CN"/>
              </w:rPr>
            </w:pPr>
            <w:r>
              <w:rPr>
                <w:rFonts w:hint="eastAsia"/>
                <w:szCs w:val="18"/>
                <w:lang w:val="en-US" w:eastAsia="zh-CN"/>
              </w:rPr>
              <w:t>0</w:t>
            </w:r>
          </w:p>
          <w:p w14:paraId="031658C6" w14:textId="77777777" w:rsidR="0035371D" w:rsidRDefault="0035371D">
            <w:pPr>
              <w:pStyle w:val="TAC"/>
              <w:overflowPunct w:val="0"/>
              <w:autoSpaceDE w:val="0"/>
              <w:autoSpaceDN w:val="0"/>
              <w:adjustRightInd w:val="0"/>
              <w:rPr>
                <w:lang w:val="en-US" w:eastAsia="zh-CN"/>
              </w:rPr>
            </w:pPr>
          </w:p>
        </w:tc>
      </w:tr>
      <w:tr w:rsidR="0035371D" w14:paraId="031658C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31658C8" w14:textId="77777777" w:rsidR="0035371D" w:rsidRDefault="0035371D">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1658C9" w14:textId="77777777" w:rsidR="0035371D" w:rsidRDefault="0035371D">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1658CA" w14:textId="77777777" w:rsidR="0035371D" w:rsidRDefault="00CF0DFC">
            <w:pPr>
              <w:pStyle w:val="TAC"/>
              <w:overflowPunct w:val="0"/>
              <w:autoSpaceDE w:val="0"/>
              <w:autoSpaceDN w:val="0"/>
              <w:adjustRightInd w:val="0"/>
              <w:rPr>
                <w:rFonts w:eastAsia="SimSun"/>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31658CB" w14:textId="77777777" w:rsidR="0035371D" w:rsidRDefault="00CF0DFC">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lang w:val="en-US" w:eastAsia="zh-CN" w:bidi="ar"/>
              </w:rPr>
              <w:t>10, 15, 20, 40, 50, 60, 80, 90, 100</w:t>
            </w:r>
          </w:p>
        </w:tc>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1658CC" w14:textId="77777777" w:rsidR="0035371D" w:rsidRDefault="0035371D">
            <w:pPr>
              <w:pStyle w:val="TAC"/>
              <w:overflowPunct w:val="0"/>
              <w:autoSpaceDE w:val="0"/>
              <w:autoSpaceDN w:val="0"/>
              <w:adjustRightInd w:val="0"/>
              <w:rPr>
                <w:rFonts w:eastAsia="SimSun"/>
                <w:szCs w:val="18"/>
                <w:lang w:val="en-US" w:eastAsia="zh-CN"/>
              </w:rPr>
            </w:pPr>
          </w:p>
        </w:tc>
      </w:tr>
      <w:tr w:rsidR="0035371D" w14:paraId="031658D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31658CE" w14:textId="77777777" w:rsidR="0035371D" w:rsidRDefault="0035371D">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1658CF" w14:textId="77777777" w:rsidR="0035371D" w:rsidRDefault="0035371D">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1658D0" w14:textId="77777777" w:rsidR="0035371D" w:rsidRDefault="00CF0DFC">
            <w:pPr>
              <w:pStyle w:val="TAC"/>
              <w:overflowPunct w:val="0"/>
              <w:autoSpaceDE w:val="0"/>
              <w:autoSpaceDN w:val="0"/>
              <w:adjustRightInd w:val="0"/>
              <w:rPr>
                <w:rFonts w:eastAsia="SimSun"/>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31658D1" w14:textId="77777777" w:rsidR="0035371D" w:rsidRDefault="00CF0DFC">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lang w:val="en-US" w:eastAsia="zh-CN" w:bidi="ar"/>
              </w:rPr>
              <w:t>5, 10, 15, 20, 25, 30, 40,</w:t>
            </w:r>
          </w:p>
        </w:tc>
        <w:tc>
          <w:tcPr>
            <w:tcW w:w="1360" w:type="dxa"/>
            <w:vMerge w:val="restart"/>
            <w:tcBorders>
              <w:top w:val="single" w:sz="4" w:space="0" w:color="auto"/>
              <w:left w:val="single" w:sz="4" w:space="0" w:color="auto"/>
              <w:right w:val="single" w:sz="4" w:space="0" w:color="auto"/>
            </w:tcBorders>
            <w:shd w:val="clear" w:color="auto" w:fill="auto"/>
            <w:vAlign w:val="center"/>
          </w:tcPr>
          <w:p w14:paraId="031658D2" w14:textId="77777777" w:rsidR="0035371D" w:rsidRDefault="00CF0DFC">
            <w:pPr>
              <w:pStyle w:val="TAC"/>
              <w:overflowPunct w:val="0"/>
              <w:autoSpaceDE w:val="0"/>
              <w:autoSpaceDN w:val="0"/>
              <w:adjustRightInd w:val="0"/>
              <w:rPr>
                <w:rFonts w:eastAsia="SimSun"/>
                <w:szCs w:val="18"/>
                <w:lang w:val="en-US" w:eastAsia="zh-CN"/>
              </w:rPr>
            </w:pPr>
            <w:r>
              <w:rPr>
                <w:rFonts w:hint="eastAsia"/>
                <w:szCs w:val="18"/>
                <w:lang w:val="en-US" w:eastAsia="zh-CN"/>
              </w:rPr>
              <w:t>1</w:t>
            </w:r>
          </w:p>
          <w:p w14:paraId="031658D3" w14:textId="77777777" w:rsidR="0035371D" w:rsidRDefault="0035371D">
            <w:pPr>
              <w:pStyle w:val="TAC"/>
              <w:overflowPunct w:val="0"/>
              <w:autoSpaceDE w:val="0"/>
              <w:autoSpaceDN w:val="0"/>
              <w:adjustRightInd w:val="0"/>
              <w:rPr>
                <w:lang w:val="en-US" w:eastAsia="zh-CN"/>
              </w:rPr>
            </w:pPr>
          </w:p>
        </w:tc>
      </w:tr>
      <w:tr w:rsidR="0035371D" w14:paraId="031658D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658D5" w14:textId="77777777" w:rsidR="0035371D" w:rsidRDefault="0035371D">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658D6" w14:textId="77777777" w:rsidR="0035371D" w:rsidRDefault="0035371D">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right w:val="single" w:sz="4" w:space="0" w:color="auto"/>
            </w:tcBorders>
            <w:vAlign w:val="center"/>
          </w:tcPr>
          <w:p w14:paraId="031658D7" w14:textId="77777777" w:rsidR="0035371D" w:rsidRDefault="00CF0DFC">
            <w:pPr>
              <w:pStyle w:val="TAC"/>
              <w:overflowPunct w:val="0"/>
              <w:autoSpaceDE w:val="0"/>
              <w:autoSpaceDN w:val="0"/>
              <w:adjustRightInd w:val="0"/>
              <w:rPr>
                <w:rFonts w:eastAsia="SimSun"/>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31658D8" w14:textId="77777777" w:rsidR="0035371D" w:rsidRDefault="00CF0DFC">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lang w:val="en-US" w:eastAsia="zh-CN" w:bidi="ar"/>
              </w:rPr>
              <w:t>10, 15, 20, 25, 30, 40, 50, 60, 70, 80, 90, 100</w:t>
            </w:r>
          </w:p>
        </w:tc>
        <w:tc>
          <w:tcPr>
            <w:tcW w:w="1360" w:type="dxa"/>
            <w:vMerge/>
            <w:tcBorders>
              <w:left w:val="single" w:sz="4" w:space="0" w:color="auto"/>
              <w:bottom w:val="single" w:sz="4" w:space="0" w:color="auto"/>
              <w:right w:val="single" w:sz="4" w:space="0" w:color="auto"/>
            </w:tcBorders>
            <w:shd w:val="clear" w:color="auto" w:fill="auto"/>
            <w:vAlign w:val="center"/>
          </w:tcPr>
          <w:p w14:paraId="031658D9" w14:textId="77777777" w:rsidR="0035371D" w:rsidRDefault="0035371D">
            <w:pPr>
              <w:pStyle w:val="TAC"/>
              <w:overflowPunct w:val="0"/>
              <w:autoSpaceDE w:val="0"/>
              <w:autoSpaceDN w:val="0"/>
              <w:adjustRightInd w:val="0"/>
              <w:rPr>
                <w:rFonts w:eastAsia="SimSun"/>
                <w:szCs w:val="18"/>
                <w:lang w:val="en-US" w:eastAsia="zh-CN"/>
              </w:rPr>
            </w:pPr>
          </w:p>
        </w:tc>
      </w:tr>
    </w:tbl>
    <w:p w14:paraId="031658DB" w14:textId="77777777" w:rsidR="0035371D" w:rsidRDefault="00CF0DFC">
      <w:pPr>
        <w:pStyle w:val="TAN"/>
        <w:rPr>
          <w:lang w:eastAsia="zh-CN"/>
        </w:rPr>
      </w:pPr>
      <w:r>
        <w:t xml:space="preserve">NOTE </w:t>
      </w:r>
      <w:r>
        <w:rPr>
          <w:lang w:eastAsia="zh-CN"/>
        </w:rPr>
        <w:t>8</w:t>
      </w:r>
      <w:r>
        <w:t>:</w:t>
      </w:r>
      <w:r>
        <w:tab/>
      </w:r>
      <w:r>
        <w:rPr>
          <w:rFonts w:hint="eastAsia"/>
        </w:rPr>
        <w:t>Power Class 2 is allowed for this uplink combination or single uplink carrier in this downlink/uplink combination</w:t>
      </w:r>
      <w:r>
        <w:rPr>
          <w:lang w:eastAsia="zh-CN"/>
        </w:rPr>
        <w:t>.</w:t>
      </w:r>
    </w:p>
    <w:p w14:paraId="031658DC" w14:textId="77777777" w:rsidR="0035371D" w:rsidRDefault="00CF0DFC">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031658DD" w14:textId="77777777" w:rsidR="0035371D" w:rsidRDefault="0035371D">
      <w:pPr>
        <w:pStyle w:val="TH"/>
        <w:jc w:val="left"/>
        <w:rPr>
          <w:rFonts w:ascii="Times New Roman" w:eastAsia="SimSun" w:hAnsi="Times New Roman"/>
          <w:b w:val="0"/>
          <w:lang w:val="en-US" w:eastAsia="zh-CN"/>
        </w:rPr>
      </w:pPr>
    </w:p>
    <w:p w14:paraId="031658DE" w14:textId="77777777" w:rsidR="0035371D" w:rsidRDefault="00CF0DFC">
      <w:pPr>
        <w:pStyle w:val="Heading3"/>
        <w:numPr>
          <w:ilvl w:val="2"/>
          <w:numId w:val="0"/>
        </w:numPr>
        <w:rPr>
          <w:lang w:eastAsia="zh-CN"/>
        </w:rPr>
      </w:pPr>
      <w:bookmarkStart w:id="13" w:name="_Toc31318"/>
      <w:bookmarkStart w:id="14" w:name="_Toc12216"/>
      <w:r>
        <w:t>5.</w:t>
      </w:r>
      <w:r>
        <w:rPr>
          <w:rFonts w:hint="eastAsia"/>
          <w:lang w:val="en-US" w:eastAsia="zh-CN"/>
        </w:rPr>
        <w:t>2</w:t>
      </w:r>
      <w:r>
        <w:t>.</w:t>
      </w:r>
      <w:r>
        <w:rPr>
          <w:rFonts w:hint="eastAsia"/>
          <w:lang w:val="en-US" w:eastAsia="zh-CN"/>
        </w:rPr>
        <w:t>2</w:t>
      </w:r>
      <w:r>
        <w:rPr>
          <w:rFonts w:ascii="Courier New" w:hAnsi="Courier New"/>
          <w:sz w:val="22"/>
          <w:szCs w:val="22"/>
          <w:lang w:eastAsia="sv-SE"/>
        </w:rPr>
        <w:tab/>
      </w:r>
      <w:r>
        <w:rPr>
          <w:rFonts w:eastAsia="MS Mincho"/>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rFonts w:eastAsia="MS Mincho"/>
          <w:lang w:eastAsia="ja-JP"/>
        </w:rPr>
        <w:t xml:space="preserve"> requirements</w:t>
      </w:r>
      <w:bookmarkEnd w:id="13"/>
      <w:bookmarkEnd w:id="14"/>
    </w:p>
    <w:p w14:paraId="031658DF" w14:textId="77777777" w:rsidR="0035371D" w:rsidRDefault="00CF0DFC">
      <w:pPr>
        <w:rPr>
          <w:i/>
          <w:color w:val="0000FF"/>
          <w:lang w:eastAsia="zh-CN"/>
        </w:rPr>
      </w:pPr>
      <w:r>
        <w:rPr>
          <w:i/>
          <w:color w:val="0000FF"/>
        </w:rPr>
        <w:t>&lt;Editor’s note:</w:t>
      </w:r>
      <w:r>
        <w:rPr>
          <w:rFonts w:hint="eastAsia"/>
          <w:i/>
          <w:color w:val="0000FF"/>
          <w:lang w:eastAsia="zh-CN"/>
        </w:rPr>
        <w:t xml:space="preserve"> This </w:t>
      </w:r>
      <w:r>
        <w:rPr>
          <w:rFonts w:hint="eastAsia"/>
          <w:i/>
          <w:color w:val="0000FF"/>
          <w:lang w:val="en-US" w:eastAsia="zh-CN"/>
        </w:rPr>
        <w:t>part</w:t>
      </w:r>
      <w:r>
        <w:rPr>
          <w:rFonts w:hint="eastAsia"/>
          <w:i/>
          <w:color w:val="0000FF"/>
          <w:lang w:eastAsia="zh-CN"/>
        </w:rPr>
        <w:t xml:space="preserve"> will capture the Reference </w:t>
      </w:r>
      <w:r>
        <w:rPr>
          <w:i/>
          <w:color w:val="0000FF"/>
          <w:lang w:eastAsia="zh-CN"/>
        </w:rPr>
        <w:t>sensitivity</w:t>
      </w:r>
      <w:r>
        <w:rPr>
          <w:rFonts w:hint="eastAsia"/>
          <w:i/>
          <w:color w:val="0000FF"/>
          <w:lang w:eastAsia="zh-CN"/>
        </w:rPr>
        <w:t xml:space="preserve"> </w:t>
      </w:r>
      <w:r>
        <w:rPr>
          <w:rFonts w:hint="eastAsia"/>
          <w:i/>
          <w:color w:val="0000FF"/>
          <w:lang w:val="en-US" w:eastAsia="zh-CN"/>
        </w:rPr>
        <w:t>degradation for specified band combination(s)</w:t>
      </w:r>
      <w:r>
        <w:rPr>
          <w:rFonts w:hint="eastAsia"/>
          <w:i/>
          <w:color w:val="0000FF"/>
          <w:lang w:eastAsia="zh-CN"/>
        </w:rPr>
        <w:t>, please use the same table format as in 38101-1. &gt;</w:t>
      </w:r>
    </w:p>
    <w:p w14:paraId="031658E0" w14:textId="77777777" w:rsidR="0035371D" w:rsidRDefault="00CF0DFC">
      <w:pPr>
        <w:jc w:val="center"/>
        <w:rPr>
          <w:rFonts w:ascii="Arial" w:eastAsia="SimSun" w:hAnsi="Arial" w:cs="Arial"/>
          <w:b/>
          <w:bCs/>
          <w:lang w:val="en-US" w:eastAsia="zh-CN"/>
        </w:rPr>
      </w:pPr>
      <w:r>
        <w:rPr>
          <w:rFonts w:ascii="Arial" w:hAnsi="Arial" w:cs="Arial"/>
          <w:b/>
          <w:bCs/>
        </w:rPr>
        <w:t xml:space="preserve">Table </w:t>
      </w:r>
      <w:r>
        <w:rPr>
          <w:rFonts w:ascii="Arial" w:hAnsi="Arial" w:cs="Arial" w:hint="eastAsia"/>
          <w:b/>
          <w:bCs/>
          <w:lang w:val="en-US" w:eastAsia="zh-CN"/>
        </w:rPr>
        <w:t>5.2.2-1</w:t>
      </w:r>
      <w:r>
        <w:rPr>
          <w:rFonts w:ascii="Arial" w:hAnsi="Arial" w:cs="Arial"/>
          <w:b/>
          <w:bCs/>
        </w:rPr>
        <w:t>: Reference sensitivity exceptions and uplink/downlink configurations due to UL harmonic from a PC2 aggressor NR UL band for NR DL CA FR1</w:t>
      </w:r>
      <w:r>
        <w:rPr>
          <w:rFonts w:ascii="Arial" w:eastAsia="SimSun" w:hAnsi="Arial" w:cs="Arial" w:hint="eastAsia"/>
          <w:b/>
          <w:bCs/>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737"/>
        <w:gridCol w:w="737"/>
        <w:gridCol w:w="776"/>
        <w:gridCol w:w="835"/>
        <w:gridCol w:w="1543"/>
        <w:gridCol w:w="776"/>
        <w:gridCol w:w="665"/>
        <w:gridCol w:w="1217"/>
        <w:gridCol w:w="1259"/>
      </w:tblGrid>
      <w:tr w:rsidR="0035371D" w14:paraId="031658EB" w14:textId="77777777">
        <w:trPr>
          <w:trHeight w:val="732"/>
          <w:jc w:val="center"/>
        </w:trPr>
        <w:tc>
          <w:tcPr>
            <w:tcW w:w="0" w:type="auto"/>
            <w:vMerge w:val="restart"/>
            <w:vAlign w:val="center"/>
          </w:tcPr>
          <w:p w14:paraId="031658E1" w14:textId="77777777" w:rsidR="0035371D" w:rsidRDefault="00CF0DFC">
            <w:pPr>
              <w:spacing w:after="0"/>
              <w:jc w:val="center"/>
              <w:rPr>
                <w:rFonts w:ascii="Arial" w:eastAsia="SimSun" w:hAnsi="Arial" w:cs="Arial"/>
                <w:b/>
                <w:bCs/>
                <w:sz w:val="18"/>
                <w:szCs w:val="18"/>
                <w:lang w:val="en-US" w:eastAsia="zh-CN"/>
              </w:rPr>
            </w:pPr>
            <w:r>
              <w:rPr>
                <w:rFonts w:ascii="Arial" w:hAnsi="Arial" w:cs="Arial" w:hint="eastAsia"/>
                <w:b/>
                <w:bCs/>
                <w:sz w:val="18"/>
                <w:szCs w:val="18"/>
                <w:lang w:val="en-US" w:eastAsia="zh-CN"/>
              </w:rPr>
              <w:t>Source</w:t>
            </w:r>
          </w:p>
        </w:tc>
        <w:tc>
          <w:tcPr>
            <w:tcW w:w="0" w:type="auto"/>
            <w:vMerge w:val="restart"/>
            <w:vAlign w:val="center"/>
          </w:tcPr>
          <w:p w14:paraId="031658E2" w14:textId="77777777" w:rsidR="0035371D" w:rsidRDefault="00CF0DFC">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031658E3" w14:textId="77777777" w:rsidR="0035371D" w:rsidRDefault="00CF0DFC">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031658E4" w14:textId="77777777" w:rsidR="0035371D" w:rsidRDefault="00CF0DFC">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031658E5" w14:textId="77777777" w:rsidR="0035371D" w:rsidRDefault="00CF0DFC">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031658E6" w14:textId="77777777" w:rsidR="0035371D" w:rsidRDefault="00CF0DFC">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031658E7" w14:textId="77777777" w:rsidR="0035371D" w:rsidRDefault="00CF0DFC">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031658E8" w14:textId="77777777" w:rsidR="0035371D" w:rsidRDefault="00CF0DFC">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031658E9" w14:textId="77777777" w:rsidR="0035371D" w:rsidRDefault="00CF0DFC">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031658EA" w14:textId="77777777" w:rsidR="0035371D" w:rsidRDefault="00CF0DFC">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35371D" w14:paraId="031658F6" w14:textId="77777777">
        <w:trPr>
          <w:trHeight w:val="492"/>
          <w:jc w:val="center"/>
        </w:trPr>
        <w:tc>
          <w:tcPr>
            <w:tcW w:w="0" w:type="auto"/>
            <w:vMerge/>
            <w:vAlign w:val="center"/>
          </w:tcPr>
          <w:p w14:paraId="031658EC" w14:textId="77777777" w:rsidR="0035371D" w:rsidRDefault="0035371D">
            <w:pPr>
              <w:spacing w:after="0"/>
              <w:rPr>
                <w:rFonts w:ascii="Arial" w:hAnsi="Arial" w:cs="Arial"/>
                <w:b/>
                <w:bCs/>
                <w:sz w:val="18"/>
                <w:szCs w:val="18"/>
              </w:rPr>
            </w:pPr>
          </w:p>
        </w:tc>
        <w:tc>
          <w:tcPr>
            <w:tcW w:w="0" w:type="auto"/>
            <w:vMerge/>
            <w:vAlign w:val="center"/>
          </w:tcPr>
          <w:p w14:paraId="031658ED" w14:textId="77777777" w:rsidR="0035371D" w:rsidRDefault="0035371D">
            <w:pPr>
              <w:spacing w:after="0"/>
              <w:rPr>
                <w:rFonts w:ascii="Arial" w:hAnsi="Arial" w:cs="Arial"/>
                <w:b/>
                <w:bCs/>
                <w:sz w:val="18"/>
                <w:szCs w:val="18"/>
              </w:rPr>
            </w:pPr>
          </w:p>
        </w:tc>
        <w:tc>
          <w:tcPr>
            <w:tcW w:w="0" w:type="auto"/>
            <w:vMerge/>
            <w:vAlign w:val="center"/>
          </w:tcPr>
          <w:p w14:paraId="031658EE" w14:textId="77777777" w:rsidR="0035371D" w:rsidRDefault="0035371D">
            <w:pPr>
              <w:spacing w:after="0"/>
              <w:rPr>
                <w:rFonts w:ascii="Arial" w:hAnsi="Arial" w:cs="Arial"/>
                <w:b/>
                <w:bCs/>
                <w:sz w:val="18"/>
                <w:szCs w:val="18"/>
              </w:rPr>
            </w:pPr>
          </w:p>
        </w:tc>
        <w:tc>
          <w:tcPr>
            <w:tcW w:w="0" w:type="auto"/>
            <w:vAlign w:val="center"/>
          </w:tcPr>
          <w:p w14:paraId="031658EF" w14:textId="77777777" w:rsidR="0035371D" w:rsidRDefault="00CF0DFC">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031658F0" w14:textId="77777777" w:rsidR="0035371D" w:rsidRDefault="00CF0DFC">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031658F1" w14:textId="77777777" w:rsidR="0035371D" w:rsidRDefault="00CF0DFC">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031658F2" w14:textId="77777777" w:rsidR="0035371D" w:rsidRDefault="00CF0DFC">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031658F3" w14:textId="77777777" w:rsidR="0035371D" w:rsidRDefault="00CF0DFC">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031658F4" w14:textId="77777777" w:rsidR="0035371D" w:rsidRDefault="0035371D">
            <w:pPr>
              <w:spacing w:after="0"/>
              <w:rPr>
                <w:rFonts w:ascii="Arial" w:hAnsi="Arial" w:cs="Arial"/>
                <w:b/>
                <w:bCs/>
                <w:sz w:val="18"/>
                <w:szCs w:val="18"/>
                <w:lang w:eastAsia="zh-CN"/>
              </w:rPr>
            </w:pPr>
          </w:p>
        </w:tc>
        <w:tc>
          <w:tcPr>
            <w:tcW w:w="0" w:type="auto"/>
            <w:vMerge/>
            <w:vAlign w:val="center"/>
          </w:tcPr>
          <w:p w14:paraId="031658F5" w14:textId="77777777" w:rsidR="0035371D" w:rsidRDefault="0035371D">
            <w:pPr>
              <w:spacing w:after="0"/>
              <w:rPr>
                <w:rFonts w:ascii="Arial" w:hAnsi="Arial" w:cs="Arial"/>
                <w:b/>
                <w:bCs/>
                <w:sz w:val="18"/>
                <w:szCs w:val="18"/>
                <w:lang w:eastAsia="zh-CN"/>
              </w:rPr>
            </w:pPr>
          </w:p>
        </w:tc>
      </w:tr>
      <w:tr w:rsidR="0035371D" w14:paraId="03165902" w14:textId="77777777">
        <w:trPr>
          <w:trHeight w:val="300"/>
          <w:jc w:val="center"/>
        </w:trPr>
        <w:tc>
          <w:tcPr>
            <w:tcW w:w="0" w:type="auto"/>
            <w:vAlign w:val="center"/>
          </w:tcPr>
          <w:p w14:paraId="031658F7" w14:textId="77777777" w:rsidR="0035371D" w:rsidRDefault="00CF0DFC">
            <w:pPr>
              <w:spacing w:after="0"/>
              <w:jc w:val="center"/>
              <w:rPr>
                <w:rFonts w:ascii="Arial" w:hAnsi="Arial" w:cs="Arial"/>
                <w:sz w:val="18"/>
                <w:szCs w:val="18"/>
                <w:lang w:val="en-US" w:eastAsia="zh-CN"/>
              </w:rPr>
            </w:pPr>
            <w:r>
              <w:rPr>
                <w:rFonts w:ascii="Arial" w:hAnsi="Arial" w:cs="Arial" w:hint="eastAsia"/>
                <w:sz w:val="18"/>
                <w:szCs w:val="18"/>
                <w:lang w:eastAsia="zh-CN"/>
              </w:rPr>
              <w:t>R4-2215895</w:t>
            </w:r>
            <w:r>
              <w:rPr>
                <w:rFonts w:ascii="Arial" w:hAnsi="Arial" w:cs="Arial" w:hint="eastAsia"/>
                <w:sz w:val="18"/>
                <w:szCs w:val="18"/>
                <w:lang w:val="en-US" w:eastAsia="zh-CN"/>
              </w:rPr>
              <w:t xml:space="preserve"> (ZTE, CU)</w:t>
            </w:r>
          </w:p>
        </w:tc>
        <w:tc>
          <w:tcPr>
            <w:tcW w:w="0" w:type="auto"/>
            <w:vAlign w:val="center"/>
          </w:tcPr>
          <w:p w14:paraId="031658F8" w14:textId="77777777" w:rsidR="0035371D" w:rsidRDefault="00CF0DFC">
            <w:pPr>
              <w:spacing w:after="0"/>
              <w:jc w:val="center"/>
              <w:rPr>
                <w:rFonts w:ascii="Arial" w:eastAsia="SimSun"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031658F9" w14:textId="77777777" w:rsidR="0035371D" w:rsidRDefault="00CF0DFC">
            <w:pPr>
              <w:spacing w:after="0"/>
              <w:jc w:val="center"/>
              <w:rPr>
                <w:rFonts w:ascii="Arial" w:eastAsia="SimSun"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31658FA" w14:textId="77777777" w:rsidR="0035371D" w:rsidRDefault="00CF0DFC">
            <w:pPr>
              <w:spacing w:after="0"/>
              <w:jc w:val="center"/>
              <w:rPr>
                <w:rFonts w:ascii="Arial" w:eastAsia="SimSun" w:hAnsi="Arial" w:cs="Arial"/>
                <w:bCs/>
                <w:sz w:val="18"/>
                <w:szCs w:val="18"/>
                <w:lang w:eastAsia="zh-CN"/>
              </w:rPr>
            </w:pPr>
            <w:r>
              <w:rPr>
                <w:rFonts w:ascii="Arial" w:hAnsi="Arial" w:cs="Arial"/>
                <w:bCs/>
                <w:sz w:val="18"/>
                <w:szCs w:val="18"/>
                <w:lang w:eastAsia="zh-CN"/>
              </w:rPr>
              <w:t>5</w:t>
            </w:r>
          </w:p>
        </w:tc>
        <w:tc>
          <w:tcPr>
            <w:tcW w:w="0" w:type="auto"/>
            <w:vAlign w:val="center"/>
          </w:tcPr>
          <w:p w14:paraId="031658FB" w14:textId="77777777" w:rsidR="0035371D" w:rsidRDefault="00CF0DFC">
            <w:pPr>
              <w:spacing w:after="0"/>
              <w:jc w:val="center"/>
              <w:rPr>
                <w:rFonts w:ascii="Arial" w:eastAsia="SimSun" w:hAnsi="Arial" w:cs="Arial"/>
                <w:bCs/>
                <w:sz w:val="18"/>
                <w:szCs w:val="18"/>
                <w:lang w:eastAsia="zh-CN"/>
              </w:rPr>
            </w:pPr>
            <w:r>
              <w:rPr>
                <w:rFonts w:ascii="Arial" w:hAnsi="Arial" w:cs="Arial"/>
                <w:bCs/>
                <w:sz w:val="18"/>
                <w:szCs w:val="18"/>
                <w:lang w:eastAsia="zh-CN"/>
              </w:rPr>
              <w:t>15</w:t>
            </w:r>
          </w:p>
        </w:tc>
        <w:tc>
          <w:tcPr>
            <w:tcW w:w="0" w:type="auto"/>
            <w:noWrap/>
            <w:vAlign w:val="center"/>
          </w:tcPr>
          <w:p w14:paraId="031658FC" w14:textId="77777777" w:rsidR="0035371D" w:rsidRDefault="00CF0DFC">
            <w:pPr>
              <w:spacing w:after="0"/>
              <w:jc w:val="center"/>
              <w:rPr>
                <w:rFonts w:ascii="Arial" w:eastAsia="SimSun"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31658FD" w14:textId="77777777" w:rsidR="0035371D" w:rsidRDefault="00CF0DFC">
            <w:pPr>
              <w:spacing w:after="0"/>
              <w:jc w:val="center"/>
              <w:rPr>
                <w:rFonts w:ascii="Arial" w:eastAsia="SimSun" w:hAnsi="Arial" w:cs="Arial"/>
                <w:sz w:val="18"/>
                <w:szCs w:val="18"/>
                <w:lang w:eastAsia="zh-CN"/>
              </w:rPr>
            </w:pPr>
            <w:r>
              <w:rPr>
                <w:rFonts w:ascii="Arial" w:hAnsi="Arial" w:cs="Arial"/>
                <w:sz w:val="18"/>
                <w:szCs w:val="18"/>
                <w:lang w:eastAsia="zh-CN"/>
              </w:rPr>
              <w:t>10</w:t>
            </w:r>
          </w:p>
        </w:tc>
        <w:tc>
          <w:tcPr>
            <w:tcW w:w="0" w:type="auto"/>
            <w:noWrap/>
            <w:vAlign w:val="center"/>
          </w:tcPr>
          <w:p w14:paraId="031658FE" w14:textId="77777777" w:rsidR="0035371D" w:rsidRDefault="00CF0DFC">
            <w:pPr>
              <w:spacing w:after="0"/>
              <w:jc w:val="center"/>
              <w:rPr>
                <w:rFonts w:ascii="Arial" w:eastAsia="SimSun" w:hAnsi="Arial" w:cs="Arial"/>
                <w:bCs/>
                <w:sz w:val="18"/>
                <w:szCs w:val="18"/>
                <w:lang w:val="en-US" w:eastAsia="zh-CN"/>
              </w:rPr>
            </w:pPr>
            <w:r>
              <w:rPr>
                <w:rFonts w:ascii="Arial" w:eastAsia="SimSun" w:hAnsi="Arial" w:cs="Arial"/>
                <w:bCs/>
                <w:sz w:val="18"/>
                <w:szCs w:val="18"/>
                <w:lang w:val="en-US" w:eastAsia="zh-CN"/>
              </w:rPr>
              <w:t>26.2</w:t>
            </w:r>
          </w:p>
        </w:tc>
        <w:tc>
          <w:tcPr>
            <w:tcW w:w="0" w:type="auto"/>
            <w:vAlign w:val="center"/>
          </w:tcPr>
          <w:p w14:paraId="031658FF" w14:textId="77777777" w:rsidR="0035371D" w:rsidRDefault="00CF0DFC">
            <w:pPr>
              <w:spacing w:after="0"/>
              <w:jc w:val="center"/>
              <w:rPr>
                <w:rFonts w:ascii="Arial" w:eastAsia="SimSun" w:hAnsi="Arial" w:cs="Arial"/>
                <w:bCs/>
                <w:sz w:val="18"/>
                <w:szCs w:val="18"/>
                <w:lang w:eastAsia="zh-CN"/>
              </w:rPr>
            </w:pPr>
            <w:r>
              <w:rPr>
                <w:rFonts w:ascii="Arial" w:hAnsi="Arial" w:cs="Arial"/>
                <w:bCs/>
                <w:sz w:val="18"/>
                <w:szCs w:val="18"/>
                <w:lang w:eastAsia="zh-CN"/>
              </w:rPr>
              <w:t>NOTE 2</w:t>
            </w:r>
          </w:p>
        </w:tc>
        <w:tc>
          <w:tcPr>
            <w:tcW w:w="0" w:type="auto"/>
            <w:vAlign w:val="center"/>
          </w:tcPr>
          <w:p w14:paraId="03165900" w14:textId="77777777" w:rsidR="0035371D" w:rsidRDefault="00CF0DFC">
            <w:pPr>
              <w:spacing w:after="0"/>
              <w:jc w:val="center"/>
              <w:rPr>
                <w:rFonts w:ascii="Arial" w:hAnsi="Arial" w:cs="Arial"/>
                <w:bCs/>
                <w:sz w:val="18"/>
                <w:szCs w:val="18"/>
                <w:lang w:eastAsia="zh-CN"/>
              </w:rPr>
            </w:pPr>
            <w:r>
              <w:rPr>
                <w:rFonts w:ascii="Arial" w:hAnsi="Arial" w:cs="Arial"/>
                <w:bCs/>
                <w:sz w:val="18"/>
                <w:szCs w:val="18"/>
                <w:lang w:eastAsia="zh-CN"/>
              </w:rPr>
              <w:t>UL2/DL1</w:t>
            </w:r>
          </w:p>
          <w:p w14:paraId="03165901" w14:textId="77777777" w:rsidR="0035371D" w:rsidRDefault="00CF0DFC">
            <w:pPr>
              <w:spacing w:after="0"/>
              <w:jc w:val="center"/>
              <w:rPr>
                <w:rFonts w:ascii="Arial" w:eastAsia="SimSun" w:hAnsi="Arial" w:cs="Arial"/>
                <w:bCs/>
                <w:sz w:val="18"/>
                <w:szCs w:val="18"/>
                <w:lang w:eastAsia="zh-CN"/>
              </w:rPr>
            </w:pPr>
            <w:r>
              <w:rPr>
                <w:rFonts w:ascii="Arial" w:hAnsi="Arial" w:cs="Arial"/>
                <w:bCs/>
                <w:sz w:val="18"/>
                <w:szCs w:val="18"/>
                <w:lang w:eastAsia="zh-CN"/>
              </w:rPr>
              <w:t>direct-hit</w:t>
            </w:r>
          </w:p>
        </w:tc>
      </w:tr>
      <w:tr w:rsidR="0035371D" w14:paraId="0316590E" w14:textId="77777777">
        <w:trPr>
          <w:trHeight w:val="300"/>
          <w:jc w:val="center"/>
        </w:trPr>
        <w:tc>
          <w:tcPr>
            <w:tcW w:w="0" w:type="auto"/>
            <w:vAlign w:val="center"/>
          </w:tcPr>
          <w:p w14:paraId="03165903" w14:textId="77777777" w:rsidR="0035371D" w:rsidRDefault="00CF0DFC">
            <w:pPr>
              <w:spacing w:after="0"/>
              <w:jc w:val="center"/>
              <w:rPr>
                <w:rFonts w:ascii="Arial" w:hAnsi="Arial" w:cs="Arial"/>
                <w:sz w:val="18"/>
                <w:szCs w:val="18"/>
                <w:lang w:val="en-US" w:eastAsia="zh-CN"/>
              </w:rPr>
            </w:pPr>
            <w:r>
              <w:rPr>
                <w:rFonts w:ascii="Arial" w:hAnsi="Arial" w:cs="Arial" w:hint="eastAsia"/>
                <w:sz w:val="18"/>
                <w:szCs w:val="18"/>
                <w:lang w:eastAsia="zh-CN"/>
              </w:rPr>
              <w:t>R4-2215660</w:t>
            </w:r>
            <w:r>
              <w:rPr>
                <w:rFonts w:ascii="Arial" w:hAnsi="Arial" w:cs="Arial" w:hint="eastAsia"/>
                <w:sz w:val="18"/>
                <w:szCs w:val="18"/>
                <w:lang w:val="en-US" w:eastAsia="zh-CN"/>
              </w:rPr>
              <w:t xml:space="preserve"> (Apple)</w:t>
            </w:r>
          </w:p>
        </w:tc>
        <w:tc>
          <w:tcPr>
            <w:tcW w:w="0" w:type="auto"/>
            <w:vAlign w:val="center"/>
          </w:tcPr>
          <w:p w14:paraId="03165904" w14:textId="77777777" w:rsidR="0035371D" w:rsidRDefault="00CF0DFC">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03165905" w14:textId="77777777" w:rsidR="0035371D" w:rsidRDefault="00CF0DFC">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3165906" w14:textId="77777777" w:rsidR="0035371D" w:rsidRDefault="00CF0DF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3165907" w14:textId="77777777" w:rsidR="0035371D" w:rsidRDefault="00CF0DF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3165908" w14:textId="77777777" w:rsidR="0035371D" w:rsidRDefault="00CF0DFC">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3165909" w14:textId="77777777" w:rsidR="0035371D" w:rsidRDefault="00CF0DFC">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316590A" w14:textId="77777777" w:rsidR="0035371D" w:rsidRDefault="00CF0DFC">
            <w:pPr>
              <w:spacing w:after="0"/>
              <w:jc w:val="center"/>
              <w:rPr>
                <w:rFonts w:ascii="Arial" w:hAnsi="Arial" w:cs="Arial"/>
                <w:bCs/>
                <w:sz w:val="18"/>
                <w:szCs w:val="18"/>
                <w:lang w:eastAsia="zh-CN"/>
              </w:rPr>
            </w:pPr>
            <w:r>
              <w:rPr>
                <w:rFonts w:ascii="Arial" w:hAnsi="Arial" w:cs="Arial" w:hint="eastAsia"/>
                <w:bCs/>
                <w:sz w:val="18"/>
                <w:szCs w:val="18"/>
                <w:lang w:eastAsia="zh-CN"/>
              </w:rPr>
              <w:t>28.1</w:t>
            </w:r>
          </w:p>
        </w:tc>
        <w:tc>
          <w:tcPr>
            <w:tcW w:w="0" w:type="auto"/>
            <w:vAlign w:val="center"/>
          </w:tcPr>
          <w:p w14:paraId="0316590B" w14:textId="77777777" w:rsidR="0035371D" w:rsidRDefault="00CF0DFC">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316590C" w14:textId="77777777" w:rsidR="0035371D" w:rsidRDefault="00CF0DFC">
            <w:pPr>
              <w:spacing w:after="0"/>
              <w:jc w:val="center"/>
              <w:rPr>
                <w:rFonts w:ascii="Arial" w:hAnsi="Arial" w:cs="Arial"/>
                <w:bCs/>
                <w:sz w:val="18"/>
                <w:szCs w:val="18"/>
                <w:lang w:eastAsia="zh-CN"/>
              </w:rPr>
            </w:pPr>
            <w:r>
              <w:rPr>
                <w:rFonts w:ascii="Arial" w:hAnsi="Arial" w:cs="Arial"/>
                <w:bCs/>
                <w:sz w:val="18"/>
                <w:szCs w:val="18"/>
                <w:lang w:eastAsia="zh-CN"/>
              </w:rPr>
              <w:t>UL2/DL1</w:t>
            </w:r>
          </w:p>
          <w:p w14:paraId="0316590D" w14:textId="77777777" w:rsidR="0035371D" w:rsidRDefault="00CF0DFC">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5371D" w14:paraId="0316591A" w14:textId="77777777">
        <w:trPr>
          <w:trHeight w:val="300"/>
          <w:jc w:val="center"/>
        </w:trPr>
        <w:tc>
          <w:tcPr>
            <w:tcW w:w="0" w:type="auto"/>
            <w:vAlign w:val="center"/>
          </w:tcPr>
          <w:p w14:paraId="0316590F" w14:textId="77777777" w:rsidR="0035371D" w:rsidRDefault="00CF0DFC">
            <w:pPr>
              <w:spacing w:after="0"/>
              <w:jc w:val="center"/>
              <w:rPr>
                <w:rFonts w:ascii="Arial" w:hAnsi="Arial" w:cs="Arial"/>
                <w:sz w:val="18"/>
                <w:szCs w:val="18"/>
                <w:lang w:val="en-US" w:eastAsia="zh-CN"/>
              </w:rPr>
            </w:pPr>
            <w:r>
              <w:rPr>
                <w:rFonts w:ascii="Arial" w:hAnsi="Arial" w:cs="Arial" w:hint="eastAsia"/>
                <w:sz w:val="18"/>
                <w:szCs w:val="18"/>
                <w:lang w:eastAsia="zh-CN"/>
              </w:rPr>
              <w:t>R4- 2302731</w:t>
            </w:r>
            <w:r>
              <w:rPr>
                <w:rFonts w:ascii="Arial" w:hAnsi="Arial" w:cs="Arial" w:hint="eastAsia"/>
                <w:sz w:val="18"/>
                <w:szCs w:val="18"/>
                <w:lang w:val="en-US" w:eastAsia="zh-CN"/>
              </w:rPr>
              <w:t xml:space="preserve"> (Huawei, </w:t>
            </w:r>
            <w:proofErr w:type="spellStart"/>
            <w:r>
              <w:rPr>
                <w:rFonts w:ascii="Arial" w:hAnsi="Arial" w:cs="Arial" w:hint="eastAsia"/>
                <w:sz w:val="18"/>
                <w:szCs w:val="18"/>
                <w:lang w:val="en-US" w:eastAsia="zh-CN"/>
              </w:rPr>
              <w:t>HiSilicon</w:t>
            </w:r>
            <w:proofErr w:type="spellEnd"/>
            <w:r>
              <w:rPr>
                <w:rFonts w:ascii="Arial" w:hAnsi="Arial" w:cs="Arial" w:hint="eastAsia"/>
                <w:sz w:val="18"/>
                <w:szCs w:val="18"/>
                <w:lang w:val="en-US" w:eastAsia="zh-CN"/>
              </w:rPr>
              <w:t>)</w:t>
            </w:r>
          </w:p>
        </w:tc>
        <w:tc>
          <w:tcPr>
            <w:tcW w:w="0" w:type="auto"/>
            <w:vAlign w:val="center"/>
          </w:tcPr>
          <w:p w14:paraId="03165910" w14:textId="77777777" w:rsidR="0035371D" w:rsidRDefault="00CF0DFC">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03165911" w14:textId="77777777" w:rsidR="0035371D" w:rsidRDefault="00CF0DFC">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3165912" w14:textId="77777777" w:rsidR="0035371D" w:rsidRDefault="00CF0DF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3165913" w14:textId="77777777" w:rsidR="0035371D" w:rsidRDefault="00CF0DF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3165914" w14:textId="77777777" w:rsidR="0035371D" w:rsidRDefault="00CF0DFC">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3165915" w14:textId="77777777" w:rsidR="0035371D" w:rsidRDefault="00CF0DFC">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3165916" w14:textId="77777777" w:rsidR="0035371D" w:rsidRDefault="00CF0DFC">
            <w:pPr>
              <w:spacing w:after="0"/>
              <w:jc w:val="center"/>
              <w:rPr>
                <w:rFonts w:ascii="Arial" w:hAnsi="Arial" w:cs="Arial"/>
                <w:bCs/>
                <w:sz w:val="18"/>
                <w:szCs w:val="18"/>
                <w:lang w:eastAsia="zh-CN"/>
              </w:rPr>
            </w:pPr>
            <w:r>
              <w:rPr>
                <w:rFonts w:ascii="Arial" w:hAnsi="Arial" w:cs="Arial" w:hint="eastAsia"/>
                <w:bCs/>
                <w:sz w:val="18"/>
                <w:szCs w:val="18"/>
                <w:lang w:eastAsia="zh-CN"/>
              </w:rPr>
              <w:t>26.9</w:t>
            </w:r>
          </w:p>
        </w:tc>
        <w:tc>
          <w:tcPr>
            <w:tcW w:w="0" w:type="auto"/>
            <w:vAlign w:val="center"/>
          </w:tcPr>
          <w:p w14:paraId="03165917" w14:textId="77777777" w:rsidR="0035371D" w:rsidRDefault="00CF0DFC">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3165918" w14:textId="77777777" w:rsidR="0035371D" w:rsidRDefault="00CF0DFC">
            <w:pPr>
              <w:spacing w:after="0"/>
              <w:jc w:val="center"/>
              <w:rPr>
                <w:rFonts w:ascii="Arial" w:hAnsi="Arial" w:cs="Arial"/>
                <w:bCs/>
                <w:sz w:val="18"/>
                <w:szCs w:val="18"/>
                <w:lang w:eastAsia="zh-CN"/>
              </w:rPr>
            </w:pPr>
            <w:r>
              <w:rPr>
                <w:rFonts w:ascii="Arial" w:hAnsi="Arial" w:cs="Arial"/>
                <w:bCs/>
                <w:sz w:val="18"/>
                <w:szCs w:val="18"/>
                <w:lang w:eastAsia="zh-CN"/>
              </w:rPr>
              <w:t>UL2/DL1</w:t>
            </w:r>
          </w:p>
          <w:p w14:paraId="03165919" w14:textId="77777777" w:rsidR="0035371D" w:rsidRDefault="00CF0DFC">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5371D" w14:paraId="03165926" w14:textId="77777777">
        <w:trPr>
          <w:trHeight w:val="300"/>
          <w:jc w:val="center"/>
        </w:trPr>
        <w:tc>
          <w:tcPr>
            <w:tcW w:w="0" w:type="auto"/>
            <w:vAlign w:val="center"/>
          </w:tcPr>
          <w:p w14:paraId="0316591B" w14:textId="77777777" w:rsidR="0035371D" w:rsidRDefault="00CF0DFC">
            <w:pPr>
              <w:spacing w:after="0"/>
              <w:jc w:val="center"/>
              <w:rPr>
                <w:rFonts w:ascii="Arial" w:hAnsi="Arial" w:cs="Arial"/>
                <w:sz w:val="18"/>
                <w:szCs w:val="18"/>
                <w:lang w:eastAsia="zh-CN"/>
              </w:rPr>
            </w:pPr>
            <w:r>
              <w:rPr>
                <w:rFonts w:ascii="Arial" w:hAnsi="Arial" w:cs="Arial" w:hint="eastAsia"/>
                <w:sz w:val="18"/>
                <w:szCs w:val="18"/>
                <w:lang w:eastAsia="zh-CN"/>
              </w:rPr>
              <w:t>R4-2215895</w:t>
            </w:r>
            <w:r>
              <w:rPr>
                <w:rFonts w:ascii="Arial" w:hAnsi="Arial" w:cs="Arial" w:hint="eastAsia"/>
                <w:sz w:val="18"/>
                <w:szCs w:val="18"/>
                <w:lang w:val="en-US" w:eastAsia="zh-CN"/>
              </w:rPr>
              <w:t xml:space="preserve"> (ZTE, CU)</w:t>
            </w:r>
          </w:p>
        </w:tc>
        <w:tc>
          <w:tcPr>
            <w:tcW w:w="0" w:type="auto"/>
            <w:vAlign w:val="center"/>
          </w:tcPr>
          <w:p w14:paraId="0316591C" w14:textId="77777777" w:rsidR="0035371D" w:rsidRDefault="00CF0DFC">
            <w:pPr>
              <w:spacing w:after="0"/>
              <w:jc w:val="center"/>
              <w:rPr>
                <w:rFonts w:ascii="Arial" w:eastAsia="SimSun"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0316591D" w14:textId="77777777" w:rsidR="0035371D" w:rsidRDefault="00CF0DFC">
            <w:pPr>
              <w:spacing w:after="0"/>
              <w:jc w:val="center"/>
              <w:rPr>
                <w:rFonts w:ascii="Arial" w:eastAsia="SimSun"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316591E" w14:textId="77777777" w:rsidR="0035371D" w:rsidRDefault="00CF0DFC">
            <w:pPr>
              <w:spacing w:after="0"/>
              <w:jc w:val="center"/>
              <w:rPr>
                <w:rFonts w:ascii="Arial" w:eastAsia="SimSun" w:hAnsi="Arial" w:cs="Arial"/>
                <w:bCs/>
                <w:sz w:val="18"/>
                <w:szCs w:val="18"/>
                <w:lang w:eastAsia="zh-CN"/>
              </w:rPr>
            </w:pPr>
            <w:r>
              <w:rPr>
                <w:rFonts w:ascii="Arial" w:hAnsi="Arial" w:cs="Arial"/>
                <w:bCs/>
                <w:sz w:val="18"/>
                <w:szCs w:val="18"/>
                <w:lang w:eastAsia="zh-CN"/>
              </w:rPr>
              <w:t>10</w:t>
            </w:r>
          </w:p>
        </w:tc>
        <w:tc>
          <w:tcPr>
            <w:tcW w:w="0" w:type="auto"/>
            <w:vAlign w:val="center"/>
          </w:tcPr>
          <w:p w14:paraId="0316591F" w14:textId="77777777" w:rsidR="0035371D" w:rsidRDefault="00CF0DFC">
            <w:pPr>
              <w:spacing w:after="0"/>
              <w:jc w:val="center"/>
              <w:rPr>
                <w:rFonts w:ascii="Arial" w:eastAsia="SimSun" w:hAnsi="Arial" w:cs="Arial"/>
                <w:bCs/>
                <w:sz w:val="18"/>
                <w:szCs w:val="18"/>
                <w:lang w:eastAsia="zh-CN"/>
              </w:rPr>
            </w:pPr>
            <w:r>
              <w:rPr>
                <w:rFonts w:ascii="Arial" w:hAnsi="Arial" w:cs="Arial"/>
                <w:bCs/>
                <w:sz w:val="18"/>
                <w:szCs w:val="18"/>
                <w:lang w:eastAsia="zh-CN"/>
              </w:rPr>
              <w:t>15</w:t>
            </w:r>
          </w:p>
        </w:tc>
        <w:tc>
          <w:tcPr>
            <w:tcW w:w="0" w:type="auto"/>
            <w:noWrap/>
            <w:vAlign w:val="center"/>
          </w:tcPr>
          <w:p w14:paraId="03165920" w14:textId="77777777" w:rsidR="0035371D" w:rsidRDefault="00CF0DFC">
            <w:pPr>
              <w:spacing w:after="0"/>
              <w:jc w:val="center"/>
              <w:rPr>
                <w:rFonts w:ascii="Arial" w:eastAsia="SimSun"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3165921" w14:textId="77777777" w:rsidR="0035371D" w:rsidRDefault="00CF0DFC">
            <w:pPr>
              <w:spacing w:after="0"/>
              <w:jc w:val="center"/>
              <w:rPr>
                <w:rFonts w:ascii="Arial" w:eastAsia="SimSun" w:hAnsi="Arial" w:cs="Arial"/>
                <w:sz w:val="18"/>
                <w:szCs w:val="18"/>
                <w:lang w:eastAsia="zh-CN"/>
              </w:rPr>
            </w:pPr>
            <w:r>
              <w:rPr>
                <w:rFonts w:ascii="Arial" w:hAnsi="Arial" w:cs="Arial"/>
                <w:sz w:val="18"/>
                <w:szCs w:val="18"/>
                <w:lang w:eastAsia="zh-CN"/>
              </w:rPr>
              <w:t>100</w:t>
            </w:r>
          </w:p>
        </w:tc>
        <w:tc>
          <w:tcPr>
            <w:tcW w:w="0" w:type="auto"/>
            <w:noWrap/>
            <w:vAlign w:val="center"/>
          </w:tcPr>
          <w:p w14:paraId="03165922" w14:textId="77777777" w:rsidR="0035371D" w:rsidRDefault="00CF0DFC">
            <w:pPr>
              <w:spacing w:after="0"/>
              <w:jc w:val="center"/>
              <w:rPr>
                <w:rFonts w:ascii="Arial" w:eastAsia="SimSun" w:hAnsi="Arial" w:cs="Arial"/>
                <w:bCs/>
                <w:sz w:val="18"/>
                <w:szCs w:val="18"/>
                <w:lang w:val="en-US" w:eastAsia="zh-CN"/>
              </w:rPr>
            </w:pPr>
            <w:r>
              <w:rPr>
                <w:rFonts w:ascii="Arial" w:eastAsia="SimSun" w:hAnsi="Arial" w:cs="Arial" w:hint="eastAsia"/>
                <w:bCs/>
                <w:sz w:val="18"/>
                <w:szCs w:val="18"/>
                <w:lang w:val="en-US" w:eastAsia="zh-CN"/>
              </w:rPr>
              <w:t>16.6</w:t>
            </w:r>
          </w:p>
        </w:tc>
        <w:tc>
          <w:tcPr>
            <w:tcW w:w="0" w:type="auto"/>
            <w:vAlign w:val="center"/>
          </w:tcPr>
          <w:p w14:paraId="03165923" w14:textId="77777777" w:rsidR="0035371D" w:rsidRDefault="00CF0DFC">
            <w:pPr>
              <w:spacing w:after="0"/>
              <w:jc w:val="center"/>
              <w:rPr>
                <w:rFonts w:ascii="Arial" w:eastAsia="SimSun" w:hAnsi="Arial" w:cs="Arial"/>
                <w:bCs/>
                <w:sz w:val="18"/>
                <w:szCs w:val="18"/>
                <w:lang w:eastAsia="zh-CN"/>
              </w:rPr>
            </w:pPr>
            <w:r>
              <w:rPr>
                <w:rFonts w:ascii="Arial" w:hAnsi="Arial" w:cs="Arial"/>
                <w:bCs/>
                <w:sz w:val="18"/>
                <w:szCs w:val="18"/>
                <w:lang w:eastAsia="zh-CN"/>
              </w:rPr>
              <w:t>NOTE 2</w:t>
            </w:r>
          </w:p>
        </w:tc>
        <w:tc>
          <w:tcPr>
            <w:tcW w:w="0" w:type="auto"/>
            <w:vAlign w:val="center"/>
          </w:tcPr>
          <w:p w14:paraId="03165924" w14:textId="77777777" w:rsidR="0035371D" w:rsidRDefault="00CF0DFC">
            <w:pPr>
              <w:spacing w:after="0"/>
              <w:jc w:val="center"/>
              <w:rPr>
                <w:rFonts w:ascii="Arial" w:hAnsi="Arial" w:cs="Arial"/>
                <w:bCs/>
                <w:sz w:val="18"/>
                <w:szCs w:val="18"/>
                <w:lang w:eastAsia="zh-CN"/>
              </w:rPr>
            </w:pPr>
            <w:r>
              <w:rPr>
                <w:rFonts w:ascii="Arial" w:hAnsi="Arial" w:cs="Arial"/>
                <w:bCs/>
                <w:sz w:val="18"/>
                <w:szCs w:val="18"/>
                <w:lang w:eastAsia="zh-CN"/>
              </w:rPr>
              <w:t>UL2/DL1</w:t>
            </w:r>
          </w:p>
          <w:p w14:paraId="03165925" w14:textId="77777777" w:rsidR="0035371D" w:rsidRDefault="00CF0DFC">
            <w:pPr>
              <w:spacing w:after="0"/>
              <w:jc w:val="center"/>
              <w:rPr>
                <w:rFonts w:ascii="Arial" w:eastAsia="SimSun" w:hAnsi="Arial" w:cs="Arial"/>
                <w:bCs/>
                <w:sz w:val="18"/>
                <w:szCs w:val="18"/>
                <w:lang w:eastAsia="zh-CN"/>
              </w:rPr>
            </w:pPr>
            <w:r>
              <w:rPr>
                <w:rFonts w:ascii="Arial" w:hAnsi="Arial" w:cs="Arial"/>
                <w:bCs/>
                <w:sz w:val="18"/>
                <w:szCs w:val="18"/>
                <w:lang w:eastAsia="zh-CN"/>
              </w:rPr>
              <w:t>direct-hit</w:t>
            </w:r>
          </w:p>
        </w:tc>
      </w:tr>
      <w:tr w:rsidR="0035371D" w14:paraId="03165929" w14:textId="77777777">
        <w:trPr>
          <w:trHeight w:val="300"/>
          <w:jc w:val="center"/>
        </w:trPr>
        <w:tc>
          <w:tcPr>
            <w:tcW w:w="0" w:type="auto"/>
            <w:vAlign w:val="center"/>
          </w:tcPr>
          <w:p w14:paraId="03165927" w14:textId="77777777" w:rsidR="0035371D" w:rsidRDefault="0035371D">
            <w:pPr>
              <w:spacing w:after="0"/>
              <w:jc w:val="both"/>
              <w:rPr>
                <w:rFonts w:ascii="Arial" w:hAnsi="Arial" w:cs="Arial"/>
                <w:sz w:val="18"/>
                <w:szCs w:val="15"/>
                <w:lang w:eastAsia="ja-JP"/>
              </w:rPr>
            </w:pPr>
          </w:p>
        </w:tc>
        <w:tc>
          <w:tcPr>
            <w:tcW w:w="0" w:type="auto"/>
            <w:gridSpan w:val="9"/>
            <w:vAlign w:val="center"/>
          </w:tcPr>
          <w:p w14:paraId="03165928" w14:textId="77777777" w:rsidR="0035371D" w:rsidRDefault="00CF0DFC">
            <w:pPr>
              <w:spacing w:after="0"/>
              <w:jc w:val="both"/>
              <w:rPr>
                <w:rFonts w:ascii="Arial" w:hAnsi="Arial" w:cs="Arial"/>
                <w:bCs/>
                <w:sz w:val="18"/>
                <w:szCs w:val="18"/>
                <w:lang w:eastAsia="zh-CN"/>
              </w:rPr>
            </w:pPr>
            <w:r>
              <w:rPr>
                <w:rFonts w:ascii="Arial" w:hAnsi="Arial" w:cs="Arial"/>
                <w:sz w:val="18"/>
                <w:szCs w:val="15"/>
                <w:lang w:eastAsia="ja-JP"/>
              </w:rPr>
              <w:t>NOTE 2:</w:t>
            </w:r>
            <w:r>
              <w:rPr>
                <w:rFonts w:ascii="Arial" w:hAnsi="Arial" w:cs="Arial"/>
                <w:sz w:val="18"/>
                <w:szCs w:val="15"/>
                <w:lang w:eastAsia="ja-JP"/>
              </w:rPr>
              <w:tab/>
              <w:t xml:space="preserve">The requirements should be verified for UL NR-ARFCN of the aggressor (high) band (superscript HB) such that </w:t>
            </w:r>
            <w:r>
              <w:rPr>
                <w:rFonts w:ascii="Arial" w:hAnsi="Arial" w:cs="Arial"/>
                <w:sz w:val="18"/>
                <w:szCs w:val="15"/>
                <w:lang w:eastAsia="ja-JP"/>
              </w:rPr>
              <w:object w:dxaOrig="1560" w:dyaOrig="231" w14:anchorId="031661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1.25pt" o:ole="">
                  <v:imagedata r:id="rId9" o:title=""/>
                </v:shape>
                <o:OLEObject Type="Embed" ProgID="Equation.3" ShapeID="_x0000_i1025" DrawAspect="Content" ObjectID="_1777108026" r:id="rId10"/>
              </w:object>
            </w:r>
            <w:r>
              <w:rPr>
                <w:rFonts w:ascii="Arial" w:hAnsi="Arial" w:cs="Arial"/>
                <w:sz w:val="18"/>
                <w:szCs w:val="15"/>
                <w:lang w:eastAsia="ja-JP"/>
              </w:rPr>
              <w:t xml:space="preserve">in MHz and </w:t>
            </w:r>
            <w:r>
              <w:rPr>
                <w:rFonts w:ascii="Arial" w:hAnsi="Arial" w:cs="Arial"/>
                <w:sz w:val="18"/>
                <w:szCs w:val="15"/>
                <w:lang w:eastAsia="ja-JP"/>
              </w:rPr>
              <w:object w:dxaOrig="4080" w:dyaOrig="231" w14:anchorId="0316617E">
                <v:shape id="_x0000_i1026" type="#_x0000_t75" style="width:204pt;height:11.25pt" o:ole="">
                  <v:imagedata r:id="rId11" o:title=""/>
                </v:shape>
                <o:OLEObject Type="Embed" ProgID="Equation.3" ShapeID="_x0000_i1026" DrawAspect="Content" ObjectID="_1777108027" r:id="rId12"/>
              </w:object>
            </w:r>
            <w:r>
              <w:rPr>
                <w:rFonts w:ascii="Arial" w:hAnsi="Arial" w:cs="Arial"/>
                <w:sz w:val="18"/>
                <w:szCs w:val="15"/>
                <w:lang w:eastAsia="ja-JP"/>
              </w:rPr>
              <w:t xml:space="preserve"> with</w:t>
            </w:r>
            <w:r>
              <w:rPr>
                <w:rFonts w:ascii="Arial" w:hAnsi="Arial" w:cs="Arial"/>
                <w:sz w:val="18"/>
                <w:szCs w:val="15"/>
                <w:lang w:eastAsia="ja-JP"/>
              </w:rPr>
              <w:object w:dxaOrig="231" w:dyaOrig="231" w14:anchorId="0316617F">
                <v:shape id="_x0000_i1027" type="#_x0000_t75" style="width:11.25pt;height:11.25pt" o:ole="">
                  <v:imagedata r:id="rId13" o:title=""/>
                </v:shape>
                <o:OLEObject Type="Embed" ProgID="Equation.3" ShapeID="_x0000_i1027" DrawAspect="Content" ObjectID="_1777108028" r:id="rId14"/>
              </w:object>
            </w:r>
            <w:r>
              <w:rPr>
                <w:rFonts w:ascii="Arial" w:hAnsi="Arial" w:cs="Arial"/>
                <w:sz w:val="18"/>
                <w:szCs w:val="15"/>
                <w:lang w:eastAsia="ja-JP"/>
              </w:rPr>
              <w:t xml:space="preserve"> carrier frequency in the victim (lower) band in MHz and </w:t>
            </w:r>
            <w:r>
              <w:rPr>
                <w:rFonts w:ascii="Arial" w:hAnsi="Arial" w:cs="Arial"/>
                <w:sz w:val="18"/>
                <w:szCs w:val="15"/>
                <w:lang w:eastAsia="ja-JP"/>
              </w:rPr>
              <w:object w:dxaOrig="720" w:dyaOrig="231" w14:anchorId="03166180">
                <v:shape id="_x0000_i1028" type="#_x0000_t75" style="width:36pt;height:11.25pt" o:ole="">
                  <v:imagedata r:id="rId15" o:title=""/>
                </v:shape>
                <o:OLEObject Type="Embed" ProgID="Equation.3" ShapeID="_x0000_i1028" DrawAspect="Content" ObjectID="_1777108029" r:id="rId16"/>
              </w:object>
            </w:r>
            <w:r>
              <w:rPr>
                <w:rFonts w:ascii="Arial" w:hAnsi="Arial" w:cs="Arial"/>
                <w:sz w:val="18"/>
                <w:szCs w:val="15"/>
                <w:lang w:eastAsia="ja-JP"/>
              </w:rPr>
              <w:t xml:space="preserve"> the channel bandwidth configured in the higher band.</w:t>
            </w:r>
          </w:p>
        </w:tc>
      </w:tr>
    </w:tbl>
    <w:p w14:paraId="0316592A" w14:textId="77777777" w:rsidR="0035371D" w:rsidRDefault="0035371D">
      <w:pPr>
        <w:keepNext/>
        <w:keepLines/>
        <w:spacing w:before="60"/>
        <w:jc w:val="center"/>
        <w:rPr>
          <w:rFonts w:ascii="Arial" w:eastAsia="PMingLiU" w:hAnsi="Arial" w:cs="Arial"/>
          <w:b/>
          <w:bCs/>
          <w:lang w:val="en-US" w:eastAsia="zh-CN"/>
        </w:rPr>
      </w:pPr>
    </w:p>
    <w:p w14:paraId="0316592B" w14:textId="77777777" w:rsidR="0035371D" w:rsidRDefault="00CF0DFC">
      <w:pPr>
        <w:keepNext/>
        <w:keepLines/>
        <w:spacing w:before="60"/>
        <w:jc w:val="center"/>
        <w:rPr>
          <w:rFonts w:ascii="Arial" w:eastAsia="PMingLiU" w:hAnsi="Arial" w:cs="Arial"/>
          <w:b/>
          <w:bCs/>
          <w:lang w:val="en-US" w:eastAsia="zh-CN"/>
        </w:rPr>
      </w:pPr>
      <w:r>
        <w:rPr>
          <w:rFonts w:ascii="Arial" w:hAnsi="Arial" w:cs="Arial"/>
          <w:b/>
          <w:bCs/>
          <w:lang w:val="en-US"/>
        </w:rPr>
        <w:t>Table 5.</w:t>
      </w:r>
      <w:r>
        <w:rPr>
          <w:rFonts w:ascii="Arial" w:hAnsi="Arial" w:cs="Arial" w:hint="eastAsia"/>
          <w:b/>
          <w:bCs/>
          <w:lang w:val="en-US" w:eastAsia="zh-CN"/>
        </w:rPr>
        <w:t>2.2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b/>
          <w:bCs/>
        </w:rPr>
        <w:t>Reference sensitivity exceptions and uplink/downlink configurations due to UL harmonic from a PC2 aggressor NR UL band for NR DL CA FR1</w:t>
      </w:r>
      <w:r>
        <w:rPr>
          <w:rFonts w:ascii="Arial" w:eastAsia="SimSun" w:hAnsi="Arial" w:cs="Arial" w:hint="eastAsia"/>
          <w:b/>
          <w:bCs/>
          <w:lang w:val="en-US" w:eastAsia="zh-CN"/>
        </w:rPr>
        <w:t xml:space="preserve"> for UE</w:t>
      </w:r>
      <w:r>
        <w:rPr>
          <w:rFonts w:ascii="Arial" w:hAnsi="Arial" w:cs="Arial" w:hint="eastAsia"/>
          <w:b/>
          <w:bCs/>
          <w:lang w:val="en-US"/>
        </w:rPr>
        <w:t xml:space="preserv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737"/>
        <w:gridCol w:w="737"/>
        <w:gridCol w:w="776"/>
        <w:gridCol w:w="835"/>
        <w:gridCol w:w="1543"/>
        <w:gridCol w:w="776"/>
        <w:gridCol w:w="665"/>
        <w:gridCol w:w="1217"/>
        <w:gridCol w:w="1259"/>
      </w:tblGrid>
      <w:tr w:rsidR="0035371D" w14:paraId="03165936" w14:textId="77777777">
        <w:trPr>
          <w:trHeight w:val="732"/>
          <w:jc w:val="center"/>
        </w:trPr>
        <w:tc>
          <w:tcPr>
            <w:tcW w:w="0" w:type="auto"/>
            <w:vMerge w:val="restart"/>
            <w:vAlign w:val="center"/>
          </w:tcPr>
          <w:p w14:paraId="0316592C" w14:textId="77777777" w:rsidR="0035371D" w:rsidRDefault="00CF0DFC">
            <w:pPr>
              <w:spacing w:after="0"/>
              <w:jc w:val="center"/>
              <w:rPr>
                <w:rFonts w:ascii="Arial" w:hAnsi="Arial" w:cs="Arial"/>
                <w:b/>
                <w:bCs/>
                <w:sz w:val="18"/>
                <w:szCs w:val="18"/>
              </w:rPr>
            </w:pPr>
            <w:r>
              <w:rPr>
                <w:rFonts w:ascii="Arial" w:hAnsi="Arial" w:cs="Arial" w:hint="eastAsia"/>
                <w:b/>
                <w:bCs/>
                <w:sz w:val="18"/>
                <w:szCs w:val="18"/>
                <w:lang w:val="en-US" w:eastAsia="zh-CN"/>
              </w:rPr>
              <w:t>Source</w:t>
            </w:r>
          </w:p>
        </w:tc>
        <w:tc>
          <w:tcPr>
            <w:tcW w:w="0" w:type="auto"/>
            <w:vMerge w:val="restart"/>
            <w:vAlign w:val="center"/>
          </w:tcPr>
          <w:p w14:paraId="0316592D" w14:textId="77777777" w:rsidR="0035371D" w:rsidRDefault="00CF0DFC">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0316592E" w14:textId="77777777" w:rsidR="0035371D" w:rsidRDefault="00CF0DFC">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0316592F" w14:textId="77777777" w:rsidR="0035371D" w:rsidRDefault="00CF0DFC">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03165930" w14:textId="77777777" w:rsidR="0035371D" w:rsidRDefault="00CF0DFC">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03165931" w14:textId="77777777" w:rsidR="0035371D" w:rsidRDefault="00CF0DFC">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03165932" w14:textId="77777777" w:rsidR="0035371D" w:rsidRDefault="00CF0DFC">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03165933" w14:textId="77777777" w:rsidR="0035371D" w:rsidRDefault="00CF0DFC">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03165934" w14:textId="77777777" w:rsidR="0035371D" w:rsidRDefault="00CF0DFC">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03165935" w14:textId="77777777" w:rsidR="0035371D" w:rsidRDefault="00CF0DFC">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35371D" w14:paraId="03165941" w14:textId="77777777">
        <w:trPr>
          <w:trHeight w:val="492"/>
          <w:jc w:val="center"/>
        </w:trPr>
        <w:tc>
          <w:tcPr>
            <w:tcW w:w="0" w:type="auto"/>
            <w:vMerge/>
            <w:vAlign w:val="center"/>
          </w:tcPr>
          <w:p w14:paraId="03165937" w14:textId="77777777" w:rsidR="0035371D" w:rsidRDefault="0035371D">
            <w:pPr>
              <w:spacing w:after="0"/>
              <w:rPr>
                <w:rFonts w:ascii="Arial" w:hAnsi="Arial" w:cs="Arial"/>
                <w:b/>
                <w:bCs/>
                <w:sz w:val="18"/>
                <w:szCs w:val="18"/>
              </w:rPr>
            </w:pPr>
          </w:p>
        </w:tc>
        <w:tc>
          <w:tcPr>
            <w:tcW w:w="0" w:type="auto"/>
            <w:vMerge/>
            <w:vAlign w:val="center"/>
          </w:tcPr>
          <w:p w14:paraId="03165938" w14:textId="77777777" w:rsidR="0035371D" w:rsidRDefault="0035371D">
            <w:pPr>
              <w:spacing w:after="0"/>
              <w:rPr>
                <w:rFonts w:ascii="Arial" w:hAnsi="Arial" w:cs="Arial"/>
                <w:b/>
                <w:bCs/>
                <w:sz w:val="18"/>
                <w:szCs w:val="18"/>
              </w:rPr>
            </w:pPr>
          </w:p>
        </w:tc>
        <w:tc>
          <w:tcPr>
            <w:tcW w:w="0" w:type="auto"/>
            <w:vMerge/>
            <w:vAlign w:val="center"/>
          </w:tcPr>
          <w:p w14:paraId="03165939" w14:textId="77777777" w:rsidR="0035371D" w:rsidRDefault="0035371D">
            <w:pPr>
              <w:spacing w:after="0"/>
              <w:rPr>
                <w:rFonts w:ascii="Arial" w:hAnsi="Arial" w:cs="Arial"/>
                <w:b/>
                <w:bCs/>
                <w:sz w:val="18"/>
                <w:szCs w:val="18"/>
              </w:rPr>
            </w:pPr>
          </w:p>
        </w:tc>
        <w:tc>
          <w:tcPr>
            <w:tcW w:w="0" w:type="auto"/>
            <w:vAlign w:val="center"/>
          </w:tcPr>
          <w:p w14:paraId="0316593A" w14:textId="77777777" w:rsidR="0035371D" w:rsidRDefault="00CF0DFC">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0316593B" w14:textId="77777777" w:rsidR="0035371D" w:rsidRDefault="00CF0DFC">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0316593C" w14:textId="77777777" w:rsidR="0035371D" w:rsidRDefault="00CF0DFC">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0316593D" w14:textId="77777777" w:rsidR="0035371D" w:rsidRDefault="00CF0DFC">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0316593E" w14:textId="77777777" w:rsidR="0035371D" w:rsidRDefault="00CF0DFC">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0316593F" w14:textId="77777777" w:rsidR="0035371D" w:rsidRDefault="0035371D">
            <w:pPr>
              <w:spacing w:after="0"/>
              <w:rPr>
                <w:rFonts w:ascii="Arial" w:hAnsi="Arial" w:cs="Arial"/>
                <w:b/>
                <w:bCs/>
                <w:sz w:val="18"/>
                <w:szCs w:val="18"/>
                <w:lang w:eastAsia="zh-CN"/>
              </w:rPr>
            </w:pPr>
          </w:p>
        </w:tc>
        <w:tc>
          <w:tcPr>
            <w:tcW w:w="0" w:type="auto"/>
            <w:vMerge/>
            <w:vAlign w:val="center"/>
          </w:tcPr>
          <w:p w14:paraId="03165940" w14:textId="77777777" w:rsidR="0035371D" w:rsidRDefault="0035371D">
            <w:pPr>
              <w:spacing w:after="0"/>
              <w:rPr>
                <w:rFonts w:ascii="Arial" w:hAnsi="Arial" w:cs="Arial"/>
                <w:b/>
                <w:bCs/>
                <w:sz w:val="18"/>
                <w:szCs w:val="18"/>
                <w:lang w:eastAsia="zh-CN"/>
              </w:rPr>
            </w:pPr>
          </w:p>
        </w:tc>
      </w:tr>
      <w:tr w:rsidR="0035371D" w14:paraId="0316594D" w14:textId="77777777">
        <w:trPr>
          <w:trHeight w:val="300"/>
          <w:jc w:val="center"/>
        </w:trPr>
        <w:tc>
          <w:tcPr>
            <w:tcW w:w="0" w:type="auto"/>
            <w:vAlign w:val="center"/>
          </w:tcPr>
          <w:p w14:paraId="03165942" w14:textId="77777777" w:rsidR="0035371D" w:rsidRDefault="00CF0DFC">
            <w:pPr>
              <w:spacing w:after="0"/>
              <w:jc w:val="center"/>
              <w:rPr>
                <w:rFonts w:ascii="Arial" w:hAnsi="Arial" w:cs="Arial"/>
                <w:sz w:val="18"/>
                <w:szCs w:val="18"/>
                <w:lang w:eastAsia="zh-CN"/>
              </w:rPr>
            </w:pPr>
            <w:r>
              <w:rPr>
                <w:rFonts w:ascii="Arial" w:hAnsi="Arial" w:cs="Arial" w:hint="eastAsia"/>
                <w:sz w:val="18"/>
                <w:szCs w:val="18"/>
                <w:lang w:eastAsia="zh-CN"/>
              </w:rPr>
              <w:t>R4-2215660</w:t>
            </w:r>
            <w:r>
              <w:rPr>
                <w:rFonts w:ascii="Arial" w:hAnsi="Arial" w:cs="Arial" w:hint="eastAsia"/>
                <w:sz w:val="18"/>
                <w:szCs w:val="18"/>
                <w:lang w:val="en-US" w:eastAsia="zh-CN"/>
              </w:rPr>
              <w:t xml:space="preserve"> (Apple)</w:t>
            </w:r>
          </w:p>
        </w:tc>
        <w:tc>
          <w:tcPr>
            <w:tcW w:w="0" w:type="auto"/>
            <w:vAlign w:val="center"/>
          </w:tcPr>
          <w:p w14:paraId="03165943" w14:textId="77777777" w:rsidR="0035371D" w:rsidRDefault="00CF0DFC">
            <w:pPr>
              <w:spacing w:after="0"/>
              <w:jc w:val="center"/>
              <w:rPr>
                <w:rFonts w:ascii="Arial" w:hAnsi="Arial" w:cs="Arial"/>
                <w:sz w:val="18"/>
                <w:szCs w:val="18"/>
                <w:lang w:val="en-US" w:eastAsia="zh-CN"/>
              </w:rPr>
            </w:pPr>
            <w:r>
              <w:rPr>
                <w:rFonts w:ascii="Arial" w:hAnsi="Arial" w:cs="Arial" w:hint="eastAsia"/>
                <w:sz w:val="18"/>
                <w:szCs w:val="18"/>
                <w:lang w:val="en-US" w:eastAsia="zh-CN"/>
              </w:rPr>
              <w:t>n3</w:t>
            </w:r>
          </w:p>
        </w:tc>
        <w:tc>
          <w:tcPr>
            <w:tcW w:w="0" w:type="auto"/>
            <w:vAlign w:val="center"/>
          </w:tcPr>
          <w:p w14:paraId="03165944" w14:textId="77777777" w:rsidR="0035371D" w:rsidRDefault="00CF0DFC">
            <w:pPr>
              <w:spacing w:after="0"/>
              <w:jc w:val="center"/>
              <w:rPr>
                <w:rFonts w:ascii="Arial" w:hAnsi="Arial" w:cs="Arial"/>
                <w:sz w:val="18"/>
                <w:szCs w:val="18"/>
                <w:lang w:val="en-US" w:eastAsia="zh-CN"/>
              </w:rPr>
            </w:pPr>
            <w:r>
              <w:rPr>
                <w:rFonts w:ascii="Arial" w:hAnsi="Arial" w:cs="Arial" w:hint="eastAsia"/>
                <w:sz w:val="18"/>
                <w:szCs w:val="18"/>
                <w:lang w:val="en-US" w:eastAsia="zh-CN"/>
              </w:rPr>
              <w:t>n78</w:t>
            </w:r>
          </w:p>
        </w:tc>
        <w:tc>
          <w:tcPr>
            <w:tcW w:w="0" w:type="auto"/>
            <w:noWrap/>
            <w:vAlign w:val="center"/>
          </w:tcPr>
          <w:p w14:paraId="03165945" w14:textId="77777777" w:rsidR="0035371D" w:rsidRDefault="00CF0DFC">
            <w:pPr>
              <w:spacing w:after="0"/>
              <w:jc w:val="center"/>
              <w:rPr>
                <w:rFonts w:ascii="Arial" w:hAnsi="Arial" w:cs="Arial"/>
                <w:bCs/>
                <w:sz w:val="18"/>
                <w:szCs w:val="18"/>
                <w:lang w:val="en-US" w:eastAsia="zh-CN"/>
              </w:rPr>
            </w:pPr>
            <w:r>
              <w:rPr>
                <w:rFonts w:ascii="Arial" w:hAnsi="Arial" w:cs="Arial" w:hint="eastAsia"/>
                <w:bCs/>
                <w:sz w:val="18"/>
                <w:szCs w:val="18"/>
                <w:lang w:val="en-US" w:eastAsia="zh-CN"/>
              </w:rPr>
              <w:t>5</w:t>
            </w:r>
          </w:p>
        </w:tc>
        <w:tc>
          <w:tcPr>
            <w:tcW w:w="0" w:type="auto"/>
            <w:vAlign w:val="center"/>
          </w:tcPr>
          <w:p w14:paraId="03165946" w14:textId="77777777" w:rsidR="0035371D" w:rsidRDefault="00CF0DFC">
            <w:pPr>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03165947" w14:textId="77777777" w:rsidR="0035371D" w:rsidRDefault="00CF0DFC">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3165948" w14:textId="77777777" w:rsidR="0035371D" w:rsidRDefault="00CF0DFC">
            <w:pPr>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0" w:type="auto"/>
            <w:noWrap/>
            <w:vAlign w:val="center"/>
          </w:tcPr>
          <w:p w14:paraId="03165949" w14:textId="77777777" w:rsidR="0035371D" w:rsidRDefault="00CF0DFC">
            <w:pPr>
              <w:spacing w:after="0"/>
              <w:jc w:val="center"/>
              <w:rPr>
                <w:rFonts w:ascii="Arial" w:hAnsi="Arial" w:cs="Arial"/>
                <w:bCs/>
                <w:sz w:val="18"/>
                <w:szCs w:val="18"/>
                <w:lang w:val="en-US" w:eastAsia="zh-CN"/>
              </w:rPr>
            </w:pPr>
            <w:r>
              <w:rPr>
                <w:rFonts w:ascii="Arial" w:hAnsi="Arial" w:cs="Arial" w:hint="eastAsia"/>
                <w:bCs/>
                <w:sz w:val="18"/>
                <w:szCs w:val="18"/>
                <w:lang w:val="en-US" w:eastAsia="zh-CN"/>
              </w:rPr>
              <w:t>35.4</w:t>
            </w:r>
          </w:p>
        </w:tc>
        <w:tc>
          <w:tcPr>
            <w:tcW w:w="0" w:type="auto"/>
            <w:vAlign w:val="center"/>
          </w:tcPr>
          <w:p w14:paraId="0316594A" w14:textId="77777777" w:rsidR="0035371D" w:rsidRDefault="00CF0DFC">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316594B" w14:textId="77777777" w:rsidR="0035371D" w:rsidRDefault="00CF0DFC">
            <w:pPr>
              <w:spacing w:after="0"/>
              <w:jc w:val="center"/>
              <w:rPr>
                <w:rFonts w:ascii="Arial" w:hAnsi="Arial" w:cs="Arial"/>
                <w:bCs/>
                <w:sz w:val="18"/>
                <w:szCs w:val="18"/>
                <w:lang w:eastAsia="zh-CN"/>
              </w:rPr>
            </w:pPr>
            <w:r>
              <w:rPr>
                <w:rFonts w:ascii="Arial" w:hAnsi="Arial" w:cs="Arial"/>
                <w:bCs/>
                <w:sz w:val="18"/>
                <w:szCs w:val="18"/>
                <w:lang w:eastAsia="zh-CN"/>
              </w:rPr>
              <w:t>UL2/DL1</w:t>
            </w:r>
          </w:p>
          <w:p w14:paraId="0316594C" w14:textId="77777777" w:rsidR="0035371D" w:rsidRDefault="00CF0DFC">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5371D" w14:paraId="03165959" w14:textId="77777777">
        <w:trPr>
          <w:trHeight w:val="300"/>
          <w:jc w:val="center"/>
        </w:trPr>
        <w:tc>
          <w:tcPr>
            <w:tcW w:w="0" w:type="auto"/>
            <w:vAlign w:val="center"/>
          </w:tcPr>
          <w:p w14:paraId="0316594E" w14:textId="77777777" w:rsidR="0035371D" w:rsidRDefault="00CF0DFC">
            <w:pPr>
              <w:spacing w:after="0"/>
              <w:jc w:val="center"/>
              <w:rPr>
                <w:rFonts w:ascii="Arial" w:hAnsi="Arial" w:cs="Arial"/>
                <w:sz w:val="18"/>
                <w:szCs w:val="18"/>
                <w:lang w:eastAsia="zh-CN"/>
              </w:rPr>
            </w:pPr>
            <w:r>
              <w:rPr>
                <w:rFonts w:ascii="Arial" w:hAnsi="Arial" w:cs="Arial" w:hint="eastAsia"/>
                <w:sz w:val="18"/>
                <w:szCs w:val="18"/>
                <w:lang w:eastAsia="zh-CN"/>
              </w:rPr>
              <w:t>R4- 2302731</w:t>
            </w:r>
            <w:r>
              <w:rPr>
                <w:rFonts w:ascii="Arial" w:hAnsi="Arial" w:cs="Arial" w:hint="eastAsia"/>
                <w:sz w:val="18"/>
                <w:szCs w:val="18"/>
                <w:lang w:val="en-US" w:eastAsia="zh-CN"/>
              </w:rPr>
              <w:t xml:space="preserve"> (Huawei, </w:t>
            </w:r>
            <w:proofErr w:type="spellStart"/>
            <w:r>
              <w:rPr>
                <w:rFonts w:ascii="Arial" w:hAnsi="Arial" w:cs="Arial" w:hint="eastAsia"/>
                <w:sz w:val="18"/>
                <w:szCs w:val="18"/>
                <w:lang w:val="en-US" w:eastAsia="zh-CN"/>
              </w:rPr>
              <w:t>HiSilicon</w:t>
            </w:r>
            <w:proofErr w:type="spellEnd"/>
            <w:r>
              <w:rPr>
                <w:rFonts w:ascii="Arial" w:hAnsi="Arial" w:cs="Arial" w:hint="eastAsia"/>
                <w:sz w:val="18"/>
                <w:szCs w:val="18"/>
                <w:lang w:val="en-US" w:eastAsia="zh-CN"/>
              </w:rPr>
              <w:t>)</w:t>
            </w:r>
          </w:p>
        </w:tc>
        <w:tc>
          <w:tcPr>
            <w:tcW w:w="0" w:type="auto"/>
            <w:vAlign w:val="center"/>
          </w:tcPr>
          <w:p w14:paraId="0316594F" w14:textId="77777777" w:rsidR="0035371D" w:rsidRDefault="00CF0DFC">
            <w:pPr>
              <w:spacing w:after="0"/>
              <w:jc w:val="center"/>
              <w:rPr>
                <w:rFonts w:ascii="Arial" w:hAnsi="Arial" w:cs="Arial"/>
                <w:sz w:val="18"/>
                <w:szCs w:val="18"/>
                <w:lang w:eastAsia="zh-CN"/>
              </w:rPr>
            </w:pPr>
            <w:r>
              <w:rPr>
                <w:rFonts w:ascii="Arial" w:hAnsi="Arial" w:cs="Arial" w:hint="eastAsia"/>
                <w:sz w:val="18"/>
                <w:szCs w:val="18"/>
                <w:lang w:val="en-US" w:eastAsia="zh-CN"/>
              </w:rPr>
              <w:t>n3</w:t>
            </w:r>
          </w:p>
        </w:tc>
        <w:tc>
          <w:tcPr>
            <w:tcW w:w="0" w:type="auto"/>
            <w:vAlign w:val="center"/>
          </w:tcPr>
          <w:p w14:paraId="03165950" w14:textId="77777777" w:rsidR="0035371D" w:rsidRDefault="00CF0DFC">
            <w:pPr>
              <w:spacing w:after="0"/>
              <w:jc w:val="center"/>
              <w:rPr>
                <w:rFonts w:ascii="Arial" w:hAnsi="Arial" w:cs="Arial"/>
                <w:sz w:val="18"/>
                <w:szCs w:val="18"/>
                <w:lang w:eastAsia="zh-CN"/>
              </w:rPr>
            </w:pPr>
            <w:r>
              <w:rPr>
                <w:rFonts w:ascii="Arial" w:hAnsi="Arial" w:cs="Arial" w:hint="eastAsia"/>
                <w:sz w:val="18"/>
                <w:szCs w:val="18"/>
                <w:lang w:val="en-US" w:eastAsia="zh-CN"/>
              </w:rPr>
              <w:t>n78</w:t>
            </w:r>
          </w:p>
        </w:tc>
        <w:tc>
          <w:tcPr>
            <w:tcW w:w="0" w:type="auto"/>
            <w:noWrap/>
            <w:vAlign w:val="center"/>
          </w:tcPr>
          <w:p w14:paraId="03165951" w14:textId="77777777" w:rsidR="0035371D" w:rsidRDefault="00CF0DFC">
            <w:pPr>
              <w:spacing w:after="0"/>
              <w:jc w:val="center"/>
              <w:rPr>
                <w:rFonts w:ascii="Arial" w:hAnsi="Arial" w:cs="Arial"/>
                <w:bCs/>
                <w:sz w:val="18"/>
                <w:szCs w:val="18"/>
                <w:lang w:eastAsia="zh-CN"/>
              </w:rPr>
            </w:pPr>
            <w:r>
              <w:rPr>
                <w:rFonts w:ascii="Arial" w:hAnsi="Arial" w:cs="Arial" w:hint="eastAsia"/>
                <w:bCs/>
                <w:sz w:val="18"/>
                <w:szCs w:val="18"/>
                <w:lang w:val="en-US" w:eastAsia="zh-CN"/>
              </w:rPr>
              <w:t>5</w:t>
            </w:r>
          </w:p>
        </w:tc>
        <w:tc>
          <w:tcPr>
            <w:tcW w:w="0" w:type="auto"/>
            <w:vAlign w:val="center"/>
          </w:tcPr>
          <w:p w14:paraId="03165952" w14:textId="77777777" w:rsidR="0035371D" w:rsidRDefault="00CF0DFC">
            <w:pPr>
              <w:spacing w:after="0"/>
              <w:jc w:val="center"/>
              <w:rPr>
                <w:rFonts w:ascii="Arial" w:hAnsi="Arial" w:cs="Arial"/>
                <w:bCs/>
                <w:sz w:val="18"/>
                <w:szCs w:val="18"/>
                <w:lang w:eastAsia="zh-CN"/>
              </w:rPr>
            </w:pPr>
            <w:r>
              <w:rPr>
                <w:rFonts w:ascii="Arial" w:hAnsi="Arial" w:cs="Arial" w:hint="eastAsia"/>
                <w:bCs/>
                <w:sz w:val="18"/>
                <w:szCs w:val="18"/>
                <w:lang w:val="en-US" w:eastAsia="zh-CN"/>
              </w:rPr>
              <w:t>15</w:t>
            </w:r>
          </w:p>
        </w:tc>
        <w:tc>
          <w:tcPr>
            <w:tcW w:w="0" w:type="auto"/>
            <w:noWrap/>
            <w:vAlign w:val="center"/>
          </w:tcPr>
          <w:p w14:paraId="03165953" w14:textId="77777777" w:rsidR="0035371D" w:rsidRDefault="00CF0DFC">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3165954" w14:textId="77777777" w:rsidR="0035371D" w:rsidRDefault="00CF0DFC">
            <w:pPr>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0" w:type="auto"/>
            <w:noWrap/>
            <w:vAlign w:val="center"/>
          </w:tcPr>
          <w:p w14:paraId="03165955" w14:textId="77777777" w:rsidR="0035371D" w:rsidRDefault="00CF0DFC">
            <w:pPr>
              <w:spacing w:after="0"/>
              <w:jc w:val="center"/>
              <w:rPr>
                <w:rFonts w:ascii="Arial" w:hAnsi="Arial" w:cs="Arial"/>
                <w:bCs/>
                <w:sz w:val="18"/>
                <w:szCs w:val="18"/>
                <w:lang w:val="en-US" w:eastAsia="zh-CN"/>
              </w:rPr>
            </w:pPr>
            <w:r>
              <w:rPr>
                <w:rFonts w:ascii="Arial" w:hAnsi="Arial" w:cs="Arial" w:hint="eastAsia"/>
                <w:bCs/>
                <w:sz w:val="18"/>
                <w:szCs w:val="18"/>
                <w:lang w:val="en-US" w:eastAsia="zh-CN"/>
              </w:rPr>
              <w:t>29.2</w:t>
            </w:r>
          </w:p>
        </w:tc>
        <w:tc>
          <w:tcPr>
            <w:tcW w:w="0" w:type="auto"/>
            <w:vAlign w:val="center"/>
          </w:tcPr>
          <w:p w14:paraId="03165956" w14:textId="77777777" w:rsidR="0035371D" w:rsidRDefault="00CF0DFC">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3165957" w14:textId="77777777" w:rsidR="0035371D" w:rsidRDefault="00CF0DFC">
            <w:pPr>
              <w:spacing w:after="0"/>
              <w:jc w:val="center"/>
              <w:rPr>
                <w:rFonts w:ascii="Arial" w:hAnsi="Arial" w:cs="Arial"/>
                <w:bCs/>
                <w:sz w:val="18"/>
                <w:szCs w:val="18"/>
                <w:lang w:eastAsia="zh-CN"/>
              </w:rPr>
            </w:pPr>
            <w:r>
              <w:rPr>
                <w:rFonts w:ascii="Arial" w:hAnsi="Arial" w:cs="Arial"/>
                <w:bCs/>
                <w:sz w:val="18"/>
                <w:szCs w:val="18"/>
                <w:lang w:eastAsia="zh-CN"/>
              </w:rPr>
              <w:t>UL2/DL1</w:t>
            </w:r>
          </w:p>
          <w:p w14:paraId="03165958" w14:textId="77777777" w:rsidR="0035371D" w:rsidRDefault="00CF0DFC">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5371D" w14:paraId="0316595C" w14:textId="77777777">
        <w:trPr>
          <w:trHeight w:val="300"/>
          <w:jc w:val="center"/>
        </w:trPr>
        <w:tc>
          <w:tcPr>
            <w:tcW w:w="0" w:type="auto"/>
            <w:vAlign w:val="center"/>
          </w:tcPr>
          <w:p w14:paraId="0316595A" w14:textId="77777777" w:rsidR="0035371D" w:rsidRDefault="0035371D">
            <w:pPr>
              <w:spacing w:after="0"/>
              <w:jc w:val="both"/>
              <w:rPr>
                <w:rFonts w:ascii="Arial" w:hAnsi="Arial" w:cs="Arial"/>
                <w:sz w:val="18"/>
                <w:szCs w:val="15"/>
                <w:lang w:eastAsia="ja-JP"/>
              </w:rPr>
            </w:pPr>
          </w:p>
        </w:tc>
        <w:tc>
          <w:tcPr>
            <w:tcW w:w="0" w:type="auto"/>
            <w:gridSpan w:val="9"/>
            <w:vAlign w:val="center"/>
          </w:tcPr>
          <w:p w14:paraId="0316595B" w14:textId="77777777" w:rsidR="0035371D" w:rsidRDefault="00CF0DFC">
            <w:pPr>
              <w:spacing w:after="0"/>
              <w:jc w:val="both"/>
              <w:rPr>
                <w:rFonts w:ascii="Arial" w:hAnsi="Arial" w:cs="Arial"/>
                <w:bCs/>
                <w:sz w:val="18"/>
                <w:szCs w:val="18"/>
                <w:lang w:eastAsia="zh-CN"/>
              </w:rPr>
            </w:pPr>
            <w:r>
              <w:rPr>
                <w:rFonts w:ascii="Arial" w:hAnsi="Arial" w:cs="Arial"/>
                <w:sz w:val="18"/>
                <w:szCs w:val="15"/>
                <w:lang w:eastAsia="ja-JP"/>
              </w:rPr>
              <w:t>NOTE 2:</w:t>
            </w:r>
            <w:r>
              <w:rPr>
                <w:rFonts w:ascii="Arial" w:hAnsi="Arial" w:cs="Arial"/>
                <w:sz w:val="18"/>
                <w:szCs w:val="15"/>
                <w:lang w:eastAsia="ja-JP"/>
              </w:rPr>
              <w:tab/>
              <w:t xml:space="preserve">The requirements should be verified for UL NR-ARFCN of the aggressor (high) band (superscript HB) such that </w:t>
            </w:r>
            <w:r>
              <w:rPr>
                <w:rFonts w:ascii="Arial" w:hAnsi="Arial" w:cs="Arial"/>
                <w:sz w:val="18"/>
                <w:szCs w:val="15"/>
                <w:lang w:eastAsia="ja-JP"/>
              </w:rPr>
              <w:object w:dxaOrig="1560" w:dyaOrig="231" w14:anchorId="03166181">
                <v:shape id="_x0000_i1029" type="#_x0000_t75" style="width:78pt;height:11.25pt" o:ole="">
                  <v:imagedata r:id="rId9" o:title=""/>
                </v:shape>
                <o:OLEObject Type="Embed" ProgID="Equation.3" ShapeID="_x0000_i1029" DrawAspect="Content" ObjectID="_1777108030" r:id="rId17"/>
              </w:object>
            </w:r>
            <w:r>
              <w:rPr>
                <w:rFonts w:ascii="Arial" w:hAnsi="Arial" w:cs="Arial"/>
                <w:sz w:val="18"/>
                <w:szCs w:val="15"/>
                <w:lang w:eastAsia="ja-JP"/>
              </w:rPr>
              <w:t xml:space="preserve">in MHz and </w:t>
            </w:r>
            <w:r>
              <w:rPr>
                <w:rFonts w:ascii="Arial" w:hAnsi="Arial" w:cs="Arial"/>
                <w:sz w:val="18"/>
                <w:szCs w:val="15"/>
                <w:lang w:eastAsia="ja-JP"/>
              </w:rPr>
              <w:object w:dxaOrig="4080" w:dyaOrig="231" w14:anchorId="03166182">
                <v:shape id="_x0000_i1030" type="#_x0000_t75" style="width:204pt;height:11.25pt" o:ole="">
                  <v:imagedata r:id="rId11" o:title=""/>
                </v:shape>
                <o:OLEObject Type="Embed" ProgID="Equation.3" ShapeID="_x0000_i1030" DrawAspect="Content" ObjectID="_1777108031" r:id="rId18"/>
              </w:object>
            </w:r>
            <w:r>
              <w:rPr>
                <w:rFonts w:ascii="Arial" w:hAnsi="Arial" w:cs="Arial"/>
                <w:sz w:val="18"/>
                <w:szCs w:val="15"/>
                <w:lang w:eastAsia="ja-JP"/>
              </w:rPr>
              <w:t xml:space="preserve"> with</w:t>
            </w:r>
            <w:r>
              <w:rPr>
                <w:rFonts w:ascii="Arial" w:hAnsi="Arial" w:cs="Arial"/>
                <w:sz w:val="18"/>
                <w:szCs w:val="15"/>
                <w:lang w:eastAsia="ja-JP"/>
              </w:rPr>
              <w:object w:dxaOrig="231" w:dyaOrig="231" w14:anchorId="03166183">
                <v:shape id="_x0000_i1031" type="#_x0000_t75" style="width:11.25pt;height:11.25pt" o:ole="">
                  <v:imagedata r:id="rId13" o:title=""/>
                </v:shape>
                <o:OLEObject Type="Embed" ProgID="Equation.3" ShapeID="_x0000_i1031" DrawAspect="Content" ObjectID="_1777108032" r:id="rId19"/>
              </w:object>
            </w:r>
            <w:r>
              <w:rPr>
                <w:rFonts w:ascii="Arial" w:hAnsi="Arial" w:cs="Arial"/>
                <w:sz w:val="18"/>
                <w:szCs w:val="15"/>
                <w:lang w:eastAsia="ja-JP"/>
              </w:rPr>
              <w:t xml:space="preserve"> carrier frequency in the victim (lower) band in MHz and </w:t>
            </w:r>
            <w:r>
              <w:rPr>
                <w:rFonts w:ascii="Arial" w:hAnsi="Arial" w:cs="Arial"/>
                <w:sz w:val="18"/>
                <w:szCs w:val="15"/>
                <w:lang w:eastAsia="ja-JP"/>
              </w:rPr>
              <w:object w:dxaOrig="720" w:dyaOrig="231" w14:anchorId="03166184">
                <v:shape id="_x0000_i1032" type="#_x0000_t75" style="width:36pt;height:11.25pt" o:ole="">
                  <v:imagedata r:id="rId15" o:title=""/>
                </v:shape>
                <o:OLEObject Type="Embed" ProgID="Equation.3" ShapeID="_x0000_i1032" DrawAspect="Content" ObjectID="_1777108033" r:id="rId20"/>
              </w:object>
            </w:r>
            <w:r>
              <w:rPr>
                <w:rFonts w:ascii="Arial" w:hAnsi="Arial" w:cs="Arial"/>
                <w:sz w:val="18"/>
                <w:szCs w:val="15"/>
                <w:lang w:eastAsia="ja-JP"/>
              </w:rPr>
              <w:t xml:space="preserve"> the channel bandwidth configured in the higher band.</w:t>
            </w:r>
          </w:p>
        </w:tc>
      </w:tr>
    </w:tbl>
    <w:p w14:paraId="0316595D" w14:textId="77777777" w:rsidR="0035371D" w:rsidRDefault="0035371D">
      <w:pPr>
        <w:rPr>
          <w:lang w:val="en-US" w:eastAsia="zh-CN"/>
        </w:rPr>
      </w:pPr>
    </w:p>
    <w:p w14:paraId="0316595E" w14:textId="77777777" w:rsidR="0035371D" w:rsidRDefault="00CF0DFC">
      <w:pPr>
        <w:pStyle w:val="Heading2"/>
        <w:numPr>
          <w:ilvl w:val="1"/>
          <w:numId w:val="0"/>
        </w:numPr>
        <w:rPr>
          <w:lang w:val="en-US" w:eastAsia="zh-CN"/>
        </w:rPr>
      </w:pPr>
      <w:bookmarkStart w:id="15" w:name="_Toc12057"/>
      <w:r>
        <w:rPr>
          <w:rFonts w:hint="eastAsia"/>
          <w:lang w:eastAsia="zh-CN"/>
        </w:rPr>
        <w:lastRenderedPageBreak/>
        <w:t>5.</w:t>
      </w:r>
      <w:r>
        <w:rPr>
          <w:rFonts w:hint="eastAsia"/>
          <w:lang w:val="en-US" w:eastAsia="zh-CN"/>
        </w:rPr>
        <w:t>3</w:t>
      </w:r>
      <w:r>
        <w:tab/>
      </w:r>
      <w:r>
        <w:rPr>
          <w:rFonts w:hint="eastAsia"/>
          <w:lang w:val="en-US" w:eastAsia="zh-CN"/>
        </w:rPr>
        <w:t>CA_n</w:t>
      </w:r>
      <w:r>
        <w:rPr>
          <w:lang w:val="en-US" w:eastAsia="zh-CN"/>
        </w:rPr>
        <w:t>25A</w:t>
      </w:r>
      <w:r>
        <w:rPr>
          <w:rFonts w:hint="eastAsia"/>
          <w:lang w:val="en-US" w:eastAsia="zh-CN"/>
        </w:rPr>
        <w:t>-n</w:t>
      </w:r>
      <w:r>
        <w:rPr>
          <w:lang w:val="en-US" w:eastAsia="zh-CN"/>
        </w:rPr>
        <w:t>77A</w:t>
      </w:r>
      <w:bookmarkEnd w:id="15"/>
    </w:p>
    <w:p w14:paraId="0316595F" w14:textId="77777777" w:rsidR="0035371D" w:rsidRDefault="00CF0DFC">
      <w:pPr>
        <w:pStyle w:val="Heading3"/>
        <w:numPr>
          <w:ilvl w:val="2"/>
          <w:numId w:val="0"/>
        </w:numPr>
        <w:rPr>
          <w:rFonts w:cs="Arial"/>
          <w:szCs w:val="28"/>
          <w:lang w:eastAsia="zh-CN"/>
        </w:rPr>
      </w:pPr>
      <w:bookmarkStart w:id="16" w:name="_Toc1478"/>
      <w:r>
        <w:rPr>
          <w:rFonts w:cs="Arial"/>
          <w:szCs w:val="28"/>
          <w:lang w:eastAsia="zh-CN"/>
        </w:rPr>
        <w:t>5.</w:t>
      </w:r>
      <w:r>
        <w:rPr>
          <w:rFonts w:cs="Arial" w:hint="eastAsia"/>
          <w:szCs w:val="28"/>
          <w:lang w:val="en-US" w:eastAsia="zh-CN"/>
        </w:rPr>
        <w:t>3</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16"/>
    </w:p>
    <w:p w14:paraId="03165960" w14:textId="77777777" w:rsidR="0035371D" w:rsidRDefault="00CF0DFC">
      <w:pPr>
        <w:pStyle w:val="TH"/>
        <w:rPr>
          <w:rFonts w:cs="Arial"/>
          <w:bCs/>
          <w:lang w:val="en-US" w:eastAsia="zh-CN"/>
        </w:rPr>
      </w:pPr>
      <w:r>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35371D" w14:paraId="03165966"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3165961" w14:textId="77777777" w:rsidR="0035371D" w:rsidRDefault="00CF0DFC">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65962" w14:textId="77777777" w:rsidR="0035371D" w:rsidRDefault="00CF0DF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3165963" w14:textId="77777777" w:rsidR="0035371D" w:rsidRDefault="00CF0DFC">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165964" w14:textId="77777777" w:rsidR="0035371D" w:rsidRDefault="00CF0D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3165965" w14:textId="77777777" w:rsidR="0035371D" w:rsidRDefault="00CF0DFC">
            <w:pPr>
              <w:pStyle w:val="TAH"/>
              <w:overflowPunct w:val="0"/>
              <w:autoSpaceDE w:val="0"/>
              <w:autoSpaceDN w:val="0"/>
              <w:adjustRightInd w:val="0"/>
              <w:rPr>
                <w:lang w:val="en-US" w:eastAsia="zh-CN"/>
              </w:rPr>
            </w:pPr>
            <w:r>
              <w:t>Bandwidth combination set</w:t>
            </w:r>
          </w:p>
        </w:tc>
      </w:tr>
      <w:tr w:rsidR="0035371D" w14:paraId="0316596E"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3165967" w14:textId="77777777" w:rsidR="0035371D" w:rsidRDefault="00CF0DFC">
            <w:pPr>
              <w:pStyle w:val="TAC"/>
              <w:rPr>
                <w:rFonts w:eastAsiaTheme="minorEastAsia"/>
                <w:szCs w:val="18"/>
                <w:lang w:eastAsia="zh-CN"/>
              </w:rPr>
            </w:pPr>
            <w:r>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65968" w14:textId="77777777" w:rsidR="0035371D" w:rsidRDefault="00CF0DFC">
            <w:pPr>
              <w:pStyle w:val="TAC"/>
              <w:overflowPunct w:val="0"/>
              <w:autoSpaceDE w:val="0"/>
              <w:autoSpaceDN w:val="0"/>
              <w:adjustRightInd w:val="0"/>
              <w:rPr>
                <w:rFonts w:eastAsia="SimSun"/>
                <w:szCs w:val="18"/>
                <w:highlight w:val="yellow"/>
                <w:lang w:val="en-US" w:eastAsia="zh-CN"/>
              </w:rPr>
            </w:pPr>
            <w:r>
              <w:rPr>
                <w:rFonts w:eastAsia="SimSun"/>
                <w:szCs w:val="18"/>
                <w:highlight w:val="yellow"/>
                <w:lang w:val="en-US" w:eastAsia="zh-CN"/>
              </w:rPr>
              <w:t>n25</w:t>
            </w:r>
            <w:r>
              <w:rPr>
                <w:rFonts w:eastAsia="SimSun" w:hint="eastAsia"/>
                <w:szCs w:val="18"/>
                <w:highlight w:val="yellow"/>
                <w:vertAlign w:val="superscript"/>
                <w:lang w:val="en-US" w:eastAsia="zh-CN"/>
              </w:rPr>
              <w:t>8</w:t>
            </w:r>
          </w:p>
          <w:p w14:paraId="03165969" w14:textId="77777777" w:rsidR="0035371D" w:rsidRDefault="00CF0DFC">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0316596A" w14:textId="77777777" w:rsidR="0035371D" w:rsidRDefault="00CF0DFC">
            <w:pPr>
              <w:pStyle w:val="TAC"/>
              <w:rPr>
                <w:rFonts w:eastAsiaTheme="minorEastAsia"/>
                <w:szCs w:val="18"/>
                <w:lang w:val="en-US"/>
              </w:rPr>
            </w:pPr>
            <w:r>
              <w:rPr>
                <w:rFonts w:eastAsiaTheme="minorEastAsia"/>
                <w:szCs w:val="18"/>
                <w:lang w:eastAsia="zh-CN"/>
              </w:rPr>
              <w:t>CA_n25A-n77A</w:t>
            </w:r>
            <w:r>
              <w:rPr>
                <w:rFonts w:eastAsiaTheme="minorEastAsia"/>
                <w:szCs w:val="18"/>
                <w:vertAlign w:val="superscript"/>
                <w:lang w:val="en-US" w:eastAsia="zh-CN"/>
              </w:rPr>
              <w:t>8</w:t>
            </w:r>
            <w:r>
              <w:rPr>
                <w:szCs w:val="18"/>
                <w:vertAlign w:val="superscript"/>
                <w:lang w:val="en-US" w:eastAsia="zh-CN"/>
              </w:rPr>
              <w:t>,14</w:t>
            </w:r>
          </w:p>
        </w:tc>
        <w:tc>
          <w:tcPr>
            <w:tcW w:w="730" w:type="dxa"/>
            <w:tcBorders>
              <w:left w:val="single" w:sz="4" w:space="0" w:color="auto"/>
              <w:bottom w:val="single" w:sz="4" w:space="0" w:color="auto"/>
              <w:right w:val="single" w:sz="4" w:space="0" w:color="auto"/>
            </w:tcBorders>
            <w:vAlign w:val="center"/>
          </w:tcPr>
          <w:p w14:paraId="0316596B" w14:textId="77777777" w:rsidR="0035371D" w:rsidRDefault="00CF0DFC">
            <w:pPr>
              <w:pStyle w:val="TAC"/>
              <w:rPr>
                <w:rFonts w:eastAsiaTheme="minorEastAsia"/>
                <w:szCs w:val="18"/>
                <w:lang w:val="en-US" w:eastAsia="zh-CN"/>
              </w:rPr>
            </w:pPr>
            <w:r>
              <w:rPr>
                <w:rFonts w:eastAsiaTheme="minorEastAsia" w:hint="eastAsia"/>
                <w:szCs w:val="18"/>
                <w:lang w:val="en-US" w:eastAsia="zh-CN"/>
              </w:rPr>
              <w:t>n</w:t>
            </w:r>
            <w:r>
              <w:rPr>
                <w:rFonts w:eastAsiaTheme="minorEastAsia"/>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316596C" w14:textId="77777777" w:rsidR="0035371D" w:rsidRDefault="00CF0DFC">
            <w:pPr>
              <w:pStyle w:val="TAC"/>
              <w:rPr>
                <w:rFonts w:eastAsiaTheme="minorEastAsia"/>
                <w:szCs w:val="18"/>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6596D" w14:textId="77777777" w:rsidR="0035371D" w:rsidRDefault="00CF0DFC">
            <w:pPr>
              <w:pStyle w:val="TAC"/>
              <w:rPr>
                <w:rFonts w:eastAsia="Yu Mincho"/>
                <w:szCs w:val="18"/>
              </w:rPr>
            </w:pPr>
            <w:r>
              <w:rPr>
                <w:rFonts w:eastAsiaTheme="minorEastAsia" w:hint="eastAsia"/>
                <w:lang w:val="en-US" w:eastAsia="zh-CN"/>
              </w:rPr>
              <w:t>0</w:t>
            </w:r>
          </w:p>
        </w:tc>
      </w:tr>
      <w:tr w:rsidR="0035371D" w14:paraId="03165974"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316596F" w14:textId="77777777" w:rsidR="0035371D" w:rsidRDefault="0035371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165970" w14:textId="77777777" w:rsidR="0035371D" w:rsidRDefault="0035371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3165971" w14:textId="77777777" w:rsidR="0035371D" w:rsidRDefault="00CF0DFC">
            <w:pPr>
              <w:pStyle w:val="TAC"/>
              <w:rPr>
                <w:rFonts w:eastAsiaTheme="minorEastAsia"/>
                <w:szCs w:val="18"/>
                <w:lang w:val="en-US" w:eastAsia="zh-CN"/>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3165972" w14:textId="77777777" w:rsidR="0035371D" w:rsidRDefault="00CF0DFC">
            <w:pPr>
              <w:pStyle w:val="TAC"/>
              <w:rPr>
                <w:rFonts w:eastAsiaTheme="minorEastAsia"/>
                <w:szCs w:val="18"/>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65973" w14:textId="77777777" w:rsidR="0035371D" w:rsidRDefault="0035371D">
            <w:pPr>
              <w:pStyle w:val="TAC"/>
              <w:rPr>
                <w:rFonts w:eastAsia="Yu Mincho"/>
                <w:szCs w:val="18"/>
              </w:rPr>
            </w:pPr>
          </w:p>
        </w:tc>
      </w:tr>
      <w:tr w:rsidR="0035371D" w14:paraId="0316597A"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3165975" w14:textId="77777777" w:rsidR="0035371D" w:rsidRDefault="0035371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3165976" w14:textId="77777777" w:rsidR="0035371D" w:rsidRDefault="0035371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3165977" w14:textId="77777777" w:rsidR="0035371D" w:rsidRDefault="00CF0DFC">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165978" w14:textId="77777777" w:rsidR="0035371D" w:rsidRDefault="00CF0DFC">
            <w:pPr>
              <w:pStyle w:val="TAC"/>
              <w:rPr>
                <w:rFonts w:eastAsiaTheme="minorEastAsia"/>
              </w:rPr>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3165979" w14:textId="77777777" w:rsidR="0035371D" w:rsidRDefault="00CF0DFC">
            <w:pPr>
              <w:pStyle w:val="TAC"/>
              <w:rPr>
                <w:rFonts w:eastAsiaTheme="minorEastAsia"/>
                <w:szCs w:val="18"/>
                <w:lang w:eastAsia="zh-CN"/>
              </w:rPr>
            </w:pPr>
            <w:r>
              <w:rPr>
                <w:rFonts w:eastAsiaTheme="minorEastAsia" w:hint="eastAsia"/>
                <w:lang w:val="en-US" w:eastAsia="zh-CN"/>
              </w:rPr>
              <w:t>1</w:t>
            </w:r>
          </w:p>
        </w:tc>
      </w:tr>
      <w:tr w:rsidR="0035371D" w14:paraId="03165980"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316597B" w14:textId="77777777" w:rsidR="0035371D" w:rsidRDefault="0035371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316597C" w14:textId="77777777" w:rsidR="0035371D" w:rsidRDefault="0035371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316597D" w14:textId="77777777" w:rsidR="0035371D" w:rsidRDefault="00CF0DFC">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16597E" w14:textId="77777777" w:rsidR="0035371D" w:rsidRDefault="00CF0DFC">
            <w:pPr>
              <w:pStyle w:val="TAC"/>
              <w:rPr>
                <w:rFonts w:eastAsiaTheme="minorEastAsia"/>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6597F" w14:textId="77777777" w:rsidR="0035371D" w:rsidRDefault="0035371D">
            <w:pPr>
              <w:pStyle w:val="TAC"/>
              <w:rPr>
                <w:rFonts w:eastAsiaTheme="minorEastAsia"/>
                <w:szCs w:val="18"/>
                <w:lang w:eastAsia="zh-CN"/>
              </w:rPr>
            </w:pPr>
          </w:p>
        </w:tc>
      </w:tr>
      <w:tr w:rsidR="0035371D" w14:paraId="03165986"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3165981" w14:textId="77777777" w:rsidR="0035371D" w:rsidRDefault="0035371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3165982" w14:textId="77777777" w:rsidR="0035371D" w:rsidRDefault="0035371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3165983" w14:textId="77777777" w:rsidR="0035371D" w:rsidRDefault="00CF0DFC">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165984" w14:textId="77777777" w:rsidR="0035371D" w:rsidRDefault="00CF0DFC">
            <w:pPr>
              <w:pStyle w:val="TAC"/>
              <w:rPr>
                <w:rFonts w:eastAsia="SimSun"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65985" w14:textId="77777777" w:rsidR="0035371D" w:rsidRDefault="00CF0DFC">
            <w:pPr>
              <w:pStyle w:val="TAC"/>
              <w:rPr>
                <w:rFonts w:eastAsiaTheme="minorEastAsia"/>
                <w:szCs w:val="18"/>
                <w:lang w:eastAsia="zh-CN"/>
              </w:rPr>
            </w:pPr>
            <w:r>
              <w:rPr>
                <w:rFonts w:eastAsiaTheme="minorEastAsia"/>
                <w:szCs w:val="18"/>
                <w:lang w:eastAsia="zh-CN"/>
              </w:rPr>
              <w:t>4 and 5</w:t>
            </w:r>
          </w:p>
        </w:tc>
      </w:tr>
      <w:tr w:rsidR="0035371D" w14:paraId="0316598C"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3165987" w14:textId="77777777" w:rsidR="0035371D" w:rsidRDefault="0035371D">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65988" w14:textId="77777777" w:rsidR="0035371D" w:rsidRDefault="0035371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3165989" w14:textId="77777777" w:rsidR="0035371D" w:rsidRDefault="00CF0DFC">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16598A" w14:textId="77777777" w:rsidR="0035371D" w:rsidRDefault="00CF0DFC">
            <w:pPr>
              <w:pStyle w:val="TAC"/>
              <w:rPr>
                <w:rFonts w:eastAsia="SimSun" w:cs="Arial"/>
                <w:szCs w:val="18"/>
                <w:lang w:val="en-US"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6598B" w14:textId="77777777" w:rsidR="0035371D" w:rsidRDefault="0035371D">
            <w:pPr>
              <w:pStyle w:val="TAC"/>
              <w:rPr>
                <w:rFonts w:eastAsiaTheme="minorEastAsia"/>
                <w:szCs w:val="18"/>
                <w:lang w:eastAsia="zh-CN"/>
              </w:rPr>
            </w:pPr>
          </w:p>
        </w:tc>
      </w:tr>
    </w:tbl>
    <w:p w14:paraId="0316598D" w14:textId="77777777" w:rsidR="0035371D" w:rsidRDefault="0035371D">
      <w:pPr>
        <w:pStyle w:val="TAN"/>
      </w:pPr>
    </w:p>
    <w:p w14:paraId="0316598E" w14:textId="77777777" w:rsidR="0035371D" w:rsidRDefault="00CF0DFC">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0316598F" w14:textId="77777777" w:rsidR="0035371D" w:rsidRDefault="00CF0DFC">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03165990" w14:textId="77777777" w:rsidR="0035371D" w:rsidRDefault="0035371D">
      <w:pPr>
        <w:pStyle w:val="TAN"/>
        <w:overflowPunct w:val="0"/>
        <w:autoSpaceDE w:val="0"/>
        <w:autoSpaceDN w:val="0"/>
        <w:adjustRightInd w:val="0"/>
      </w:pPr>
    </w:p>
    <w:p w14:paraId="03165991" w14:textId="77777777" w:rsidR="0035371D" w:rsidRDefault="00CF0DFC">
      <w:pPr>
        <w:pStyle w:val="Heading3"/>
        <w:numPr>
          <w:ilvl w:val="2"/>
          <w:numId w:val="0"/>
        </w:numPr>
        <w:rPr>
          <w:lang w:eastAsia="zh-CN"/>
        </w:rPr>
      </w:pPr>
      <w:bookmarkStart w:id="17" w:name="_Toc29249"/>
      <w:r>
        <w:t>5.</w:t>
      </w:r>
      <w:r>
        <w:rPr>
          <w:rFonts w:hint="eastAsia"/>
          <w:lang w:val="en-US" w:eastAsia="zh-CN"/>
        </w:rPr>
        <w:t>3</w:t>
      </w:r>
      <w:r>
        <w:t>.</w:t>
      </w:r>
      <w:r>
        <w:rPr>
          <w:rFonts w:hint="eastAsia"/>
          <w:lang w:val="en-US" w:eastAsia="zh-CN"/>
        </w:rPr>
        <w:t>2</w:t>
      </w:r>
      <w:r>
        <w:rPr>
          <w:rFonts w:ascii="Courier New" w:hAnsi="Courier New"/>
          <w:sz w:val="22"/>
          <w:szCs w:val="22"/>
          <w:lang w:eastAsia="sv-SE"/>
        </w:rPr>
        <w:tab/>
      </w:r>
      <w:r>
        <w:rPr>
          <w:rFonts w:eastAsia="MS Mincho"/>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rFonts w:eastAsia="MS Mincho"/>
          <w:lang w:eastAsia="ja-JP"/>
        </w:rPr>
        <w:t xml:space="preserve"> requirements</w:t>
      </w:r>
      <w:bookmarkEnd w:id="17"/>
      <w:r>
        <w:rPr>
          <w:rFonts w:eastAsia="MS Mincho"/>
          <w:lang w:eastAsia="ja-JP"/>
        </w:rPr>
        <w:t xml:space="preserve"> </w:t>
      </w:r>
    </w:p>
    <w:p w14:paraId="03165992" w14:textId="77777777" w:rsidR="0035371D" w:rsidRDefault="00CF0DFC">
      <w:pPr>
        <w:pStyle w:val="Heading4"/>
        <w:rPr>
          <w:lang w:eastAsia="zh-CN"/>
        </w:rPr>
      </w:pPr>
      <w:bookmarkStart w:id="18" w:name="_Toc20087"/>
      <w:r>
        <w:t>5.</w:t>
      </w:r>
      <w:r>
        <w:rPr>
          <w:rFonts w:hint="eastAsia"/>
          <w:lang w:val="en-US" w:eastAsia="zh-CN"/>
        </w:rPr>
        <w:t>3</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8"/>
    </w:p>
    <w:p w14:paraId="03165993" w14:textId="77777777" w:rsidR="0035371D" w:rsidRDefault="00CF0DFC">
      <w:pPr>
        <w:pStyle w:val="TH"/>
        <w:jc w:val="left"/>
        <w:rPr>
          <w:rFonts w:eastAsia="SimSun"/>
          <w:lang w:val="en-US" w:eastAsia="zh-CN"/>
        </w:rPr>
      </w:pPr>
      <w:r>
        <w:rPr>
          <w:rFonts w:ascii="Times New Roman" w:eastAsia="SimSun" w:hAnsi="Times New Roman"/>
          <w:b w:val="0"/>
          <w:lang w:val="en-US" w:eastAsia="zh-CN"/>
        </w:rPr>
        <w:t xml:space="preserve">For PC2, CA_n25-n77 has harmonic MSD for UL n25. This section will examine the existing PC3 MSD and propose MSD for PC2 FDD. </w:t>
      </w:r>
    </w:p>
    <w:p w14:paraId="03165994" w14:textId="77777777" w:rsidR="0035371D" w:rsidRDefault="00CF0DFC">
      <w:pPr>
        <w:pStyle w:val="Heading4"/>
        <w:rPr>
          <w:lang w:eastAsia="zh-CN"/>
        </w:rPr>
      </w:pPr>
      <w:bookmarkStart w:id="19" w:name="_Toc15186"/>
      <w:r>
        <w:t>5.</w:t>
      </w:r>
      <w:r>
        <w:rPr>
          <w:rFonts w:hint="eastAsia"/>
          <w:lang w:val="en-US" w:eastAsia="zh-CN"/>
        </w:rPr>
        <w:t>3</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lang w:eastAsia="ja-JP"/>
        </w:rPr>
        <w:t xml:space="preserve"> requirements with PC2 on n25 without </w:t>
      </w:r>
      <w:proofErr w:type="spellStart"/>
      <w:r>
        <w:rPr>
          <w:lang w:eastAsia="ja-JP"/>
        </w:rPr>
        <w:t>TxD</w:t>
      </w:r>
      <w:bookmarkEnd w:id="19"/>
      <w:proofErr w:type="spellEnd"/>
    </w:p>
    <w:p w14:paraId="03165995" w14:textId="77777777" w:rsidR="0035371D" w:rsidRDefault="00CF0DFC">
      <w:pPr>
        <w:rPr>
          <w:lang w:eastAsia="zh-CN"/>
        </w:rPr>
      </w:pPr>
      <w:r>
        <w:rPr>
          <w:lang w:eastAsia="zh-CN"/>
        </w:rPr>
        <w:t>For CA_n25-n77, this is the configuration and MSD for UL n25 with PC3</w:t>
      </w:r>
    </w:p>
    <w:p w14:paraId="03165996" w14:textId="77777777" w:rsidR="0035371D" w:rsidRDefault="00CF0DFC">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766"/>
        <w:gridCol w:w="1104"/>
        <w:gridCol w:w="1134"/>
        <w:gridCol w:w="2068"/>
        <w:gridCol w:w="1128"/>
        <w:gridCol w:w="788"/>
        <w:gridCol w:w="1026"/>
        <w:gridCol w:w="1027"/>
      </w:tblGrid>
      <w:tr w:rsidR="0035371D" w14:paraId="031659A0" w14:textId="77777777">
        <w:trPr>
          <w:trHeight w:val="732"/>
          <w:jc w:val="center"/>
        </w:trPr>
        <w:tc>
          <w:tcPr>
            <w:tcW w:w="930" w:type="dxa"/>
            <w:vMerge w:val="restart"/>
            <w:vAlign w:val="center"/>
          </w:tcPr>
          <w:p w14:paraId="03165997" w14:textId="77777777" w:rsidR="0035371D" w:rsidRDefault="00CF0DFC">
            <w:pPr>
              <w:pStyle w:val="TAH"/>
            </w:pPr>
            <w:r>
              <w:t>UL band</w:t>
            </w:r>
          </w:p>
        </w:tc>
        <w:tc>
          <w:tcPr>
            <w:tcW w:w="766" w:type="dxa"/>
            <w:vMerge w:val="restart"/>
            <w:vAlign w:val="center"/>
          </w:tcPr>
          <w:p w14:paraId="03165998" w14:textId="77777777" w:rsidR="0035371D" w:rsidRDefault="00CF0DFC">
            <w:pPr>
              <w:pStyle w:val="TAH"/>
            </w:pPr>
            <w:r>
              <w:t>DL band</w:t>
            </w:r>
          </w:p>
        </w:tc>
        <w:tc>
          <w:tcPr>
            <w:tcW w:w="1104" w:type="dxa"/>
            <w:vAlign w:val="center"/>
          </w:tcPr>
          <w:p w14:paraId="03165999" w14:textId="77777777" w:rsidR="0035371D" w:rsidRDefault="00CF0DFC">
            <w:pPr>
              <w:pStyle w:val="TAH"/>
            </w:pPr>
            <w:r>
              <w:t>UL BW</w:t>
            </w:r>
          </w:p>
        </w:tc>
        <w:tc>
          <w:tcPr>
            <w:tcW w:w="1134" w:type="dxa"/>
            <w:vAlign w:val="center"/>
          </w:tcPr>
          <w:p w14:paraId="0316599A" w14:textId="77777777" w:rsidR="0035371D" w:rsidRDefault="00CF0DFC">
            <w:pPr>
              <w:pStyle w:val="TAH"/>
              <w:rPr>
                <w:lang w:eastAsia="zh-CN"/>
              </w:rPr>
            </w:pPr>
            <w:r>
              <w:rPr>
                <w:lang w:eastAsia="zh-CN"/>
              </w:rPr>
              <w:t>SCS of UL band</w:t>
            </w:r>
          </w:p>
        </w:tc>
        <w:tc>
          <w:tcPr>
            <w:tcW w:w="2068" w:type="dxa"/>
            <w:vAlign w:val="center"/>
          </w:tcPr>
          <w:p w14:paraId="0316599B" w14:textId="77777777" w:rsidR="0035371D" w:rsidRDefault="00CF0DFC">
            <w:pPr>
              <w:pStyle w:val="TAH"/>
            </w:pPr>
            <w:r>
              <w:t>UL RB Allocation</w:t>
            </w:r>
          </w:p>
        </w:tc>
        <w:tc>
          <w:tcPr>
            <w:tcW w:w="1128" w:type="dxa"/>
            <w:vAlign w:val="center"/>
          </w:tcPr>
          <w:p w14:paraId="0316599C" w14:textId="77777777" w:rsidR="0035371D" w:rsidRDefault="00CF0DFC">
            <w:pPr>
              <w:pStyle w:val="TAH"/>
            </w:pPr>
            <w:r>
              <w:t>DL BW</w:t>
            </w:r>
          </w:p>
        </w:tc>
        <w:tc>
          <w:tcPr>
            <w:tcW w:w="788" w:type="dxa"/>
            <w:vAlign w:val="center"/>
          </w:tcPr>
          <w:p w14:paraId="0316599D" w14:textId="77777777" w:rsidR="0035371D" w:rsidRDefault="00CF0DFC">
            <w:pPr>
              <w:pStyle w:val="TAH"/>
            </w:pPr>
            <w:r>
              <w:t>MSD</w:t>
            </w:r>
          </w:p>
        </w:tc>
        <w:tc>
          <w:tcPr>
            <w:tcW w:w="1026" w:type="dxa"/>
            <w:vMerge w:val="restart"/>
            <w:vAlign w:val="center"/>
          </w:tcPr>
          <w:p w14:paraId="0316599E" w14:textId="77777777" w:rsidR="0035371D" w:rsidRDefault="00CF0DFC">
            <w:pPr>
              <w:pStyle w:val="TAH"/>
              <w:rPr>
                <w:lang w:eastAsia="zh-CN"/>
              </w:rPr>
            </w:pPr>
            <w:r>
              <w:rPr>
                <w:lang w:eastAsia="zh-CN"/>
              </w:rPr>
              <w:t>UL/DL fc condition</w:t>
            </w:r>
          </w:p>
        </w:tc>
        <w:tc>
          <w:tcPr>
            <w:tcW w:w="1027" w:type="dxa"/>
            <w:vMerge w:val="restart"/>
            <w:vAlign w:val="center"/>
          </w:tcPr>
          <w:p w14:paraId="0316599F" w14:textId="77777777" w:rsidR="0035371D" w:rsidRDefault="00CF0DFC">
            <w:pPr>
              <w:pStyle w:val="TAH"/>
              <w:rPr>
                <w:lang w:eastAsia="zh-CN"/>
              </w:rPr>
            </w:pPr>
            <w:r>
              <w:rPr>
                <w:lang w:eastAsia="zh-CN"/>
              </w:rPr>
              <w:t>UL/DL harmonic order</w:t>
            </w:r>
          </w:p>
        </w:tc>
      </w:tr>
      <w:tr w:rsidR="0035371D" w14:paraId="031659AA" w14:textId="77777777">
        <w:trPr>
          <w:trHeight w:val="492"/>
          <w:jc w:val="center"/>
        </w:trPr>
        <w:tc>
          <w:tcPr>
            <w:tcW w:w="930" w:type="dxa"/>
            <w:vMerge/>
            <w:vAlign w:val="center"/>
          </w:tcPr>
          <w:p w14:paraId="031659A1" w14:textId="77777777" w:rsidR="0035371D" w:rsidRDefault="0035371D">
            <w:pPr>
              <w:pStyle w:val="TAH"/>
              <w:rPr>
                <w:rFonts w:cs="Arial"/>
                <w:bCs/>
                <w:szCs w:val="18"/>
              </w:rPr>
            </w:pPr>
          </w:p>
        </w:tc>
        <w:tc>
          <w:tcPr>
            <w:tcW w:w="766" w:type="dxa"/>
            <w:vMerge/>
            <w:vAlign w:val="center"/>
          </w:tcPr>
          <w:p w14:paraId="031659A2" w14:textId="77777777" w:rsidR="0035371D" w:rsidRDefault="0035371D">
            <w:pPr>
              <w:pStyle w:val="TAH"/>
              <w:rPr>
                <w:rFonts w:cs="Arial"/>
                <w:bCs/>
                <w:szCs w:val="18"/>
              </w:rPr>
            </w:pPr>
          </w:p>
        </w:tc>
        <w:tc>
          <w:tcPr>
            <w:tcW w:w="1104" w:type="dxa"/>
            <w:vAlign w:val="center"/>
          </w:tcPr>
          <w:p w14:paraId="031659A3" w14:textId="77777777" w:rsidR="0035371D" w:rsidRDefault="00CF0DFC">
            <w:pPr>
              <w:pStyle w:val="TAH"/>
            </w:pPr>
            <w:r>
              <w:t>(MHz)</w:t>
            </w:r>
          </w:p>
        </w:tc>
        <w:tc>
          <w:tcPr>
            <w:tcW w:w="1134" w:type="dxa"/>
            <w:vAlign w:val="center"/>
          </w:tcPr>
          <w:p w14:paraId="031659A4" w14:textId="77777777" w:rsidR="0035371D" w:rsidRDefault="00CF0DFC">
            <w:pPr>
              <w:pStyle w:val="TAH"/>
              <w:rPr>
                <w:lang w:eastAsia="zh-CN"/>
              </w:rPr>
            </w:pPr>
            <w:r>
              <w:rPr>
                <w:lang w:eastAsia="zh-CN"/>
              </w:rPr>
              <w:t>(kHz)</w:t>
            </w:r>
          </w:p>
        </w:tc>
        <w:tc>
          <w:tcPr>
            <w:tcW w:w="2068" w:type="dxa"/>
            <w:vAlign w:val="center"/>
          </w:tcPr>
          <w:p w14:paraId="031659A5" w14:textId="77777777" w:rsidR="0035371D" w:rsidRDefault="00CF0DFC">
            <w:pPr>
              <w:pStyle w:val="TAH"/>
            </w:pPr>
            <w:r>
              <w:t>L</w:t>
            </w:r>
            <w:r>
              <w:rPr>
                <w:vertAlign w:val="subscript"/>
              </w:rPr>
              <w:t>CRB</w:t>
            </w:r>
          </w:p>
        </w:tc>
        <w:tc>
          <w:tcPr>
            <w:tcW w:w="1128" w:type="dxa"/>
            <w:vAlign w:val="center"/>
          </w:tcPr>
          <w:p w14:paraId="031659A6" w14:textId="77777777" w:rsidR="0035371D" w:rsidRDefault="00CF0DFC">
            <w:pPr>
              <w:pStyle w:val="TAH"/>
            </w:pPr>
            <w:r>
              <w:t>(MHz)</w:t>
            </w:r>
          </w:p>
        </w:tc>
        <w:tc>
          <w:tcPr>
            <w:tcW w:w="788" w:type="dxa"/>
            <w:vAlign w:val="center"/>
          </w:tcPr>
          <w:p w14:paraId="031659A7" w14:textId="77777777" w:rsidR="0035371D" w:rsidRDefault="00CF0DFC">
            <w:pPr>
              <w:pStyle w:val="TAH"/>
            </w:pPr>
            <w:r>
              <w:t>(dB)</w:t>
            </w:r>
          </w:p>
        </w:tc>
        <w:tc>
          <w:tcPr>
            <w:tcW w:w="1026" w:type="dxa"/>
            <w:vMerge/>
            <w:vAlign w:val="center"/>
          </w:tcPr>
          <w:p w14:paraId="031659A8" w14:textId="77777777" w:rsidR="0035371D" w:rsidRDefault="0035371D">
            <w:pPr>
              <w:spacing w:after="0"/>
              <w:rPr>
                <w:rFonts w:ascii="Arial" w:hAnsi="Arial" w:cs="Arial"/>
                <w:b/>
                <w:bCs/>
                <w:sz w:val="18"/>
                <w:szCs w:val="18"/>
                <w:lang w:eastAsia="zh-CN"/>
              </w:rPr>
            </w:pPr>
          </w:p>
        </w:tc>
        <w:tc>
          <w:tcPr>
            <w:tcW w:w="1027" w:type="dxa"/>
            <w:vMerge/>
            <w:vAlign w:val="center"/>
          </w:tcPr>
          <w:p w14:paraId="031659A9" w14:textId="77777777" w:rsidR="0035371D" w:rsidRDefault="0035371D">
            <w:pPr>
              <w:spacing w:after="0"/>
              <w:rPr>
                <w:rFonts w:ascii="Arial" w:hAnsi="Arial" w:cs="Arial"/>
                <w:b/>
                <w:bCs/>
                <w:sz w:val="18"/>
                <w:szCs w:val="18"/>
                <w:lang w:eastAsia="zh-CN"/>
              </w:rPr>
            </w:pPr>
          </w:p>
        </w:tc>
      </w:tr>
      <w:tr w:rsidR="0035371D" w14:paraId="031659B5" w14:textId="77777777">
        <w:trPr>
          <w:trHeight w:val="300"/>
          <w:jc w:val="center"/>
        </w:trPr>
        <w:tc>
          <w:tcPr>
            <w:tcW w:w="930" w:type="dxa"/>
            <w:vAlign w:val="center"/>
          </w:tcPr>
          <w:p w14:paraId="031659AB" w14:textId="77777777" w:rsidR="0035371D" w:rsidRDefault="00CF0DFC">
            <w:pPr>
              <w:pStyle w:val="TAC"/>
              <w:rPr>
                <w:lang w:eastAsia="zh-CN"/>
              </w:rPr>
            </w:pPr>
            <w:r>
              <w:rPr>
                <w:rFonts w:hint="eastAsia"/>
                <w:lang w:eastAsia="zh-CN"/>
              </w:rPr>
              <w:t>n</w:t>
            </w:r>
            <w:r>
              <w:rPr>
                <w:lang w:eastAsia="zh-CN"/>
              </w:rPr>
              <w:t>25</w:t>
            </w:r>
          </w:p>
        </w:tc>
        <w:tc>
          <w:tcPr>
            <w:tcW w:w="766" w:type="dxa"/>
            <w:vAlign w:val="center"/>
          </w:tcPr>
          <w:p w14:paraId="031659AC" w14:textId="77777777" w:rsidR="0035371D" w:rsidRDefault="00CF0DFC">
            <w:pPr>
              <w:pStyle w:val="TAC"/>
              <w:rPr>
                <w:lang w:eastAsia="zh-CN"/>
              </w:rPr>
            </w:pPr>
            <w:r>
              <w:rPr>
                <w:rFonts w:hint="eastAsia"/>
                <w:lang w:eastAsia="zh-CN"/>
              </w:rPr>
              <w:t>n</w:t>
            </w:r>
            <w:r>
              <w:rPr>
                <w:lang w:eastAsia="zh-CN"/>
              </w:rPr>
              <w:t>77</w:t>
            </w:r>
          </w:p>
        </w:tc>
        <w:tc>
          <w:tcPr>
            <w:tcW w:w="1104" w:type="dxa"/>
            <w:noWrap/>
            <w:vAlign w:val="center"/>
          </w:tcPr>
          <w:p w14:paraId="031659AD" w14:textId="77777777" w:rsidR="0035371D" w:rsidRDefault="00CF0DFC">
            <w:pPr>
              <w:pStyle w:val="TAC"/>
              <w:rPr>
                <w:bCs/>
                <w:lang w:eastAsia="zh-CN"/>
              </w:rPr>
            </w:pPr>
            <w:r>
              <w:rPr>
                <w:bCs/>
                <w:lang w:eastAsia="zh-CN"/>
              </w:rPr>
              <w:t>5</w:t>
            </w:r>
          </w:p>
        </w:tc>
        <w:tc>
          <w:tcPr>
            <w:tcW w:w="1134" w:type="dxa"/>
            <w:vAlign w:val="center"/>
          </w:tcPr>
          <w:p w14:paraId="031659AE" w14:textId="77777777" w:rsidR="0035371D" w:rsidRDefault="00CF0DFC">
            <w:pPr>
              <w:pStyle w:val="TAC"/>
              <w:rPr>
                <w:bCs/>
                <w:lang w:eastAsia="zh-CN"/>
              </w:rPr>
            </w:pPr>
            <w:r>
              <w:rPr>
                <w:bCs/>
                <w:lang w:eastAsia="zh-CN"/>
              </w:rPr>
              <w:t>15</w:t>
            </w:r>
          </w:p>
        </w:tc>
        <w:tc>
          <w:tcPr>
            <w:tcW w:w="2068" w:type="dxa"/>
            <w:noWrap/>
            <w:vAlign w:val="center"/>
          </w:tcPr>
          <w:p w14:paraId="031659AF" w14:textId="77777777" w:rsidR="0035371D" w:rsidRDefault="00CF0DFC">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31659B0" w14:textId="77777777" w:rsidR="0035371D" w:rsidRDefault="00CF0DFC">
            <w:pPr>
              <w:pStyle w:val="TAC"/>
              <w:rPr>
                <w:lang w:eastAsia="zh-CN"/>
              </w:rPr>
            </w:pPr>
            <w:r>
              <w:rPr>
                <w:lang w:eastAsia="zh-CN"/>
              </w:rPr>
              <w:t>10</w:t>
            </w:r>
          </w:p>
        </w:tc>
        <w:tc>
          <w:tcPr>
            <w:tcW w:w="788" w:type="dxa"/>
            <w:noWrap/>
            <w:vAlign w:val="center"/>
          </w:tcPr>
          <w:p w14:paraId="031659B1" w14:textId="77777777" w:rsidR="0035371D" w:rsidRDefault="00CF0DFC">
            <w:pPr>
              <w:pStyle w:val="TAC"/>
              <w:rPr>
                <w:bCs/>
                <w:lang w:eastAsia="zh-CN"/>
              </w:rPr>
            </w:pPr>
            <w:r>
              <w:rPr>
                <w:bCs/>
                <w:lang w:eastAsia="zh-CN"/>
              </w:rPr>
              <w:t>23.9</w:t>
            </w:r>
          </w:p>
        </w:tc>
        <w:tc>
          <w:tcPr>
            <w:tcW w:w="1026" w:type="dxa"/>
            <w:vAlign w:val="center"/>
          </w:tcPr>
          <w:p w14:paraId="031659B2" w14:textId="77777777" w:rsidR="0035371D" w:rsidRDefault="00CF0DFC">
            <w:pPr>
              <w:pStyle w:val="TAC"/>
              <w:rPr>
                <w:bCs/>
                <w:lang w:eastAsia="zh-CN"/>
              </w:rPr>
            </w:pPr>
            <w:r>
              <w:rPr>
                <w:bCs/>
                <w:lang w:eastAsia="zh-CN"/>
              </w:rPr>
              <w:t>NOTE 2</w:t>
            </w:r>
          </w:p>
        </w:tc>
        <w:tc>
          <w:tcPr>
            <w:tcW w:w="1027" w:type="dxa"/>
            <w:vAlign w:val="center"/>
          </w:tcPr>
          <w:p w14:paraId="031659B3" w14:textId="77777777" w:rsidR="0035371D" w:rsidRDefault="00CF0DFC">
            <w:pPr>
              <w:pStyle w:val="TAC"/>
              <w:rPr>
                <w:bCs/>
                <w:lang w:eastAsia="zh-CN"/>
              </w:rPr>
            </w:pPr>
            <w:r>
              <w:rPr>
                <w:bCs/>
                <w:lang w:eastAsia="zh-CN"/>
              </w:rPr>
              <w:t>UL2/DL1</w:t>
            </w:r>
          </w:p>
          <w:p w14:paraId="031659B4" w14:textId="77777777" w:rsidR="0035371D" w:rsidRDefault="00CF0DFC">
            <w:pPr>
              <w:pStyle w:val="TAC"/>
              <w:rPr>
                <w:bCs/>
                <w:lang w:eastAsia="zh-CN"/>
              </w:rPr>
            </w:pPr>
            <w:r>
              <w:rPr>
                <w:bCs/>
                <w:lang w:eastAsia="zh-CN"/>
              </w:rPr>
              <w:t>direct-hit</w:t>
            </w:r>
          </w:p>
        </w:tc>
      </w:tr>
      <w:tr w:rsidR="0035371D" w14:paraId="031659C0" w14:textId="77777777">
        <w:trPr>
          <w:trHeight w:val="300"/>
          <w:jc w:val="center"/>
        </w:trPr>
        <w:tc>
          <w:tcPr>
            <w:tcW w:w="930" w:type="dxa"/>
            <w:vAlign w:val="center"/>
          </w:tcPr>
          <w:p w14:paraId="031659B6" w14:textId="77777777" w:rsidR="0035371D" w:rsidRDefault="00CF0DFC">
            <w:pPr>
              <w:pStyle w:val="TAC"/>
              <w:rPr>
                <w:lang w:eastAsia="zh-CN"/>
              </w:rPr>
            </w:pPr>
            <w:r>
              <w:rPr>
                <w:rFonts w:hint="eastAsia"/>
                <w:lang w:eastAsia="zh-CN"/>
              </w:rPr>
              <w:t>n</w:t>
            </w:r>
            <w:r>
              <w:rPr>
                <w:lang w:eastAsia="zh-CN"/>
              </w:rPr>
              <w:t>25</w:t>
            </w:r>
          </w:p>
        </w:tc>
        <w:tc>
          <w:tcPr>
            <w:tcW w:w="766" w:type="dxa"/>
            <w:vAlign w:val="center"/>
          </w:tcPr>
          <w:p w14:paraId="031659B7" w14:textId="77777777" w:rsidR="0035371D" w:rsidRDefault="00CF0DFC">
            <w:pPr>
              <w:pStyle w:val="TAC"/>
              <w:rPr>
                <w:lang w:eastAsia="zh-CN"/>
              </w:rPr>
            </w:pPr>
            <w:r>
              <w:rPr>
                <w:rFonts w:hint="eastAsia"/>
                <w:lang w:eastAsia="zh-CN"/>
              </w:rPr>
              <w:t>n</w:t>
            </w:r>
            <w:r>
              <w:rPr>
                <w:lang w:eastAsia="zh-CN"/>
              </w:rPr>
              <w:t>77</w:t>
            </w:r>
          </w:p>
        </w:tc>
        <w:tc>
          <w:tcPr>
            <w:tcW w:w="1104" w:type="dxa"/>
            <w:noWrap/>
            <w:vAlign w:val="center"/>
          </w:tcPr>
          <w:p w14:paraId="031659B8" w14:textId="77777777" w:rsidR="0035371D" w:rsidRDefault="00CF0DFC">
            <w:pPr>
              <w:pStyle w:val="TAC"/>
              <w:rPr>
                <w:bCs/>
                <w:lang w:eastAsia="zh-CN"/>
              </w:rPr>
            </w:pPr>
            <w:r>
              <w:rPr>
                <w:bCs/>
                <w:lang w:eastAsia="zh-CN"/>
              </w:rPr>
              <w:t>10</w:t>
            </w:r>
          </w:p>
        </w:tc>
        <w:tc>
          <w:tcPr>
            <w:tcW w:w="1134" w:type="dxa"/>
            <w:vAlign w:val="center"/>
          </w:tcPr>
          <w:p w14:paraId="031659B9" w14:textId="77777777" w:rsidR="0035371D" w:rsidRDefault="00CF0DFC">
            <w:pPr>
              <w:pStyle w:val="TAC"/>
              <w:rPr>
                <w:bCs/>
                <w:lang w:eastAsia="zh-CN"/>
              </w:rPr>
            </w:pPr>
            <w:r>
              <w:rPr>
                <w:bCs/>
                <w:lang w:eastAsia="zh-CN"/>
              </w:rPr>
              <w:t>15</w:t>
            </w:r>
          </w:p>
        </w:tc>
        <w:tc>
          <w:tcPr>
            <w:tcW w:w="2068" w:type="dxa"/>
            <w:noWrap/>
            <w:vAlign w:val="center"/>
          </w:tcPr>
          <w:p w14:paraId="031659BA" w14:textId="77777777" w:rsidR="0035371D" w:rsidRDefault="00CF0DFC">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031659BB" w14:textId="77777777" w:rsidR="0035371D" w:rsidRDefault="00CF0DFC">
            <w:pPr>
              <w:pStyle w:val="TAC"/>
              <w:rPr>
                <w:lang w:eastAsia="zh-CN"/>
              </w:rPr>
            </w:pPr>
            <w:r>
              <w:rPr>
                <w:lang w:eastAsia="zh-CN"/>
              </w:rPr>
              <w:t>100</w:t>
            </w:r>
          </w:p>
        </w:tc>
        <w:tc>
          <w:tcPr>
            <w:tcW w:w="788" w:type="dxa"/>
            <w:noWrap/>
            <w:vAlign w:val="center"/>
          </w:tcPr>
          <w:p w14:paraId="031659BC" w14:textId="77777777" w:rsidR="0035371D" w:rsidRDefault="00CF0DFC">
            <w:pPr>
              <w:pStyle w:val="TAC"/>
              <w:rPr>
                <w:bCs/>
                <w:lang w:eastAsia="zh-CN"/>
              </w:rPr>
            </w:pPr>
            <w:r>
              <w:rPr>
                <w:bCs/>
                <w:lang w:eastAsia="zh-CN"/>
              </w:rPr>
              <w:t>13.8</w:t>
            </w:r>
          </w:p>
        </w:tc>
        <w:tc>
          <w:tcPr>
            <w:tcW w:w="1026" w:type="dxa"/>
            <w:vAlign w:val="center"/>
          </w:tcPr>
          <w:p w14:paraId="031659BD" w14:textId="77777777" w:rsidR="0035371D" w:rsidRDefault="00CF0DFC">
            <w:pPr>
              <w:pStyle w:val="TAC"/>
              <w:rPr>
                <w:bCs/>
                <w:lang w:eastAsia="zh-CN"/>
              </w:rPr>
            </w:pPr>
            <w:r>
              <w:rPr>
                <w:bCs/>
                <w:lang w:eastAsia="zh-CN"/>
              </w:rPr>
              <w:t>NOTE 2</w:t>
            </w:r>
          </w:p>
        </w:tc>
        <w:tc>
          <w:tcPr>
            <w:tcW w:w="1027" w:type="dxa"/>
            <w:vAlign w:val="center"/>
          </w:tcPr>
          <w:p w14:paraId="031659BE" w14:textId="77777777" w:rsidR="0035371D" w:rsidRDefault="00CF0DFC">
            <w:pPr>
              <w:pStyle w:val="TAC"/>
              <w:rPr>
                <w:bCs/>
                <w:lang w:eastAsia="zh-CN"/>
              </w:rPr>
            </w:pPr>
            <w:r>
              <w:rPr>
                <w:bCs/>
                <w:lang w:eastAsia="zh-CN"/>
              </w:rPr>
              <w:t>UL2/DL1</w:t>
            </w:r>
          </w:p>
          <w:p w14:paraId="031659BF" w14:textId="77777777" w:rsidR="0035371D" w:rsidRDefault="00CF0DFC">
            <w:pPr>
              <w:pStyle w:val="TAC"/>
              <w:rPr>
                <w:bCs/>
                <w:lang w:eastAsia="zh-CN"/>
              </w:rPr>
            </w:pPr>
            <w:r>
              <w:rPr>
                <w:bCs/>
                <w:lang w:eastAsia="zh-CN"/>
              </w:rPr>
              <w:t>direct-hit</w:t>
            </w:r>
          </w:p>
        </w:tc>
      </w:tr>
      <w:tr w:rsidR="0035371D" w14:paraId="031659CB" w14:textId="77777777">
        <w:trPr>
          <w:trHeight w:val="300"/>
          <w:jc w:val="center"/>
        </w:trPr>
        <w:tc>
          <w:tcPr>
            <w:tcW w:w="930" w:type="dxa"/>
            <w:vAlign w:val="center"/>
          </w:tcPr>
          <w:p w14:paraId="031659C1" w14:textId="77777777" w:rsidR="0035371D" w:rsidRDefault="00CF0DFC">
            <w:pPr>
              <w:pStyle w:val="TAC"/>
              <w:rPr>
                <w:lang w:eastAsia="zh-CN"/>
              </w:rPr>
            </w:pPr>
            <w:r>
              <w:rPr>
                <w:rFonts w:hint="eastAsia"/>
                <w:lang w:eastAsia="zh-CN"/>
              </w:rPr>
              <w:t>n</w:t>
            </w:r>
            <w:r>
              <w:rPr>
                <w:lang w:eastAsia="zh-CN"/>
              </w:rPr>
              <w:t>25</w:t>
            </w:r>
          </w:p>
        </w:tc>
        <w:tc>
          <w:tcPr>
            <w:tcW w:w="766" w:type="dxa"/>
            <w:vAlign w:val="center"/>
          </w:tcPr>
          <w:p w14:paraId="031659C2" w14:textId="77777777" w:rsidR="0035371D" w:rsidRDefault="00CF0DFC">
            <w:pPr>
              <w:pStyle w:val="TAC"/>
              <w:rPr>
                <w:lang w:eastAsia="zh-CN"/>
              </w:rPr>
            </w:pPr>
            <w:r>
              <w:rPr>
                <w:rFonts w:hint="eastAsia"/>
                <w:lang w:eastAsia="zh-CN"/>
              </w:rPr>
              <w:t>n</w:t>
            </w:r>
            <w:r>
              <w:rPr>
                <w:lang w:eastAsia="zh-CN"/>
              </w:rPr>
              <w:t>77</w:t>
            </w:r>
          </w:p>
        </w:tc>
        <w:tc>
          <w:tcPr>
            <w:tcW w:w="1104" w:type="dxa"/>
            <w:noWrap/>
            <w:vAlign w:val="center"/>
          </w:tcPr>
          <w:p w14:paraId="031659C3" w14:textId="77777777" w:rsidR="0035371D" w:rsidRDefault="00CF0DFC">
            <w:pPr>
              <w:pStyle w:val="TAC"/>
              <w:rPr>
                <w:bCs/>
                <w:lang w:eastAsia="zh-CN"/>
              </w:rPr>
            </w:pPr>
            <w:r>
              <w:rPr>
                <w:bCs/>
                <w:lang w:eastAsia="zh-CN"/>
              </w:rPr>
              <w:t>5</w:t>
            </w:r>
          </w:p>
        </w:tc>
        <w:tc>
          <w:tcPr>
            <w:tcW w:w="1134" w:type="dxa"/>
            <w:vAlign w:val="center"/>
          </w:tcPr>
          <w:p w14:paraId="031659C4" w14:textId="77777777" w:rsidR="0035371D" w:rsidRDefault="00CF0DFC">
            <w:pPr>
              <w:pStyle w:val="TAC"/>
              <w:rPr>
                <w:bCs/>
                <w:lang w:eastAsia="zh-CN"/>
              </w:rPr>
            </w:pPr>
            <w:r>
              <w:rPr>
                <w:bCs/>
                <w:lang w:eastAsia="zh-CN"/>
              </w:rPr>
              <w:t>15</w:t>
            </w:r>
          </w:p>
        </w:tc>
        <w:tc>
          <w:tcPr>
            <w:tcW w:w="2068" w:type="dxa"/>
            <w:noWrap/>
            <w:vAlign w:val="center"/>
          </w:tcPr>
          <w:p w14:paraId="031659C5" w14:textId="77777777" w:rsidR="0035371D" w:rsidRDefault="00CF0DFC">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31659C6" w14:textId="77777777" w:rsidR="0035371D" w:rsidRDefault="00CF0DFC">
            <w:pPr>
              <w:pStyle w:val="TAC"/>
              <w:rPr>
                <w:lang w:eastAsia="zh-CN"/>
              </w:rPr>
            </w:pPr>
            <w:r>
              <w:rPr>
                <w:lang w:eastAsia="zh-CN"/>
              </w:rPr>
              <w:t>10</w:t>
            </w:r>
          </w:p>
        </w:tc>
        <w:tc>
          <w:tcPr>
            <w:tcW w:w="788" w:type="dxa"/>
            <w:noWrap/>
            <w:vAlign w:val="center"/>
          </w:tcPr>
          <w:p w14:paraId="031659C7" w14:textId="77777777" w:rsidR="0035371D" w:rsidRDefault="00CF0DFC">
            <w:pPr>
              <w:pStyle w:val="TAC"/>
              <w:rPr>
                <w:bCs/>
                <w:lang w:eastAsia="zh-CN"/>
              </w:rPr>
            </w:pPr>
            <w:r>
              <w:rPr>
                <w:bCs/>
                <w:lang w:eastAsia="zh-CN"/>
              </w:rPr>
              <w:t>1.1</w:t>
            </w:r>
          </w:p>
        </w:tc>
        <w:tc>
          <w:tcPr>
            <w:tcW w:w="1026" w:type="dxa"/>
            <w:vAlign w:val="center"/>
          </w:tcPr>
          <w:p w14:paraId="031659C8" w14:textId="77777777" w:rsidR="0035371D" w:rsidRDefault="00CF0DFC">
            <w:pPr>
              <w:pStyle w:val="TAC"/>
              <w:rPr>
                <w:bCs/>
                <w:lang w:eastAsia="zh-CN"/>
              </w:rPr>
            </w:pPr>
            <w:r>
              <w:rPr>
                <w:bCs/>
                <w:lang w:eastAsia="zh-CN"/>
              </w:rPr>
              <w:t>NOTE 6</w:t>
            </w:r>
          </w:p>
        </w:tc>
        <w:tc>
          <w:tcPr>
            <w:tcW w:w="1027" w:type="dxa"/>
            <w:vAlign w:val="center"/>
          </w:tcPr>
          <w:p w14:paraId="031659C9" w14:textId="77777777" w:rsidR="0035371D" w:rsidRDefault="00CF0DFC">
            <w:pPr>
              <w:pStyle w:val="TAC"/>
              <w:rPr>
                <w:bCs/>
                <w:lang w:eastAsia="zh-CN"/>
              </w:rPr>
            </w:pPr>
            <w:r>
              <w:rPr>
                <w:bCs/>
                <w:lang w:eastAsia="zh-CN"/>
              </w:rPr>
              <w:t>UL2/DL1</w:t>
            </w:r>
          </w:p>
          <w:p w14:paraId="031659CA" w14:textId="77777777" w:rsidR="0035371D" w:rsidRDefault="00CF0DFC">
            <w:pPr>
              <w:pStyle w:val="TAC"/>
              <w:rPr>
                <w:bCs/>
                <w:lang w:eastAsia="zh-CN"/>
              </w:rPr>
            </w:pPr>
            <w:r>
              <w:rPr>
                <w:bCs/>
                <w:lang w:eastAsia="zh-CN"/>
              </w:rPr>
              <w:t>near-miss</w:t>
            </w:r>
          </w:p>
        </w:tc>
      </w:tr>
    </w:tbl>
    <w:p w14:paraId="031659CC" w14:textId="77777777" w:rsidR="0035371D" w:rsidRDefault="0035371D">
      <w:pPr>
        <w:rPr>
          <w:lang w:eastAsia="zh-CN"/>
        </w:rPr>
      </w:pPr>
    </w:p>
    <w:p w14:paraId="031659CD" w14:textId="77777777" w:rsidR="0035371D" w:rsidRDefault="00CF0DFC">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xml:space="preserve">. So, for PC2 compared to PC3, I increases by harmonic order * 3 dB or 6 </w:t>
      </w:r>
      <w:proofErr w:type="spellStart"/>
      <w:r>
        <w:rPr>
          <w:iCs/>
          <w:lang w:eastAsia="zh-CN"/>
        </w:rPr>
        <w:t>dB.</w:t>
      </w:r>
      <w:proofErr w:type="spellEnd"/>
      <w:r>
        <w:rPr>
          <w:iCs/>
          <w:lang w:eastAsia="zh-CN"/>
        </w:rPr>
        <w:t xml:space="preserve"> For our other PC2 and PC1.5 MSD analysis we have been using the following approach:</w:t>
      </w:r>
    </w:p>
    <w:p w14:paraId="031659CE" w14:textId="77777777" w:rsidR="0035371D" w:rsidRDefault="00CF0DFC">
      <w:pPr>
        <w:rPr>
          <w:iCs/>
          <w:lang w:eastAsia="zh-CN"/>
        </w:rPr>
      </w:pPr>
      <w:r>
        <w:rPr>
          <w:iCs/>
          <w:lang w:eastAsia="zh-CN"/>
        </w:rPr>
        <w:t xml:space="preserve">MSD due to interference power </w:t>
      </w:r>
      <w:r>
        <w:rPr>
          <w:i/>
          <w:lang w:eastAsia="zh-CN"/>
        </w:rPr>
        <w:t>I</w:t>
      </w:r>
      <w:r>
        <w:rPr>
          <w:iCs/>
          <w:lang w:eastAsia="zh-CN"/>
        </w:rPr>
        <w:t xml:space="preserve"> is given by:</w:t>
      </w:r>
    </w:p>
    <w:p w14:paraId="031659CF" w14:textId="77777777" w:rsidR="0035371D" w:rsidRDefault="00CF0DFC">
      <w:pPr>
        <w:spacing w:after="0"/>
        <w:rPr>
          <w:rFonts w:eastAsia="Calibri"/>
          <w:lang w:val="en-US"/>
        </w:rPr>
      </w:pPr>
      <w:r>
        <w:rPr>
          <w:noProof/>
        </w:rPr>
        <w:drawing>
          <wp:inline distT="0" distB="0" distL="0" distR="0" wp14:anchorId="03166185" wp14:editId="03166186">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611865" name="Picture 90561186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031659D0" w14:textId="77777777" w:rsidR="0035371D" w:rsidRDefault="00CF0DFC">
      <w:pPr>
        <w:spacing w:after="0"/>
        <w:rPr>
          <w:rFonts w:eastAsia="Calibri"/>
          <w:lang w:val="en-US"/>
        </w:rPr>
      </w:pPr>
      <w:r>
        <w:rPr>
          <w:rFonts w:eastAsia="Calibri"/>
          <w:lang w:val="en-US"/>
        </w:rPr>
        <w:t>then we have:</w:t>
      </w:r>
    </w:p>
    <w:p w14:paraId="031659D1" w14:textId="77777777" w:rsidR="0035371D" w:rsidRDefault="0035371D">
      <w:pPr>
        <w:spacing w:after="0"/>
        <w:rPr>
          <w:rFonts w:eastAsia="Calibri"/>
          <w:lang w:val="en-US"/>
        </w:rPr>
      </w:pPr>
    </w:p>
    <w:p w14:paraId="031659D2" w14:textId="77777777" w:rsidR="0035371D" w:rsidRDefault="00CF0DFC">
      <w:pPr>
        <w:spacing w:after="0"/>
        <w:rPr>
          <w:rFonts w:eastAsia="Calibri"/>
          <w:lang w:val="en-US"/>
        </w:rPr>
      </w:pPr>
      <w:r>
        <w:rPr>
          <w:rFonts w:eastAsia="Calibri"/>
          <w:lang w:val="en-US"/>
        </w:rPr>
        <w:lastRenderedPageBreak/>
        <w:t xml:space="preserve"> </w:t>
      </w:r>
      <w:r>
        <w:rPr>
          <w:rFonts w:ascii="Calibri" w:eastAsia="Calibri" w:hAnsi="Calibri" w:cs="Calibri"/>
          <w:noProof/>
          <w:sz w:val="22"/>
          <w:szCs w:val="22"/>
          <w:lang w:val="en-US"/>
        </w:rPr>
        <w:drawing>
          <wp:inline distT="0" distB="0" distL="0" distR="0" wp14:anchorId="03166187" wp14:editId="6A1CB16D">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185500"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031659D3" w14:textId="77777777" w:rsidR="0035371D" w:rsidRDefault="0035371D">
      <w:pPr>
        <w:spacing w:after="0"/>
        <w:rPr>
          <w:rFonts w:ascii="Calibri" w:eastAsia="Calibri" w:hAnsi="Calibri" w:cs="Calibri"/>
          <w:sz w:val="22"/>
          <w:szCs w:val="22"/>
          <w:lang w:val="en-US"/>
        </w:rPr>
      </w:pPr>
    </w:p>
    <w:p w14:paraId="031659D4" w14:textId="77777777" w:rsidR="0035371D" w:rsidRDefault="00CF0DFC">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031659D5" w14:textId="77777777" w:rsidR="0035371D" w:rsidRDefault="00CF0DFC">
      <w:pPr>
        <w:rPr>
          <w:iCs/>
          <w:lang w:eastAsia="zh-CN"/>
        </w:rPr>
      </w:pPr>
      <w:r>
        <w:rPr>
          <w:noProof/>
        </w:rPr>
        <w:drawing>
          <wp:inline distT="0" distB="0" distL="0" distR="0" wp14:anchorId="03166189" wp14:editId="0316618A">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047639" name="Picture 1766047639"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031659D6" w14:textId="77777777" w:rsidR="0035371D" w:rsidRDefault="00CF0DFC">
      <w:pPr>
        <w:rPr>
          <w:iCs/>
          <w:lang w:eastAsia="zh-CN"/>
        </w:rPr>
      </w:pPr>
      <w:r>
        <w:rPr>
          <w:noProof/>
        </w:rPr>
        <w:drawing>
          <wp:inline distT="0" distB="0" distL="0" distR="0" wp14:anchorId="0316618B" wp14:editId="641A903F">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806702" name="Picture 563806702" descr="A picture containing control panel&#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031659D7" w14:textId="77777777" w:rsidR="0035371D" w:rsidRDefault="00CF0DFC">
      <w:pPr>
        <w:rPr>
          <w:iCs/>
          <w:lang w:eastAsia="zh-CN"/>
        </w:rPr>
      </w:pPr>
      <w:r>
        <w:rPr>
          <w:noProof/>
        </w:rPr>
        <w:drawing>
          <wp:inline distT="0" distB="0" distL="0" distR="0" wp14:anchorId="0316618D" wp14:editId="617F1A23">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445518"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031659D8" w14:textId="77777777" w:rsidR="0035371D" w:rsidRDefault="00CF0DFC">
      <w:pPr>
        <w:rPr>
          <w:iCs/>
          <w:lang w:eastAsia="zh-CN"/>
        </w:rPr>
      </w:pPr>
      <w:r>
        <w:rPr>
          <w:iCs/>
          <w:lang w:eastAsia="zh-CN"/>
        </w:rPr>
        <w:t>Using that approach, the following is proposed as a the PC2 MSD:</w:t>
      </w:r>
    </w:p>
    <w:p w14:paraId="031659D9" w14:textId="77777777" w:rsidR="0035371D" w:rsidRDefault="00CF0DFC">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35371D" w14:paraId="031659E3" w14:textId="77777777">
        <w:trPr>
          <w:trHeight w:val="732"/>
          <w:jc w:val="center"/>
        </w:trPr>
        <w:tc>
          <w:tcPr>
            <w:tcW w:w="659" w:type="dxa"/>
            <w:vMerge w:val="restart"/>
            <w:vAlign w:val="center"/>
          </w:tcPr>
          <w:p w14:paraId="031659DA" w14:textId="77777777" w:rsidR="0035371D" w:rsidRDefault="00CF0DFC">
            <w:pPr>
              <w:pStyle w:val="TAH"/>
            </w:pPr>
            <w:r>
              <w:t>UL band</w:t>
            </w:r>
          </w:p>
        </w:tc>
        <w:tc>
          <w:tcPr>
            <w:tcW w:w="874" w:type="dxa"/>
            <w:vMerge w:val="restart"/>
            <w:vAlign w:val="center"/>
          </w:tcPr>
          <w:p w14:paraId="031659DB" w14:textId="77777777" w:rsidR="0035371D" w:rsidRDefault="00CF0DFC">
            <w:pPr>
              <w:pStyle w:val="TAH"/>
            </w:pPr>
            <w:r>
              <w:t>DL band</w:t>
            </w:r>
          </w:p>
        </w:tc>
        <w:tc>
          <w:tcPr>
            <w:tcW w:w="1104" w:type="dxa"/>
            <w:vAlign w:val="center"/>
          </w:tcPr>
          <w:p w14:paraId="031659DC" w14:textId="77777777" w:rsidR="0035371D" w:rsidRDefault="00CF0DFC">
            <w:pPr>
              <w:pStyle w:val="TAH"/>
            </w:pPr>
            <w:r>
              <w:t>UL BW</w:t>
            </w:r>
          </w:p>
        </w:tc>
        <w:tc>
          <w:tcPr>
            <w:tcW w:w="999" w:type="dxa"/>
            <w:vAlign w:val="center"/>
          </w:tcPr>
          <w:p w14:paraId="031659DD" w14:textId="77777777" w:rsidR="0035371D" w:rsidRDefault="00CF0DFC">
            <w:pPr>
              <w:pStyle w:val="TAH"/>
              <w:rPr>
                <w:lang w:eastAsia="zh-CN"/>
              </w:rPr>
            </w:pPr>
            <w:r>
              <w:rPr>
                <w:lang w:eastAsia="zh-CN"/>
              </w:rPr>
              <w:t>SCS of UL band</w:t>
            </w:r>
          </w:p>
        </w:tc>
        <w:tc>
          <w:tcPr>
            <w:tcW w:w="2069" w:type="dxa"/>
            <w:vAlign w:val="center"/>
          </w:tcPr>
          <w:p w14:paraId="031659DE" w14:textId="77777777" w:rsidR="0035371D" w:rsidRDefault="00CF0DFC">
            <w:pPr>
              <w:pStyle w:val="TAH"/>
            </w:pPr>
            <w:r>
              <w:t>UL RB Allocation</w:t>
            </w:r>
          </w:p>
        </w:tc>
        <w:tc>
          <w:tcPr>
            <w:tcW w:w="1128" w:type="dxa"/>
            <w:vAlign w:val="center"/>
          </w:tcPr>
          <w:p w14:paraId="031659DF" w14:textId="77777777" w:rsidR="0035371D" w:rsidRDefault="00CF0DFC">
            <w:pPr>
              <w:pStyle w:val="TAH"/>
            </w:pPr>
            <w:r>
              <w:t>DL BW</w:t>
            </w:r>
          </w:p>
        </w:tc>
        <w:tc>
          <w:tcPr>
            <w:tcW w:w="1176" w:type="dxa"/>
            <w:vAlign w:val="center"/>
          </w:tcPr>
          <w:p w14:paraId="031659E0" w14:textId="77777777" w:rsidR="0035371D" w:rsidRDefault="00CF0DFC">
            <w:pPr>
              <w:pStyle w:val="TAH"/>
            </w:pPr>
            <w:r>
              <w:t>MSD</w:t>
            </w:r>
          </w:p>
        </w:tc>
        <w:tc>
          <w:tcPr>
            <w:tcW w:w="1026" w:type="dxa"/>
            <w:vMerge w:val="restart"/>
            <w:vAlign w:val="center"/>
          </w:tcPr>
          <w:p w14:paraId="031659E1" w14:textId="77777777" w:rsidR="0035371D" w:rsidRDefault="00CF0DFC">
            <w:pPr>
              <w:pStyle w:val="TAH"/>
              <w:rPr>
                <w:lang w:eastAsia="zh-CN"/>
              </w:rPr>
            </w:pPr>
            <w:r>
              <w:rPr>
                <w:lang w:eastAsia="zh-CN"/>
              </w:rPr>
              <w:t>UL/DL fc condition</w:t>
            </w:r>
          </w:p>
        </w:tc>
        <w:tc>
          <w:tcPr>
            <w:tcW w:w="1049" w:type="dxa"/>
            <w:vMerge w:val="restart"/>
            <w:vAlign w:val="center"/>
          </w:tcPr>
          <w:p w14:paraId="031659E2" w14:textId="77777777" w:rsidR="0035371D" w:rsidRDefault="00CF0DFC">
            <w:pPr>
              <w:pStyle w:val="TAH"/>
              <w:rPr>
                <w:lang w:eastAsia="zh-CN"/>
              </w:rPr>
            </w:pPr>
            <w:r>
              <w:rPr>
                <w:lang w:eastAsia="zh-CN"/>
              </w:rPr>
              <w:t>UL/DL harmonic order</w:t>
            </w:r>
          </w:p>
        </w:tc>
      </w:tr>
      <w:tr w:rsidR="0035371D" w14:paraId="031659ED" w14:textId="77777777">
        <w:trPr>
          <w:trHeight w:val="492"/>
          <w:jc w:val="center"/>
        </w:trPr>
        <w:tc>
          <w:tcPr>
            <w:tcW w:w="659" w:type="dxa"/>
            <w:vMerge/>
            <w:vAlign w:val="center"/>
          </w:tcPr>
          <w:p w14:paraId="031659E4" w14:textId="77777777" w:rsidR="0035371D" w:rsidRDefault="0035371D">
            <w:pPr>
              <w:pStyle w:val="TAH"/>
              <w:rPr>
                <w:rFonts w:cs="Arial"/>
                <w:bCs/>
                <w:szCs w:val="18"/>
              </w:rPr>
            </w:pPr>
          </w:p>
        </w:tc>
        <w:tc>
          <w:tcPr>
            <w:tcW w:w="874" w:type="dxa"/>
            <w:vMerge/>
            <w:vAlign w:val="center"/>
          </w:tcPr>
          <w:p w14:paraId="031659E5" w14:textId="77777777" w:rsidR="0035371D" w:rsidRDefault="0035371D">
            <w:pPr>
              <w:pStyle w:val="TAH"/>
              <w:rPr>
                <w:rFonts w:cs="Arial"/>
                <w:bCs/>
                <w:szCs w:val="18"/>
              </w:rPr>
            </w:pPr>
          </w:p>
        </w:tc>
        <w:tc>
          <w:tcPr>
            <w:tcW w:w="1104" w:type="dxa"/>
            <w:vAlign w:val="center"/>
          </w:tcPr>
          <w:p w14:paraId="031659E6" w14:textId="77777777" w:rsidR="0035371D" w:rsidRDefault="00CF0DFC">
            <w:pPr>
              <w:pStyle w:val="TAH"/>
            </w:pPr>
            <w:r>
              <w:t>(MHz)</w:t>
            </w:r>
          </w:p>
        </w:tc>
        <w:tc>
          <w:tcPr>
            <w:tcW w:w="999" w:type="dxa"/>
            <w:vAlign w:val="center"/>
          </w:tcPr>
          <w:p w14:paraId="031659E7" w14:textId="77777777" w:rsidR="0035371D" w:rsidRDefault="00CF0DFC">
            <w:pPr>
              <w:pStyle w:val="TAH"/>
              <w:rPr>
                <w:lang w:eastAsia="zh-CN"/>
              </w:rPr>
            </w:pPr>
            <w:r>
              <w:rPr>
                <w:lang w:eastAsia="zh-CN"/>
              </w:rPr>
              <w:t>(kHz)</w:t>
            </w:r>
          </w:p>
        </w:tc>
        <w:tc>
          <w:tcPr>
            <w:tcW w:w="2069" w:type="dxa"/>
            <w:vAlign w:val="center"/>
          </w:tcPr>
          <w:p w14:paraId="031659E8" w14:textId="77777777" w:rsidR="0035371D" w:rsidRDefault="00CF0DFC">
            <w:pPr>
              <w:pStyle w:val="TAH"/>
            </w:pPr>
            <w:r>
              <w:t>L</w:t>
            </w:r>
            <w:r>
              <w:rPr>
                <w:vertAlign w:val="subscript"/>
              </w:rPr>
              <w:t>CRB</w:t>
            </w:r>
          </w:p>
        </w:tc>
        <w:tc>
          <w:tcPr>
            <w:tcW w:w="1128" w:type="dxa"/>
            <w:vAlign w:val="center"/>
          </w:tcPr>
          <w:p w14:paraId="031659E9" w14:textId="77777777" w:rsidR="0035371D" w:rsidRDefault="00CF0DFC">
            <w:pPr>
              <w:pStyle w:val="TAH"/>
            </w:pPr>
            <w:r>
              <w:t>(MHz)</w:t>
            </w:r>
          </w:p>
        </w:tc>
        <w:tc>
          <w:tcPr>
            <w:tcW w:w="1176" w:type="dxa"/>
            <w:vAlign w:val="center"/>
          </w:tcPr>
          <w:p w14:paraId="031659EA" w14:textId="77777777" w:rsidR="0035371D" w:rsidRDefault="00CF0DFC">
            <w:pPr>
              <w:pStyle w:val="TAH"/>
            </w:pPr>
            <w:r>
              <w:t>(dB)</w:t>
            </w:r>
          </w:p>
        </w:tc>
        <w:tc>
          <w:tcPr>
            <w:tcW w:w="1026" w:type="dxa"/>
            <w:vMerge/>
            <w:vAlign w:val="center"/>
          </w:tcPr>
          <w:p w14:paraId="031659EB" w14:textId="77777777" w:rsidR="0035371D" w:rsidRDefault="0035371D">
            <w:pPr>
              <w:spacing w:after="0"/>
              <w:rPr>
                <w:rFonts w:ascii="Arial" w:hAnsi="Arial" w:cs="Arial"/>
                <w:b/>
                <w:bCs/>
                <w:sz w:val="18"/>
                <w:szCs w:val="18"/>
                <w:lang w:eastAsia="zh-CN"/>
              </w:rPr>
            </w:pPr>
          </w:p>
        </w:tc>
        <w:tc>
          <w:tcPr>
            <w:tcW w:w="1049" w:type="dxa"/>
            <w:vMerge/>
            <w:vAlign w:val="center"/>
          </w:tcPr>
          <w:p w14:paraId="031659EC" w14:textId="77777777" w:rsidR="0035371D" w:rsidRDefault="0035371D">
            <w:pPr>
              <w:spacing w:after="0"/>
              <w:rPr>
                <w:rFonts w:ascii="Arial" w:hAnsi="Arial" w:cs="Arial"/>
                <w:b/>
                <w:bCs/>
                <w:sz w:val="18"/>
                <w:szCs w:val="18"/>
                <w:lang w:eastAsia="zh-CN"/>
              </w:rPr>
            </w:pPr>
          </w:p>
        </w:tc>
      </w:tr>
      <w:tr w:rsidR="0035371D" w14:paraId="031659F8" w14:textId="77777777">
        <w:trPr>
          <w:trHeight w:val="300"/>
          <w:jc w:val="center"/>
        </w:trPr>
        <w:tc>
          <w:tcPr>
            <w:tcW w:w="659" w:type="dxa"/>
            <w:vAlign w:val="center"/>
          </w:tcPr>
          <w:p w14:paraId="031659EE" w14:textId="77777777" w:rsidR="0035371D" w:rsidRDefault="00CF0DFC">
            <w:pPr>
              <w:pStyle w:val="TAC"/>
              <w:rPr>
                <w:lang w:eastAsia="zh-CN"/>
              </w:rPr>
            </w:pPr>
            <w:r>
              <w:rPr>
                <w:rFonts w:hint="eastAsia"/>
                <w:lang w:eastAsia="zh-CN"/>
              </w:rPr>
              <w:t>n</w:t>
            </w:r>
            <w:r>
              <w:rPr>
                <w:lang w:eastAsia="zh-CN"/>
              </w:rPr>
              <w:t>25</w:t>
            </w:r>
          </w:p>
        </w:tc>
        <w:tc>
          <w:tcPr>
            <w:tcW w:w="874" w:type="dxa"/>
            <w:vAlign w:val="center"/>
          </w:tcPr>
          <w:p w14:paraId="031659EF" w14:textId="77777777" w:rsidR="0035371D" w:rsidRDefault="00CF0DFC">
            <w:pPr>
              <w:pStyle w:val="TAC"/>
              <w:rPr>
                <w:lang w:eastAsia="zh-CN"/>
              </w:rPr>
            </w:pPr>
            <w:r>
              <w:rPr>
                <w:rFonts w:hint="eastAsia"/>
                <w:lang w:eastAsia="zh-CN"/>
              </w:rPr>
              <w:t>n</w:t>
            </w:r>
            <w:r>
              <w:rPr>
                <w:lang w:eastAsia="zh-CN"/>
              </w:rPr>
              <w:t>77</w:t>
            </w:r>
          </w:p>
        </w:tc>
        <w:tc>
          <w:tcPr>
            <w:tcW w:w="1104" w:type="dxa"/>
            <w:noWrap/>
            <w:vAlign w:val="center"/>
          </w:tcPr>
          <w:p w14:paraId="031659F0" w14:textId="77777777" w:rsidR="0035371D" w:rsidRDefault="00CF0DFC">
            <w:pPr>
              <w:pStyle w:val="TAC"/>
              <w:rPr>
                <w:bCs/>
                <w:lang w:eastAsia="zh-CN"/>
              </w:rPr>
            </w:pPr>
            <w:r>
              <w:rPr>
                <w:bCs/>
                <w:lang w:eastAsia="zh-CN"/>
              </w:rPr>
              <w:t>5</w:t>
            </w:r>
          </w:p>
        </w:tc>
        <w:tc>
          <w:tcPr>
            <w:tcW w:w="999" w:type="dxa"/>
            <w:vAlign w:val="center"/>
          </w:tcPr>
          <w:p w14:paraId="031659F1" w14:textId="77777777" w:rsidR="0035371D" w:rsidRDefault="00CF0DFC">
            <w:pPr>
              <w:pStyle w:val="TAC"/>
              <w:rPr>
                <w:bCs/>
                <w:lang w:eastAsia="zh-CN"/>
              </w:rPr>
            </w:pPr>
            <w:r>
              <w:rPr>
                <w:bCs/>
                <w:lang w:eastAsia="zh-CN"/>
              </w:rPr>
              <w:t>15</w:t>
            </w:r>
          </w:p>
        </w:tc>
        <w:tc>
          <w:tcPr>
            <w:tcW w:w="2069" w:type="dxa"/>
            <w:noWrap/>
            <w:vAlign w:val="center"/>
          </w:tcPr>
          <w:p w14:paraId="031659F2" w14:textId="77777777" w:rsidR="0035371D" w:rsidRDefault="00CF0DFC">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31659F3" w14:textId="77777777" w:rsidR="0035371D" w:rsidRDefault="00CF0DFC">
            <w:pPr>
              <w:pStyle w:val="TAC"/>
              <w:rPr>
                <w:lang w:eastAsia="zh-CN"/>
              </w:rPr>
            </w:pPr>
            <w:r>
              <w:rPr>
                <w:lang w:eastAsia="zh-CN"/>
              </w:rPr>
              <w:t>10</w:t>
            </w:r>
          </w:p>
        </w:tc>
        <w:tc>
          <w:tcPr>
            <w:tcW w:w="1176" w:type="dxa"/>
            <w:noWrap/>
            <w:vAlign w:val="center"/>
          </w:tcPr>
          <w:p w14:paraId="031659F4" w14:textId="77777777" w:rsidR="0035371D" w:rsidRDefault="00CF0DFC">
            <w:pPr>
              <w:pStyle w:val="TAC"/>
              <w:rPr>
                <w:bCs/>
                <w:lang w:eastAsia="zh-CN"/>
              </w:rPr>
            </w:pPr>
            <w:r>
              <w:rPr>
                <w:bCs/>
                <w:lang w:eastAsia="zh-CN"/>
              </w:rPr>
              <w:t>29.9</w:t>
            </w:r>
          </w:p>
        </w:tc>
        <w:tc>
          <w:tcPr>
            <w:tcW w:w="1026" w:type="dxa"/>
            <w:vAlign w:val="center"/>
          </w:tcPr>
          <w:p w14:paraId="031659F5" w14:textId="77777777" w:rsidR="0035371D" w:rsidRDefault="00CF0DFC">
            <w:pPr>
              <w:pStyle w:val="TAC"/>
              <w:rPr>
                <w:bCs/>
                <w:lang w:eastAsia="zh-CN"/>
              </w:rPr>
            </w:pPr>
            <w:r>
              <w:rPr>
                <w:bCs/>
                <w:lang w:eastAsia="zh-CN"/>
              </w:rPr>
              <w:t>NOTE 2</w:t>
            </w:r>
          </w:p>
        </w:tc>
        <w:tc>
          <w:tcPr>
            <w:tcW w:w="1049" w:type="dxa"/>
            <w:vAlign w:val="center"/>
          </w:tcPr>
          <w:p w14:paraId="031659F6" w14:textId="77777777" w:rsidR="0035371D" w:rsidRDefault="00CF0DFC">
            <w:pPr>
              <w:pStyle w:val="TAC"/>
              <w:rPr>
                <w:bCs/>
                <w:lang w:eastAsia="zh-CN"/>
              </w:rPr>
            </w:pPr>
            <w:r>
              <w:rPr>
                <w:bCs/>
                <w:lang w:eastAsia="zh-CN"/>
              </w:rPr>
              <w:t>UL2/DL1</w:t>
            </w:r>
          </w:p>
          <w:p w14:paraId="031659F7" w14:textId="77777777" w:rsidR="0035371D" w:rsidRDefault="00CF0DFC">
            <w:pPr>
              <w:pStyle w:val="TAC"/>
              <w:rPr>
                <w:bCs/>
                <w:lang w:eastAsia="zh-CN"/>
              </w:rPr>
            </w:pPr>
            <w:r>
              <w:rPr>
                <w:bCs/>
                <w:lang w:eastAsia="zh-CN"/>
              </w:rPr>
              <w:t>direct-hit</w:t>
            </w:r>
          </w:p>
        </w:tc>
      </w:tr>
      <w:tr w:rsidR="0035371D" w14:paraId="03165A03" w14:textId="77777777">
        <w:trPr>
          <w:trHeight w:val="300"/>
          <w:jc w:val="center"/>
        </w:trPr>
        <w:tc>
          <w:tcPr>
            <w:tcW w:w="659" w:type="dxa"/>
            <w:vAlign w:val="center"/>
          </w:tcPr>
          <w:p w14:paraId="031659F9" w14:textId="77777777" w:rsidR="0035371D" w:rsidRDefault="00CF0DFC">
            <w:pPr>
              <w:pStyle w:val="TAC"/>
              <w:rPr>
                <w:lang w:eastAsia="zh-CN"/>
              </w:rPr>
            </w:pPr>
            <w:r>
              <w:rPr>
                <w:rFonts w:hint="eastAsia"/>
                <w:lang w:eastAsia="zh-CN"/>
              </w:rPr>
              <w:t>n</w:t>
            </w:r>
            <w:r>
              <w:rPr>
                <w:lang w:eastAsia="zh-CN"/>
              </w:rPr>
              <w:t>25</w:t>
            </w:r>
          </w:p>
        </w:tc>
        <w:tc>
          <w:tcPr>
            <w:tcW w:w="874" w:type="dxa"/>
            <w:vAlign w:val="center"/>
          </w:tcPr>
          <w:p w14:paraId="031659FA" w14:textId="77777777" w:rsidR="0035371D" w:rsidRDefault="00CF0DFC">
            <w:pPr>
              <w:pStyle w:val="TAC"/>
              <w:rPr>
                <w:lang w:eastAsia="zh-CN"/>
              </w:rPr>
            </w:pPr>
            <w:r>
              <w:rPr>
                <w:rFonts w:hint="eastAsia"/>
                <w:lang w:eastAsia="zh-CN"/>
              </w:rPr>
              <w:t>n</w:t>
            </w:r>
            <w:r>
              <w:rPr>
                <w:lang w:eastAsia="zh-CN"/>
              </w:rPr>
              <w:t>77</w:t>
            </w:r>
          </w:p>
        </w:tc>
        <w:tc>
          <w:tcPr>
            <w:tcW w:w="1104" w:type="dxa"/>
            <w:noWrap/>
            <w:vAlign w:val="center"/>
          </w:tcPr>
          <w:p w14:paraId="031659FB" w14:textId="77777777" w:rsidR="0035371D" w:rsidRDefault="00CF0DFC">
            <w:pPr>
              <w:pStyle w:val="TAC"/>
              <w:rPr>
                <w:bCs/>
                <w:lang w:eastAsia="zh-CN"/>
              </w:rPr>
            </w:pPr>
            <w:r>
              <w:rPr>
                <w:bCs/>
                <w:lang w:eastAsia="zh-CN"/>
              </w:rPr>
              <w:t>10</w:t>
            </w:r>
          </w:p>
        </w:tc>
        <w:tc>
          <w:tcPr>
            <w:tcW w:w="999" w:type="dxa"/>
            <w:vAlign w:val="center"/>
          </w:tcPr>
          <w:p w14:paraId="031659FC" w14:textId="77777777" w:rsidR="0035371D" w:rsidRDefault="00CF0DFC">
            <w:pPr>
              <w:pStyle w:val="TAC"/>
              <w:rPr>
                <w:bCs/>
                <w:lang w:eastAsia="zh-CN"/>
              </w:rPr>
            </w:pPr>
            <w:r>
              <w:rPr>
                <w:bCs/>
                <w:lang w:eastAsia="zh-CN"/>
              </w:rPr>
              <w:t>15</w:t>
            </w:r>
          </w:p>
        </w:tc>
        <w:tc>
          <w:tcPr>
            <w:tcW w:w="2069" w:type="dxa"/>
            <w:noWrap/>
            <w:vAlign w:val="center"/>
          </w:tcPr>
          <w:p w14:paraId="031659FD" w14:textId="77777777" w:rsidR="0035371D" w:rsidRDefault="00CF0DFC">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031659FE" w14:textId="77777777" w:rsidR="0035371D" w:rsidRDefault="00CF0DFC">
            <w:pPr>
              <w:pStyle w:val="TAC"/>
              <w:rPr>
                <w:lang w:eastAsia="zh-CN"/>
              </w:rPr>
            </w:pPr>
            <w:r>
              <w:rPr>
                <w:lang w:eastAsia="zh-CN"/>
              </w:rPr>
              <w:t>100</w:t>
            </w:r>
          </w:p>
        </w:tc>
        <w:tc>
          <w:tcPr>
            <w:tcW w:w="1176" w:type="dxa"/>
            <w:noWrap/>
            <w:vAlign w:val="center"/>
          </w:tcPr>
          <w:p w14:paraId="031659FF" w14:textId="77777777" w:rsidR="0035371D" w:rsidRDefault="00CF0DFC">
            <w:pPr>
              <w:pStyle w:val="TAC"/>
              <w:rPr>
                <w:bCs/>
                <w:lang w:eastAsia="zh-CN"/>
              </w:rPr>
            </w:pPr>
            <w:r>
              <w:rPr>
                <w:bCs/>
                <w:lang w:eastAsia="zh-CN"/>
              </w:rPr>
              <w:t>19.7</w:t>
            </w:r>
          </w:p>
        </w:tc>
        <w:tc>
          <w:tcPr>
            <w:tcW w:w="1026" w:type="dxa"/>
            <w:vAlign w:val="center"/>
          </w:tcPr>
          <w:p w14:paraId="03165A00" w14:textId="77777777" w:rsidR="0035371D" w:rsidRDefault="00CF0DFC">
            <w:pPr>
              <w:pStyle w:val="TAC"/>
              <w:rPr>
                <w:bCs/>
                <w:lang w:eastAsia="zh-CN"/>
              </w:rPr>
            </w:pPr>
            <w:r>
              <w:rPr>
                <w:bCs/>
                <w:lang w:eastAsia="zh-CN"/>
              </w:rPr>
              <w:t>NOTE 2</w:t>
            </w:r>
          </w:p>
        </w:tc>
        <w:tc>
          <w:tcPr>
            <w:tcW w:w="1049" w:type="dxa"/>
            <w:vAlign w:val="center"/>
          </w:tcPr>
          <w:p w14:paraId="03165A01" w14:textId="77777777" w:rsidR="0035371D" w:rsidRDefault="00CF0DFC">
            <w:pPr>
              <w:pStyle w:val="TAC"/>
              <w:rPr>
                <w:bCs/>
                <w:lang w:eastAsia="zh-CN"/>
              </w:rPr>
            </w:pPr>
            <w:r>
              <w:rPr>
                <w:bCs/>
                <w:lang w:eastAsia="zh-CN"/>
              </w:rPr>
              <w:t>UL2/DL1</w:t>
            </w:r>
          </w:p>
          <w:p w14:paraId="03165A02" w14:textId="77777777" w:rsidR="0035371D" w:rsidRDefault="00CF0DFC">
            <w:pPr>
              <w:pStyle w:val="TAC"/>
              <w:rPr>
                <w:bCs/>
                <w:lang w:eastAsia="zh-CN"/>
              </w:rPr>
            </w:pPr>
            <w:r>
              <w:rPr>
                <w:bCs/>
                <w:lang w:eastAsia="zh-CN"/>
              </w:rPr>
              <w:t>direct-hit</w:t>
            </w:r>
          </w:p>
        </w:tc>
      </w:tr>
      <w:tr w:rsidR="0035371D" w14:paraId="03165A0E" w14:textId="77777777">
        <w:trPr>
          <w:trHeight w:val="300"/>
          <w:jc w:val="center"/>
        </w:trPr>
        <w:tc>
          <w:tcPr>
            <w:tcW w:w="659" w:type="dxa"/>
            <w:vAlign w:val="center"/>
          </w:tcPr>
          <w:p w14:paraId="03165A04" w14:textId="77777777" w:rsidR="0035371D" w:rsidRDefault="00CF0DFC">
            <w:pPr>
              <w:pStyle w:val="TAC"/>
              <w:rPr>
                <w:lang w:eastAsia="zh-CN"/>
              </w:rPr>
            </w:pPr>
            <w:r>
              <w:rPr>
                <w:rFonts w:hint="eastAsia"/>
                <w:lang w:eastAsia="zh-CN"/>
              </w:rPr>
              <w:t>n</w:t>
            </w:r>
            <w:r>
              <w:rPr>
                <w:lang w:eastAsia="zh-CN"/>
              </w:rPr>
              <w:t>25</w:t>
            </w:r>
          </w:p>
        </w:tc>
        <w:tc>
          <w:tcPr>
            <w:tcW w:w="874" w:type="dxa"/>
            <w:vAlign w:val="center"/>
          </w:tcPr>
          <w:p w14:paraId="03165A05" w14:textId="77777777" w:rsidR="0035371D" w:rsidRDefault="00CF0DFC">
            <w:pPr>
              <w:pStyle w:val="TAC"/>
              <w:rPr>
                <w:lang w:eastAsia="zh-CN"/>
              </w:rPr>
            </w:pPr>
            <w:r>
              <w:rPr>
                <w:rFonts w:hint="eastAsia"/>
                <w:lang w:eastAsia="zh-CN"/>
              </w:rPr>
              <w:t>n</w:t>
            </w:r>
            <w:r>
              <w:rPr>
                <w:lang w:eastAsia="zh-CN"/>
              </w:rPr>
              <w:t>77</w:t>
            </w:r>
          </w:p>
        </w:tc>
        <w:tc>
          <w:tcPr>
            <w:tcW w:w="1104" w:type="dxa"/>
            <w:noWrap/>
            <w:vAlign w:val="center"/>
          </w:tcPr>
          <w:p w14:paraId="03165A06" w14:textId="77777777" w:rsidR="0035371D" w:rsidRDefault="00CF0DFC">
            <w:pPr>
              <w:pStyle w:val="TAC"/>
              <w:rPr>
                <w:bCs/>
                <w:lang w:eastAsia="zh-CN"/>
              </w:rPr>
            </w:pPr>
            <w:r>
              <w:rPr>
                <w:bCs/>
                <w:lang w:eastAsia="zh-CN"/>
              </w:rPr>
              <w:t>5</w:t>
            </w:r>
          </w:p>
        </w:tc>
        <w:tc>
          <w:tcPr>
            <w:tcW w:w="999" w:type="dxa"/>
            <w:vAlign w:val="center"/>
          </w:tcPr>
          <w:p w14:paraId="03165A07" w14:textId="77777777" w:rsidR="0035371D" w:rsidRDefault="00CF0DFC">
            <w:pPr>
              <w:pStyle w:val="TAC"/>
              <w:rPr>
                <w:bCs/>
                <w:lang w:eastAsia="zh-CN"/>
              </w:rPr>
            </w:pPr>
            <w:r>
              <w:rPr>
                <w:bCs/>
                <w:lang w:eastAsia="zh-CN"/>
              </w:rPr>
              <w:t>15</w:t>
            </w:r>
          </w:p>
        </w:tc>
        <w:tc>
          <w:tcPr>
            <w:tcW w:w="2069" w:type="dxa"/>
            <w:noWrap/>
            <w:vAlign w:val="center"/>
          </w:tcPr>
          <w:p w14:paraId="03165A08" w14:textId="77777777" w:rsidR="0035371D" w:rsidRDefault="00CF0DFC">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3165A09" w14:textId="77777777" w:rsidR="0035371D" w:rsidRDefault="00CF0DFC">
            <w:pPr>
              <w:pStyle w:val="TAC"/>
              <w:rPr>
                <w:lang w:eastAsia="zh-CN"/>
              </w:rPr>
            </w:pPr>
            <w:r>
              <w:rPr>
                <w:lang w:eastAsia="zh-CN"/>
              </w:rPr>
              <w:t>10</w:t>
            </w:r>
          </w:p>
        </w:tc>
        <w:tc>
          <w:tcPr>
            <w:tcW w:w="1176" w:type="dxa"/>
            <w:noWrap/>
            <w:vAlign w:val="center"/>
          </w:tcPr>
          <w:p w14:paraId="03165A0A" w14:textId="77777777" w:rsidR="0035371D" w:rsidRDefault="00CF0DFC">
            <w:pPr>
              <w:pStyle w:val="TAC"/>
              <w:rPr>
                <w:bCs/>
                <w:lang w:eastAsia="zh-CN"/>
              </w:rPr>
            </w:pPr>
            <w:r>
              <w:rPr>
                <w:bCs/>
                <w:lang w:eastAsia="zh-CN"/>
              </w:rPr>
              <w:t>3.3</w:t>
            </w:r>
          </w:p>
        </w:tc>
        <w:tc>
          <w:tcPr>
            <w:tcW w:w="1026" w:type="dxa"/>
            <w:vAlign w:val="center"/>
          </w:tcPr>
          <w:p w14:paraId="03165A0B" w14:textId="77777777" w:rsidR="0035371D" w:rsidRDefault="00CF0DFC">
            <w:pPr>
              <w:pStyle w:val="TAC"/>
              <w:rPr>
                <w:bCs/>
                <w:lang w:eastAsia="zh-CN"/>
              </w:rPr>
            </w:pPr>
            <w:r>
              <w:rPr>
                <w:bCs/>
                <w:lang w:eastAsia="zh-CN"/>
              </w:rPr>
              <w:t>NOTE 6</w:t>
            </w:r>
          </w:p>
        </w:tc>
        <w:tc>
          <w:tcPr>
            <w:tcW w:w="1049" w:type="dxa"/>
            <w:vAlign w:val="center"/>
          </w:tcPr>
          <w:p w14:paraId="03165A0C" w14:textId="77777777" w:rsidR="0035371D" w:rsidRDefault="00CF0DFC">
            <w:pPr>
              <w:pStyle w:val="TAC"/>
              <w:rPr>
                <w:bCs/>
                <w:lang w:eastAsia="zh-CN"/>
              </w:rPr>
            </w:pPr>
            <w:r>
              <w:rPr>
                <w:bCs/>
                <w:lang w:eastAsia="zh-CN"/>
              </w:rPr>
              <w:t>UL2/DL1</w:t>
            </w:r>
          </w:p>
          <w:p w14:paraId="03165A0D" w14:textId="77777777" w:rsidR="0035371D" w:rsidRDefault="00CF0DFC">
            <w:pPr>
              <w:pStyle w:val="TAC"/>
              <w:rPr>
                <w:bCs/>
                <w:lang w:eastAsia="zh-CN"/>
              </w:rPr>
            </w:pPr>
            <w:r>
              <w:rPr>
                <w:bCs/>
                <w:lang w:eastAsia="zh-CN"/>
              </w:rPr>
              <w:t>near-miss</w:t>
            </w:r>
          </w:p>
        </w:tc>
      </w:tr>
    </w:tbl>
    <w:p w14:paraId="03165A0F" w14:textId="77777777" w:rsidR="0035371D" w:rsidRDefault="0035371D">
      <w:pPr>
        <w:rPr>
          <w:rFonts w:ascii="Arial" w:hAnsi="Arial" w:cs="Arial"/>
          <w:sz w:val="18"/>
          <w:szCs w:val="15"/>
          <w:lang w:eastAsia="ja-JP"/>
        </w:rPr>
      </w:pPr>
    </w:p>
    <w:p w14:paraId="03165A10" w14:textId="77777777" w:rsidR="0035371D" w:rsidRDefault="00CF0DFC">
      <w:pPr>
        <w:pStyle w:val="Heading4"/>
        <w:rPr>
          <w:lang w:eastAsia="zh-CN"/>
        </w:rPr>
      </w:pPr>
      <w:bookmarkStart w:id="20" w:name="_Toc31998"/>
      <w:r>
        <w:t>5.</w:t>
      </w:r>
      <w:r>
        <w:rPr>
          <w:rFonts w:hint="eastAsia"/>
          <w:lang w:val="en-US" w:eastAsia="zh-CN"/>
        </w:rPr>
        <w:t>3</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lang w:eastAsia="ja-JP"/>
        </w:rPr>
        <w:t xml:space="preserve"> requirements with PC2 on n25 with </w:t>
      </w:r>
      <w:proofErr w:type="spellStart"/>
      <w:r>
        <w:rPr>
          <w:lang w:eastAsia="ja-JP"/>
        </w:rPr>
        <w:t>TxD</w:t>
      </w:r>
      <w:bookmarkEnd w:id="20"/>
      <w:proofErr w:type="spellEnd"/>
    </w:p>
    <w:p w14:paraId="03165A11" w14:textId="77777777" w:rsidR="0035371D" w:rsidRDefault="00CF0DFC">
      <w:pPr>
        <w:rPr>
          <w:lang w:val="en-US" w:eastAsia="zh-CN"/>
        </w:rPr>
      </w:pPr>
      <w:r>
        <w:rPr>
          <w:rFonts w:ascii="Arial" w:hAnsi="Arial" w:cs="Arial"/>
          <w:sz w:val="18"/>
          <w:szCs w:val="15"/>
          <w:lang w:eastAsia="ja-JP"/>
        </w:rPr>
        <w:t>[TBD]</w:t>
      </w:r>
    </w:p>
    <w:p w14:paraId="03165A12" w14:textId="77777777" w:rsidR="0035371D" w:rsidRDefault="0035371D">
      <w:pPr>
        <w:rPr>
          <w:lang w:eastAsia="zh-CN"/>
        </w:rPr>
      </w:pPr>
    </w:p>
    <w:p w14:paraId="03165A13" w14:textId="77777777" w:rsidR="0035371D" w:rsidRDefault="00CF0DFC">
      <w:pPr>
        <w:pStyle w:val="Heading2"/>
        <w:numPr>
          <w:ilvl w:val="1"/>
          <w:numId w:val="0"/>
        </w:numPr>
        <w:rPr>
          <w:lang w:val="en-US" w:eastAsia="zh-CN"/>
        </w:rPr>
      </w:pPr>
      <w:bookmarkStart w:id="21" w:name="_Toc14640"/>
      <w:r>
        <w:rPr>
          <w:rFonts w:hint="eastAsia"/>
          <w:lang w:eastAsia="zh-CN"/>
        </w:rPr>
        <w:lastRenderedPageBreak/>
        <w:t>5.</w:t>
      </w:r>
      <w:r>
        <w:rPr>
          <w:rFonts w:hint="eastAsia"/>
          <w:lang w:val="en-US" w:eastAsia="zh-CN"/>
        </w:rPr>
        <w:t>4</w:t>
      </w:r>
      <w:r>
        <w:tab/>
      </w:r>
      <w:r>
        <w:rPr>
          <w:rFonts w:hint="eastAsia"/>
          <w:lang w:val="en-US" w:eastAsia="zh-CN"/>
        </w:rPr>
        <w:t>CA_n</w:t>
      </w:r>
      <w:r>
        <w:rPr>
          <w:lang w:val="en-US" w:eastAsia="zh-CN"/>
        </w:rPr>
        <w:t>25A</w:t>
      </w:r>
      <w:r>
        <w:rPr>
          <w:rFonts w:hint="eastAsia"/>
          <w:lang w:val="en-US" w:eastAsia="zh-CN"/>
        </w:rPr>
        <w:t>-n</w:t>
      </w:r>
      <w:r>
        <w:rPr>
          <w:lang w:val="en-US" w:eastAsia="zh-CN"/>
        </w:rPr>
        <w:t>71A</w:t>
      </w:r>
      <w:bookmarkEnd w:id="21"/>
    </w:p>
    <w:p w14:paraId="03165A14" w14:textId="77777777" w:rsidR="0035371D" w:rsidRDefault="00CF0DFC">
      <w:pPr>
        <w:pStyle w:val="Heading3"/>
        <w:numPr>
          <w:ilvl w:val="2"/>
          <w:numId w:val="0"/>
        </w:numPr>
        <w:rPr>
          <w:rFonts w:cs="Arial"/>
          <w:szCs w:val="28"/>
          <w:lang w:eastAsia="zh-CN"/>
        </w:rPr>
      </w:pPr>
      <w:bookmarkStart w:id="22" w:name="_Toc29479"/>
      <w:r>
        <w:rPr>
          <w:rFonts w:cs="Arial" w:hint="eastAsia"/>
          <w:szCs w:val="28"/>
          <w:lang w:eastAsia="zh-CN"/>
        </w:rPr>
        <w:t>5.4.1</w:t>
      </w:r>
      <w:r>
        <w:rPr>
          <w:rFonts w:cs="Arial"/>
          <w:szCs w:val="28"/>
          <w:lang w:eastAsia="zh-CN"/>
        </w:rPr>
        <w:tab/>
      </w:r>
      <w:r>
        <w:rPr>
          <w:rFonts w:cs="Arial" w:hint="eastAsia"/>
          <w:szCs w:val="28"/>
          <w:lang w:eastAsia="zh-CN"/>
        </w:rPr>
        <w:t>UE maximum output power</w:t>
      </w:r>
      <w:bookmarkEnd w:id="22"/>
    </w:p>
    <w:p w14:paraId="03165A15" w14:textId="77777777" w:rsidR="0035371D" w:rsidRDefault="00CF0DFC">
      <w:pPr>
        <w:pStyle w:val="TH"/>
        <w:rPr>
          <w:rFonts w:cs="Arial"/>
          <w:bCs/>
          <w:lang w:val="en-US" w:eastAsia="zh-CN"/>
        </w:rPr>
      </w:pPr>
      <w:r>
        <w:rPr>
          <w:bCs/>
        </w:rPr>
        <w:t>Table 5.5A.3.1-1: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5371D" w14:paraId="03165A1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165A16" w14:textId="77777777" w:rsidR="0035371D" w:rsidRDefault="00CF0DFC">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65A17" w14:textId="77777777" w:rsidR="0035371D" w:rsidRDefault="00CF0DF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3165A18" w14:textId="77777777" w:rsidR="0035371D" w:rsidRDefault="00CF0DFC">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165A19" w14:textId="77777777" w:rsidR="0035371D" w:rsidRDefault="00CF0D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3165A1A" w14:textId="77777777" w:rsidR="0035371D" w:rsidRDefault="00CF0DFC">
            <w:pPr>
              <w:pStyle w:val="TAH"/>
              <w:overflowPunct w:val="0"/>
              <w:autoSpaceDE w:val="0"/>
              <w:autoSpaceDN w:val="0"/>
              <w:adjustRightInd w:val="0"/>
              <w:rPr>
                <w:lang w:val="en-US" w:eastAsia="zh-CN"/>
              </w:rPr>
            </w:pPr>
            <w:r>
              <w:t>Bandwidth combination set</w:t>
            </w:r>
          </w:p>
        </w:tc>
      </w:tr>
      <w:tr w:rsidR="0035371D" w14:paraId="03165A2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165A1C" w14:textId="77777777" w:rsidR="0035371D" w:rsidRDefault="00CF0DFC">
            <w:pPr>
              <w:pStyle w:val="TAC"/>
              <w:overflowPunct w:val="0"/>
              <w:autoSpaceDE w:val="0"/>
              <w:autoSpaceDN w:val="0"/>
              <w:adjustRightInd w:val="0"/>
              <w:rPr>
                <w:rFonts w:eastAsia="SimSun"/>
                <w:szCs w:val="18"/>
                <w:lang w:val="en-US" w:eastAsia="zh-CN"/>
              </w:rPr>
            </w:pPr>
            <w:r>
              <w:rPr>
                <w:rFonts w:eastAsia="SimSun" w:hint="eastAsia"/>
                <w:szCs w:val="18"/>
                <w:lang w:val="en-US" w:eastAsia="zh-CN"/>
              </w:rPr>
              <w:t>CA_n25A-n71A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65A1D" w14:textId="77777777" w:rsidR="0035371D" w:rsidRDefault="00CF0DFC">
            <w:pPr>
              <w:pStyle w:val="TAC"/>
              <w:overflowPunct w:val="0"/>
              <w:autoSpaceDE w:val="0"/>
              <w:autoSpaceDN w:val="0"/>
              <w:adjustRightInd w:val="0"/>
              <w:rPr>
                <w:rFonts w:eastAsia="SimSun"/>
                <w:szCs w:val="18"/>
                <w:highlight w:val="yellow"/>
                <w:lang w:val="en-US" w:eastAsia="zh-CN"/>
              </w:rPr>
            </w:pPr>
            <w:r>
              <w:rPr>
                <w:rFonts w:eastAsia="SimSun"/>
                <w:szCs w:val="18"/>
                <w:highlight w:val="yellow"/>
                <w:lang w:val="en-US" w:eastAsia="zh-CN"/>
              </w:rPr>
              <w:t>n25</w:t>
            </w:r>
            <w:r>
              <w:rPr>
                <w:rFonts w:eastAsia="SimSun"/>
                <w:szCs w:val="18"/>
                <w:highlight w:val="yellow"/>
                <w:vertAlign w:val="superscript"/>
                <w:lang w:val="en-US" w:eastAsia="zh-CN"/>
              </w:rPr>
              <w:t>8</w:t>
            </w:r>
          </w:p>
          <w:p w14:paraId="03165A1E" w14:textId="77777777" w:rsidR="0035371D" w:rsidRDefault="00CF0DFC">
            <w:pPr>
              <w:pStyle w:val="TAC"/>
              <w:overflowPunct w:val="0"/>
              <w:autoSpaceDE w:val="0"/>
              <w:autoSpaceDN w:val="0"/>
              <w:adjustRightInd w:val="0"/>
              <w:rPr>
                <w:szCs w:val="18"/>
                <w:lang w:val="en-US" w:eastAsia="zh-CN"/>
              </w:rPr>
            </w:pPr>
            <w:r>
              <w:rPr>
                <w:szCs w:val="18"/>
                <w:highlight w:val="yellow"/>
                <w:lang w:val="en-US"/>
              </w:rPr>
              <w:t>n71</w:t>
            </w:r>
            <w:r>
              <w:rPr>
                <w:szCs w:val="18"/>
                <w:highlight w:val="yellow"/>
                <w:vertAlign w:val="superscript"/>
                <w:lang w:val="en-US" w:eastAsia="zh-CN"/>
              </w:rPr>
              <w:t>8</w:t>
            </w:r>
          </w:p>
          <w:p w14:paraId="03165A1F" w14:textId="77777777" w:rsidR="0035371D" w:rsidRDefault="00CF0DFC">
            <w:pPr>
              <w:pStyle w:val="TAC"/>
              <w:overflowPunct w:val="0"/>
              <w:autoSpaceDE w:val="0"/>
              <w:autoSpaceDN w:val="0"/>
              <w:adjustRightInd w:val="0"/>
              <w:rPr>
                <w:rFonts w:eastAsia="SimSun"/>
                <w:szCs w:val="18"/>
                <w:lang w:val="en-US" w:eastAsia="zh-CN"/>
              </w:rPr>
            </w:pPr>
            <w:r>
              <w:rPr>
                <w:rFonts w:eastAsia="SimSun" w:hint="eastAsia"/>
                <w:szCs w:val="18"/>
                <w:lang w:val="en-US" w:eastAsia="zh-CN"/>
              </w:rPr>
              <w:t>CA_n25A-n71A</w:t>
            </w:r>
          </w:p>
        </w:tc>
        <w:tc>
          <w:tcPr>
            <w:tcW w:w="730" w:type="dxa"/>
            <w:tcBorders>
              <w:top w:val="single" w:sz="4" w:space="0" w:color="auto"/>
              <w:left w:val="single" w:sz="4" w:space="0" w:color="auto"/>
              <w:bottom w:val="single" w:sz="4" w:space="0" w:color="auto"/>
              <w:right w:val="single" w:sz="4" w:space="0" w:color="auto"/>
            </w:tcBorders>
            <w:vAlign w:val="center"/>
          </w:tcPr>
          <w:p w14:paraId="03165A20" w14:textId="77777777" w:rsidR="0035371D" w:rsidRDefault="00CF0DFC">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165A21" w14:textId="77777777" w:rsidR="0035371D" w:rsidRDefault="00CF0DFC">
            <w:pPr>
              <w:pStyle w:val="TAC"/>
              <w:rPr>
                <w:rFonts w:eastAsia="SimSun"/>
                <w:lang w:val="en-US" w:eastAsia="zh-CN" w:bidi="ar"/>
              </w:rPr>
            </w:pPr>
            <w:r>
              <w:rPr>
                <w:rFonts w:eastAsia="SimSun"/>
                <w:lang w:val="en-US" w:eastAsia="zh-CN" w:bidi="ar"/>
              </w:rPr>
              <w:t>5, 10, 15, 20</w:t>
            </w:r>
          </w:p>
        </w:tc>
        <w:tc>
          <w:tcPr>
            <w:tcW w:w="1360" w:type="dxa"/>
            <w:vMerge w:val="restart"/>
            <w:tcBorders>
              <w:left w:val="single" w:sz="4" w:space="0" w:color="auto"/>
              <w:bottom w:val="single" w:sz="4" w:space="0" w:color="auto"/>
              <w:right w:val="single" w:sz="4" w:space="0" w:color="auto"/>
            </w:tcBorders>
            <w:shd w:val="clear" w:color="auto" w:fill="auto"/>
            <w:vAlign w:val="center"/>
          </w:tcPr>
          <w:p w14:paraId="03165A22" w14:textId="77777777" w:rsidR="0035371D" w:rsidRDefault="00CF0DFC">
            <w:pPr>
              <w:pStyle w:val="TAC"/>
              <w:rPr>
                <w:rFonts w:eastAsiaTheme="minorEastAsia"/>
                <w:szCs w:val="18"/>
                <w:lang w:eastAsia="zh-CN"/>
              </w:rPr>
            </w:pPr>
            <w:r>
              <w:rPr>
                <w:rFonts w:eastAsiaTheme="minorEastAsia" w:hint="eastAsia"/>
                <w:szCs w:val="18"/>
                <w:lang w:eastAsia="zh-CN"/>
              </w:rPr>
              <w:t>0</w:t>
            </w:r>
          </w:p>
        </w:tc>
      </w:tr>
      <w:tr w:rsidR="0035371D" w14:paraId="03165A2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3165A24" w14:textId="77777777" w:rsidR="0035371D" w:rsidRDefault="0035371D">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165A25" w14:textId="77777777" w:rsidR="0035371D" w:rsidRDefault="0035371D">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165A26" w14:textId="77777777" w:rsidR="0035371D" w:rsidRDefault="00CF0DF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165A27" w14:textId="77777777" w:rsidR="0035371D" w:rsidRDefault="00CF0DFC">
            <w:pPr>
              <w:pStyle w:val="TAC"/>
              <w:rPr>
                <w:rFonts w:eastAsia="SimSun"/>
                <w:lang w:val="en-US" w:eastAsia="zh-CN" w:bidi="ar"/>
              </w:rPr>
            </w:pPr>
            <w:r>
              <w:rPr>
                <w:rFonts w:eastAsia="SimSun"/>
                <w:lang w:val="en-US" w:eastAsia="zh-CN" w:bidi="ar"/>
              </w:rPr>
              <w:t>5, 10, 15, 20</w:t>
            </w:r>
          </w:p>
        </w:tc>
        <w:tc>
          <w:tcPr>
            <w:tcW w:w="1360" w:type="dxa"/>
            <w:vMerge/>
            <w:tcBorders>
              <w:left w:val="single" w:sz="4" w:space="0" w:color="auto"/>
              <w:bottom w:val="single" w:sz="4" w:space="0" w:color="auto"/>
              <w:right w:val="single" w:sz="4" w:space="0" w:color="auto"/>
            </w:tcBorders>
            <w:shd w:val="clear" w:color="auto" w:fill="auto"/>
            <w:vAlign w:val="center"/>
          </w:tcPr>
          <w:p w14:paraId="03165A28" w14:textId="77777777" w:rsidR="0035371D" w:rsidRDefault="0035371D">
            <w:pPr>
              <w:pStyle w:val="TAC"/>
              <w:rPr>
                <w:rFonts w:eastAsia="Yu Mincho"/>
                <w:szCs w:val="18"/>
              </w:rPr>
            </w:pPr>
          </w:p>
        </w:tc>
      </w:tr>
      <w:tr w:rsidR="0035371D" w14:paraId="03165A2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3165A2A" w14:textId="77777777" w:rsidR="0035371D" w:rsidRDefault="0035371D">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165A2B" w14:textId="77777777" w:rsidR="0035371D" w:rsidRDefault="0035371D">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165A2C" w14:textId="77777777" w:rsidR="0035371D" w:rsidRDefault="00CF0DFC">
            <w:pPr>
              <w:pStyle w:val="TAC"/>
              <w:overflowPunct w:val="0"/>
              <w:autoSpaceDE w:val="0"/>
              <w:autoSpaceDN w:val="0"/>
              <w:adjustRightInd w:val="0"/>
              <w:rPr>
                <w:szCs w:val="18"/>
                <w:lang w:val="en-US" w:eastAsia="zh-CN"/>
              </w:rPr>
            </w:pPr>
            <w:r>
              <w:rPr>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165A2D" w14:textId="77777777" w:rsidR="0035371D" w:rsidRDefault="00CF0DFC">
            <w:pPr>
              <w:pStyle w:val="TAC"/>
              <w:rPr>
                <w:rFonts w:eastAsia="SimSun"/>
                <w:lang w:val="en-US" w:eastAsia="zh-CN" w:bidi="ar"/>
              </w:rPr>
            </w:pPr>
            <w:r>
              <w:rPr>
                <w:rFonts w:eastAsia="SimSun"/>
                <w:lang w:val="en-US" w:eastAsia="zh-CN" w:bidi="ar"/>
              </w:rPr>
              <w:t>5, 10, 15, 20, 25, 30, 40</w:t>
            </w:r>
          </w:p>
        </w:tc>
        <w:tc>
          <w:tcPr>
            <w:tcW w:w="1360" w:type="dxa"/>
            <w:vMerge w:val="restart"/>
            <w:tcBorders>
              <w:left w:val="single" w:sz="4" w:space="0" w:color="auto"/>
              <w:bottom w:val="single" w:sz="4" w:space="0" w:color="auto"/>
              <w:right w:val="single" w:sz="4" w:space="0" w:color="auto"/>
            </w:tcBorders>
            <w:shd w:val="clear" w:color="auto" w:fill="auto"/>
            <w:vAlign w:val="center"/>
          </w:tcPr>
          <w:p w14:paraId="03165A2E" w14:textId="77777777" w:rsidR="0035371D" w:rsidRDefault="00CF0DFC">
            <w:pPr>
              <w:pStyle w:val="TAC"/>
              <w:rPr>
                <w:rFonts w:eastAsiaTheme="minorEastAsia"/>
                <w:szCs w:val="18"/>
                <w:lang w:val="en-US" w:eastAsia="zh-CN"/>
              </w:rPr>
            </w:pPr>
            <w:r>
              <w:rPr>
                <w:rFonts w:eastAsiaTheme="minorEastAsia"/>
                <w:szCs w:val="18"/>
                <w:lang w:val="en-US" w:eastAsia="zh-CN"/>
              </w:rPr>
              <w:t>1</w:t>
            </w:r>
          </w:p>
        </w:tc>
      </w:tr>
      <w:tr w:rsidR="0035371D" w14:paraId="03165A3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3165A30" w14:textId="77777777" w:rsidR="0035371D" w:rsidRDefault="0035371D">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165A31" w14:textId="77777777" w:rsidR="0035371D" w:rsidRDefault="0035371D">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165A32" w14:textId="77777777" w:rsidR="0035371D" w:rsidRDefault="00CF0DFC">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165A33" w14:textId="77777777" w:rsidR="0035371D" w:rsidRDefault="00CF0DFC">
            <w:pPr>
              <w:pStyle w:val="TAC"/>
              <w:rPr>
                <w:rFonts w:eastAsia="SimSun"/>
                <w:lang w:val="en-US" w:eastAsia="zh-CN" w:bidi="ar"/>
              </w:rPr>
            </w:pPr>
            <w:r>
              <w:rPr>
                <w:rFonts w:eastAsia="SimSun"/>
                <w:lang w:val="en-US" w:eastAsia="zh-CN" w:bidi="ar"/>
              </w:rPr>
              <w:t>5, 10, 15, 20</w:t>
            </w:r>
          </w:p>
        </w:tc>
        <w:tc>
          <w:tcPr>
            <w:tcW w:w="1360" w:type="dxa"/>
            <w:vMerge/>
            <w:tcBorders>
              <w:left w:val="single" w:sz="4" w:space="0" w:color="auto"/>
              <w:bottom w:val="single" w:sz="4" w:space="0" w:color="auto"/>
              <w:right w:val="single" w:sz="4" w:space="0" w:color="auto"/>
            </w:tcBorders>
            <w:shd w:val="clear" w:color="auto" w:fill="auto"/>
            <w:vAlign w:val="center"/>
          </w:tcPr>
          <w:p w14:paraId="03165A34" w14:textId="77777777" w:rsidR="0035371D" w:rsidRDefault="0035371D">
            <w:pPr>
              <w:pStyle w:val="TAC"/>
              <w:rPr>
                <w:rFonts w:eastAsiaTheme="minorEastAsia"/>
                <w:szCs w:val="18"/>
                <w:lang w:val="en-US" w:eastAsia="zh-CN"/>
              </w:rPr>
            </w:pPr>
          </w:p>
        </w:tc>
      </w:tr>
      <w:tr w:rsidR="0035371D" w14:paraId="03165A3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3165A36" w14:textId="77777777" w:rsidR="0035371D" w:rsidRDefault="0035371D">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165A37" w14:textId="77777777" w:rsidR="0035371D" w:rsidRDefault="0035371D">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165A38" w14:textId="77777777" w:rsidR="0035371D" w:rsidRDefault="00CF0DFC">
            <w:pPr>
              <w:pStyle w:val="TAC"/>
              <w:overflowPunct w:val="0"/>
              <w:autoSpaceDE w:val="0"/>
              <w:autoSpaceDN w:val="0"/>
              <w:adjustRightInd w:val="0"/>
              <w:rPr>
                <w:szCs w:val="18"/>
                <w:lang w:val="en-US" w:eastAsia="zh-CN"/>
              </w:rPr>
            </w:pPr>
            <w:r>
              <w:rPr>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165A39" w14:textId="77777777" w:rsidR="0035371D" w:rsidRDefault="00CF0DFC">
            <w:pPr>
              <w:pStyle w:val="TAC"/>
              <w:rPr>
                <w:rFonts w:eastAsia="SimSun"/>
                <w:lang w:val="en-US" w:eastAsia="zh-CN" w:bidi="ar"/>
              </w:rPr>
            </w:pPr>
            <w:r>
              <w:rPr>
                <w:rFonts w:eastAsia="SimSun"/>
                <w:lang w:val="en-US" w:eastAsia="zh-CN" w:bidi="ar"/>
              </w:rPr>
              <w:t>n25 channel bandwidths in Table 5.3.5-1</w:t>
            </w:r>
          </w:p>
        </w:tc>
        <w:tc>
          <w:tcPr>
            <w:tcW w:w="1360" w:type="dxa"/>
            <w:vMerge w:val="restart"/>
            <w:tcBorders>
              <w:left w:val="single" w:sz="4" w:space="0" w:color="auto"/>
              <w:bottom w:val="single" w:sz="4" w:space="0" w:color="auto"/>
              <w:right w:val="single" w:sz="4" w:space="0" w:color="auto"/>
            </w:tcBorders>
            <w:shd w:val="clear" w:color="auto" w:fill="auto"/>
            <w:vAlign w:val="center"/>
          </w:tcPr>
          <w:p w14:paraId="03165A3A" w14:textId="77777777" w:rsidR="0035371D" w:rsidRDefault="00CF0DFC">
            <w:pPr>
              <w:pStyle w:val="TAC"/>
              <w:rPr>
                <w:rFonts w:eastAsiaTheme="minorEastAsia"/>
                <w:szCs w:val="18"/>
                <w:lang w:val="en-US" w:eastAsia="zh-CN"/>
              </w:rPr>
            </w:pPr>
            <w:r>
              <w:rPr>
                <w:rFonts w:eastAsiaTheme="minorEastAsia"/>
                <w:szCs w:val="18"/>
                <w:lang w:val="en-US" w:eastAsia="zh-CN"/>
              </w:rPr>
              <w:t>4 and 5</w:t>
            </w:r>
          </w:p>
        </w:tc>
      </w:tr>
      <w:tr w:rsidR="0035371D" w14:paraId="03165A4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65A3C" w14:textId="77777777" w:rsidR="0035371D" w:rsidRDefault="0035371D">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65A3D" w14:textId="77777777" w:rsidR="0035371D" w:rsidRDefault="0035371D">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165A3E" w14:textId="77777777" w:rsidR="0035371D" w:rsidRDefault="00CF0DFC">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165A3F" w14:textId="77777777" w:rsidR="0035371D" w:rsidRDefault="00CF0DFC">
            <w:pPr>
              <w:pStyle w:val="TAC"/>
              <w:rPr>
                <w:rFonts w:eastAsia="SimSun"/>
                <w:lang w:val="en-US" w:eastAsia="zh-CN" w:bidi="ar"/>
              </w:rPr>
            </w:pPr>
            <w:r>
              <w:rPr>
                <w:rFonts w:eastAsia="SimSun"/>
                <w:lang w:val="en-US" w:eastAsia="zh-CN" w:bidi="ar"/>
              </w:rPr>
              <w:t>n71 channel bandwidths in Table 5.3.5-1</w:t>
            </w:r>
          </w:p>
        </w:tc>
        <w:tc>
          <w:tcPr>
            <w:tcW w:w="1360" w:type="dxa"/>
            <w:vMerge/>
            <w:tcBorders>
              <w:left w:val="single" w:sz="4" w:space="0" w:color="auto"/>
              <w:bottom w:val="single" w:sz="4" w:space="0" w:color="auto"/>
              <w:right w:val="single" w:sz="4" w:space="0" w:color="auto"/>
            </w:tcBorders>
            <w:shd w:val="clear" w:color="auto" w:fill="auto"/>
            <w:vAlign w:val="center"/>
          </w:tcPr>
          <w:p w14:paraId="03165A40" w14:textId="77777777" w:rsidR="0035371D" w:rsidRDefault="0035371D">
            <w:pPr>
              <w:pStyle w:val="TAC"/>
              <w:rPr>
                <w:rFonts w:eastAsiaTheme="minorEastAsia"/>
                <w:szCs w:val="18"/>
                <w:lang w:val="en-US" w:eastAsia="zh-CN"/>
              </w:rPr>
            </w:pPr>
          </w:p>
        </w:tc>
      </w:tr>
    </w:tbl>
    <w:p w14:paraId="03165A42" w14:textId="77777777" w:rsidR="0035371D" w:rsidRDefault="0035371D">
      <w:pPr>
        <w:pStyle w:val="TAN"/>
      </w:pPr>
    </w:p>
    <w:p w14:paraId="03165A43" w14:textId="77777777" w:rsidR="0035371D" w:rsidRDefault="00CF0DFC">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03165A44" w14:textId="77777777" w:rsidR="0035371D" w:rsidRDefault="00CF0DFC">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03165A45" w14:textId="77777777" w:rsidR="0035371D" w:rsidRDefault="0035371D">
      <w:pPr>
        <w:pStyle w:val="TAN"/>
        <w:overflowPunct w:val="0"/>
        <w:autoSpaceDE w:val="0"/>
        <w:autoSpaceDN w:val="0"/>
        <w:adjustRightInd w:val="0"/>
      </w:pPr>
    </w:p>
    <w:p w14:paraId="03165A46" w14:textId="77777777" w:rsidR="0035371D" w:rsidRDefault="00CF0DFC">
      <w:pPr>
        <w:pStyle w:val="Heading3"/>
        <w:numPr>
          <w:ilvl w:val="2"/>
          <w:numId w:val="0"/>
        </w:numPr>
        <w:rPr>
          <w:lang w:eastAsia="zh-CN"/>
        </w:rPr>
      </w:pPr>
      <w:bookmarkStart w:id="23" w:name="_Toc25359"/>
      <w:r>
        <w:rPr>
          <w:rFonts w:hint="eastAsia"/>
          <w:lang w:eastAsia="zh-CN"/>
        </w:rPr>
        <w:t>5.4.</w:t>
      </w:r>
      <w:r>
        <w:rPr>
          <w:rFonts w:hint="eastAsia"/>
          <w:lang w:val="en-US" w:eastAsia="zh-CN"/>
        </w:rPr>
        <w:t>2</w:t>
      </w:r>
      <w:r>
        <w:rPr>
          <w:rFonts w:ascii="Courier New" w:hAnsi="Courier New"/>
          <w:sz w:val="22"/>
          <w:szCs w:val="22"/>
          <w:lang w:eastAsia="sv-SE"/>
        </w:rPr>
        <w:tab/>
      </w:r>
      <w:r>
        <w:rPr>
          <w:rFonts w:eastAsia="MS Mincho"/>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rFonts w:eastAsia="MS Mincho"/>
          <w:lang w:eastAsia="ja-JP"/>
        </w:rPr>
        <w:t xml:space="preserve"> requirements</w:t>
      </w:r>
      <w:bookmarkEnd w:id="23"/>
      <w:r>
        <w:rPr>
          <w:rFonts w:eastAsia="MS Mincho"/>
          <w:lang w:eastAsia="ja-JP"/>
        </w:rPr>
        <w:t xml:space="preserve"> </w:t>
      </w:r>
    </w:p>
    <w:p w14:paraId="03165A47" w14:textId="77777777" w:rsidR="0035371D" w:rsidRDefault="00CF0DFC">
      <w:pPr>
        <w:pStyle w:val="Heading4"/>
        <w:rPr>
          <w:lang w:eastAsia="zh-CN"/>
        </w:rPr>
      </w:pPr>
      <w:bookmarkStart w:id="24" w:name="_Toc15774"/>
      <w:r>
        <w:rPr>
          <w:rFonts w:hint="eastAsia"/>
          <w:lang w:eastAsia="zh-CN"/>
        </w:rPr>
        <w:t>5.4.</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24"/>
    </w:p>
    <w:p w14:paraId="03165A48" w14:textId="77777777" w:rsidR="0035371D" w:rsidRDefault="00CF0DFC">
      <w:pPr>
        <w:pStyle w:val="TH"/>
        <w:jc w:val="left"/>
        <w:rPr>
          <w:rFonts w:ascii="Times New Roman" w:eastAsia="SimSun" w:hAnsi="Times New Roman"/>
          <w:b w:val="0"/>
          <w:lang w:val="en-US" w:eastAsia="zh-CN"/>
        </w:rPr>
      </w:pPr>
      <w:r>
        <w:rPr>
          <w:rFonts w:ascii="Times New Roman" w:eastAsia="SimSun" w:hAnsi="Times New Roman"/>
          <w:b w:val="0"/>
          <w:lang w:val="en-US" w:eastAsia="zh-CN"/>
        </w:rPr>
        <w:t xml:space="preserve">For PC2, CA_n25-n71 has harmonic mixing MSD for UL n25 and harmonic MSD for UL n71. This section will examine the existing PC3 MSD and propose MSD for PC2 FDD on each band. </w:t>
      </w:r>
    </w:p>
    <w:p w14:paraId="03165A49" w14:textId="77777777" w:rsidR="0035371D" w:rsidRDefault="00CF0DFC">
      <w:pPr>
        <w:pStyle w:val="Heading4"/>
        <w:rPr>
          <w:lang w:eastAsia="zh-CN"/>
        </w:rPr>
      </w:pPr>
      <w:bookmarkStart w:id="25" w:name="_Toc25609"/>
      <w:r>
        <w:rPr>
          <w:rFonts w:hint="eastAsia"/>
          <w:lang w:eastAsia="zh-CN"/>
        </w:rPr>
        <w:t>5.4.</w:t>
      </w:r>
      <w:r>
        <w:rPr>
          <w:rFonts w:hint="eastAsia"/>
          <w:lang w:val="en-US" w:eastAsia="zh-CN"/>
        </w:rPr>
        <w:t>2</w:t>
      </w:r>
      <w:r>
        <w:rPr>
          <w:lang w:val="en-US" w:eastAsia="zh-CN"/>
        </w:rPr>
        <w:t>.1</w:t>
      </w:r>
      <w:r>
        <w:rPr>
          <w:lang w:eastAsia="zh-CN"/>
        </w:rPr>
        <w:tab/>
        <w:t>R</w:t>
      </w:r>
      <w:proofErr w:type="spellStart"/>
      <w:r>
        <w:rPr>
          <w:rFonts w:hint="eastAsia"/>
          <w:lang w:val="en-US" w:eastAsia="zh-CN"/>
        </w:rPr>
        <w:t>eference</w:t>
      </w:r>
      <w:proofErr w:type="spellEnd"/>
      <w:r>
        <w:rPr>
          <w:rFonts w:hint="eastAsia"/>
          <w:lang w:val="en-US" w:eastAsia="zh-CN"/>
        </w:rPr>
        <w:t xml:space="preserve"> sensitivity</w:t>
      </w:r>
      <w:r>
        <w:rPr>
          <w:lang w:eastAsia="zh-CN"/>
        </w:rPr>
        <w:t xml:space="preserve"> requirements with PC2 on n25 without </w:t>
      </w:r>
      <w:proofErr w:type="spellStart"/>
      <w:r>
        <w:rPr>
          <w:lang w:eastAsia="zh-CN"/>
        </w:rPr>
        <w:t>TxD</w:t>
      </w:r>
      <w:bookmarkEnd w:id="25"/>
      <w:proofErr w:type="spellEnd"/>
    </w:p>
    <w:p w14:paraId="03165A4A" w14:textId="77777777" w:rsidR="0035371D" w:rsidRDefault="00CF0DFC">
      <w:pPr>
        <w:rPr>
          <w:lang w:eastAsia="zh-CN"/>
        </w:rPr>
      </w:pPr>
      <w:r>
        <w:rPr>
          <w:lang w:eastAsia="zh-CN"/>
        </w:rPr>
        <w:t>For CA_n25-n71, this is the configuration and MSD for UL n25 with PC3</w:t>
      </w:r>
    </w:p>
    <w:p w14:paraId="03165A4B" w14:textId="77777777" w:rsidR="0035371D" w:rsidRDefault="00CF0DFC">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ja-JP"/>
        </w:rPr>
        <w:t>Table 7.3A.</w:t>
      </w:r>
      <w:r>
        <w:rPr>
          <w:rFonts w:ascii="Arial" w:eastAsia="SimSun" w:hAnsi="Arial"/>
          <w:b/>
          <w:lang w:eastAsia="zh-CN"/>
        </w:rPr>
        <w:t>4</w:t>
      </w:r>
      <w:r>
        <w:rPr>
          <w:rFonts w:ascii="Arial" w:eastAsia="Times New Roman" w:hAnsi="Arial"/>
          <w:b/>
          <w:lang w:eastAsia="ja-JP"/>
        </w:rPr>
        <w:t xml:space="preserve">-4: Reference sensitivity exceptions </w:t>
      </w:r>
      <w:r>
        <w:rPr>
          <w:rFonts w:ascii="Arial" w:eastAsia="Times New Roman" w:hAnsi="Arial"/>
          <w:b/>
          <w:lang w:eastAsia="en-GB"/>
        </w:rPr>
        <w:t>and uplink/downlink configurations</w:t>
      </w:r>
      <w:r>
        <w:rPr>
          <w:rFonts w:ascii="Arial" w:eastAsia="Times New Roman" w:hAnsi="Arial"/>
          <w:b/>
          <w:lang w:eastAsia="ja-JP"/>
        </w:rPr>
        <w:t xml:space="preserve"> due to harmonic mixing </w:t>
      </w:r>
      <w:r>
        <w:rPr>
          <w:rFonts w:ascii="Arial" w:eastAsia="SimSun" w:hAnsi="Arial"/>
          <w:b/>
          <w:lang w:val="en-US" w:eastAsia="zh-CN"/>
        </w:rPr>
        <w:t xml:space="preserve">from a PC3 aggressor NR UL band </w:t>
      </w:r>
      <w:r>
        <w:rPr>
          <w:rFonts w:ascii="Arial" w:eastAsia="Times New Roman" w:hAnsi="Arial"/>
          <w:b/>
          <w:lang w:eastAsia="ja-JP"/>
        </w:rPr>
        <w:t>for</w:t>
      </w:r>
      <w:r>
        <w:rPr>
          <w:rFonts w:ascii="Arial" w:eastAsia="SimSun" w:hAnsi="Arial"/>
          <w:b/>
          <w:lang w:val="en-US" w:eastAsia="zh-CN"/>
        </w:rPr>
        <w:t xml:space="preserve"> </w:t>
      </w:r>
      <w:r>
        <w:rPr>
          <w:rFonts w:ascii="Arial" w:eastAsia="Times New Roman" w:hAnsi="Arial"/>
          <w:b/>
          <w:lang w:eastAsia="en-GB"/>
        </w:rPr>
        <w:t>DL NR CA</w:t>
      </w:r>
      <w:r>
        <w:rPr>
          <w:rFonts w:ascii="Arial" w:eastAsia="SimSun" w:hAnsi="Arial"/>
          <w:b/>
          <w:lang w:val="en-US" w:eastAsia="zh-CN"/>
        </w:rPr>
        <w:t xml:space="preserve"> </w:t>
      </w:r>
      <w:r>
        <w:rPr>
          <w:rFonts w:ascii="Arial" w:eastAsia="Times New Roman"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35371D" w14:paraId="03165A55" w14:textId="77777777">
        <w:trPr>
          <w:trHeight w:val="732"/>
          <w:jc w:val="center"/>
        </w:trPr>
        <w:tc>
          <w:tcPr>
            <w:tcW w:w="704" w:type="dxa"/>
            <w:vMerge w:val="restart"/>
            <w:vAlign w:val="center"/>
          </w:tcPr>
          <w:p w14:paraId="03165A4C"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band</w:t>
            </w:r>
          </w:p>
        </w:tc>
        <w:tc>
          <w:tcPr>
            <w:tcW w:w="709" w:type="dxa"/>
            <w:vMerge w:val="restart"/>
            <w:vAlign w:val="center"/>
          </w:tcPr>
          <w:p w14:paraId="03165A4D"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band</w:t>
            </w:r>
          </w:p>
        </w:tc>
        <w:tc>
          <w:tcPr>
            <w:tcW w:w="858" w:type="dxa"/>
            <w:vAlign w:val="center"/>
          </w:tcPr>
          <w:p w14:paraId="03165A4E"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BW</w:t>
            </w:r>
          </w:p>
        </w:tc>
        <w:tc>
          <w:tcPr>
            <w:tcW w:w="843" w:type="dxa"/>
            <w:vAlign w:val="center"/>
          </w:tcPr>
          <w:p w14:paraId="03165A4F"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SCS of UL band</w:t>
            </w:r>
          </w:p>
        </w:tc>
        <w:tc>
          <w:tcPr>
            <w:tcW w:w="1972" w:type="dxa"/>
            <w:vAlign w:val="center"/>
          </w:tcPr>
          <w:p w14:paraId="03165A50"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RB Allocation</w:t>
            </w:r>
          </w:p>
        </w:tc>
        <w:tc>
          <w:tcPr>
            <w:tcW w:w="1047" w:type="dxa"/>
            <w:vAlign w:val="center"/>
          </w:tcPr>
          <w:p w14:paraId="03165A51"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BW</w:t>
            </w:r>
          </w:p>
        </w:tc>
        <w:tc>
          <w:tcPr>
            <w:tcW w:w="1002" w:type="dxa"/>
            <w:vAlign w:val="center"/>
          </w:tcPr>
          <w:p w14:paraId="03165A52"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MSD</w:t>
            </w:r>
          </w:p>
        </w:tc>
        <w:tc>
          <w:tcPr>
            <w:tcW w:w="1082" w:type="dxa"/>
            <w:vMerge w:val="restart"/>
            <w:vAlign w:val="center"/>
          </w:tcPr>
          <w:p w14:paraId="03165A53"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fc condition</w:t>
            </w:r>
          </w:p>
        </w:tc>
        <w:tc>
          <w:tcPr>
            <w:tcW w:w="1412" w:type="dxa"/>
            <w:vMerge w:val="restart"/>
            <w:vAlign w:val="center"/>
          </w:tcPr>
          <w:p w14:paraId="03165A54"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harmonic order</w:t>
            </w:r>
          </w:p>
        </w:tc>
      </w:tr>
      <w:tr w:rsidR="0035371D" w14:paraId="03165A5F" w14:textId="77777777">
        <w:trPr>
          <w:trHeight w:val="492"/>
          <w:jc w:val="center"/>
        </w:trPr>
        <w:tc>
          <w:tcPr>
            <w:tcW w:w="704" w:type="dxa"/>
            <w:vMerge/>
            <w:vAlign w:val="center"/>
          </w:tcPr>
          <w:p w14:paraId="03165A56" w14:textId="77777777" w:rsidR="0035371D" w:rsidRDefault="0035371D">
            <w:pPr>
              <w:keepNext/>
              <w:keepLines/>
              <w:spacing w:after="0"/>
              <w:jc w:val="center"/>
              <w:rPr>
                <w:rFonts w:ascii="Arial" w:eastAsia="Times New Roman" w:hAnsi="Arial"/>
                <w:b/>
                <w:sz w:val="18"/>
              </w:rPr>
            </w:pPr>
          </w:p>
        </w:tc>
        <w:tc>
          <w:tcPr>
            <w:tcW w:w="709" w:type="dxa"/>
            <w:vMerge/>
            <w:vAlign w:val="center"/>
          </w:tcPr>
          <w:p w14:paraId="03165A57" w14:textId="77777777" w:rsidR="0035371D" w:rsidRDefault="0035371D">
            <w:pPr>
              <w:keepNext/>
              <w:keepLines/>
              <w:spacing w:after="0"/>
              <w:jc w:val="center"/>
              <w:rPr>
                <w:rFonts w:ascii="Arial" w:eastAsia="Times New Roman" w:hAnsi="Arial"/>
                <w:b/>
                <w:sz w:val="18"/>
              </w:rPr>
            </w:pPr>
          </w:p>
        </w:tc>
        <w:tc>
          <w:tcPr>
            <w:tcW w:w="858" w:type="dxa"/>
            <w:vAlign w:val="center"/>
          </w:tcPr>
          <w:p w14:paraId="03165A58"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843" w:type="dxa"/>
            <w:vAlign w:val="center"/>
          </w:tcPr>
          <w:p w14:paraId="03165A59"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(kHz)</w:t>
            </w:r>
          </w:p>
        </w:tc>
        <w:tc>
          <w:tcPr>
            <w:tcW w:w="1972" w:type="dxa"/>
            <w:vAlign w:val="center"/>
          </w:tcPr>
          <w:p w14:paraId="03165A5A"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L</w:t>
            </w:r>
            <w:r>
              <w:rPr>
                <w:rFonts w:ascii="Arial" w:eastAsia="Times New Roman" w:hAnsi="Arial"/>
                <w:b/>
                <w:sz w:val="18"/>
                <w:vertAlign w:val="subscript"/>
              </w:rPr>
              <w:t>CRB</w:t>
            </w:r>
          </w:p>
        </w:tc>
        <w:tc>
          <w:tcPr>
            <w:tcW w:w="1047" w:type="dxa"/>
            <w:vAlign w:val="center"/>
          </w:tcPr>
          <w:p w14:paraId="03165A5B"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1002" w:type="dxa"/>
            <w:vAlign w:val="center"/>
          </w:tcPr>
          <w:p w14:paraId="03165A5C"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(dB)</w:t>
            </w:r>
          </w:p>
        </w:tc>
        <w:tc>
          <w:tcPr>
            <w:tcW w:w="1082" w:type="dxa"/>
            <w:vMerge/>
            <w:vAlign w:val="center"/>
          </w:tcPr>
          <w:p w14:paraId="03165A5D" w14:textId="77777777" w:rsidR="0035371D" w:rsidRDefault="0035371D">
            <w:pPr>
              <w:spacing w:after="0"/>
              <w:rPr>
                <w:rFonts w:ascii="Arial" w:eastAsia="Times New Roman" w:hAnsi="Arial" w:cs="Arial"/>
                <w:b/>
                <w:bCs/>
                <w:sz w:val="18"/>
                <w:szCs w:val="18"/>
                <w:lang w:eastAsia="zh-CN"/>
              </w:rPr>
            </w:pPr>
          </w:p>
        </w:tc>
        <w:tc>
          <w:tcPr>
            <w:tcW w:w="1412" w:type="dxa"/>
            <w:vMerge/>
            <w:vAlign w:val="center"/>
          </w:tcPr>
          <w:p w14:paraId="03165A5E" w14:textId="77777777" w:rsidR="0035371D" w:rsidRDefault="0035371D">
            <w:pPr>
              <w:spacing w:after="0"/>
              <w:rPr>
                <w:rFonts w:ascii="Arial" w:eastAsia="Times New Roman" w:hAnsi="Arial" w:cs="Arial"/>
                <w:b/>
                <w:bCs/>
                <w:sz w:val="18"/>
                <w:szCs w:val="18"/>
                <w:lang w:eastAsia="zh-CN"/>
              </w:rPr>
            </w:pPr>
          </w:p>
        </w:tc>
      </w:tr>
      <w:tr w:rsidR="0035371D" w14:paraId="03165A69" w14:textId="77777777">
        <w:trPr>
          <w:trHeight w:val="300"/>
          <w:jc w:val="center"/>
        </w:trPr>
        <w:tc>
          <w:tcPr>
            <w:tcW w:w="704" w:type="dxa"/>
            <w:vAlign w:val="center"/>
          </w:tcPr>
          <w:p w14:paraId="03165A60"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n25</w:t>
            </w:r>
          </w:p>
        </w:tc>
        <w:tc>
          <w:tcPr>
            <w:tcW w:w="709" w:type="dxa"/>
            <w:vAlign w:val="center"/>
          </w:tcPr>
          <w:p w14:paraId="03165A61"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Pr>
                <w:rFonts w:ascii="Arial" w:eastAsia="Times New Roman" w:hAnsi="Arial" w:hint="eastAsia"/>
                <w:sz w:val="18"/>
                <w:lang w:eastAsia="zh-CN"/>
              </w:rPr>
              <w:t>n</w:t>
            </w:r>
            <w:r>
              <w:rPr>
                <w:rFonts w:ascii="Arial" w:eastAsia="Times New Roman" w:hAnsi="Arial"/>
                <w:sz w:val="18"/>
                <w:lang w:eastAsia="zh-CN"/>
              </w:rPr>
              <w:t>71</w:t>
            </w:r>
            <w:r>
              <w:rPr>
                <w:rFonts w:ascii="Arial" w:eastAsia="Times New Roman" w:hAnsi="Arial"/>
                <w:sz w:val="18"/>
                <w:vertAlign w:val="superscript"/>
                <w:lang w:eastAsia="zh-CN"/>
              </w:rPr>
              <w:t>3</w:t>
            </w:r>
          </w:p>
        </w:tc>
        <w:tc>
          <w:tcPr>
            <w:tcW w:w="858" w:type="dxa"/>
            <w:noWrap/>
            <w:vAlign w:val="center"/>
          </w:tcPr>
          <w:p w14:paraId="03165A62"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5</w:t>
            </w:r>
          </w:p>
        </w:tc>
        <w:tc>
          <w:tcPr>
            <w:tcW w:w="843" w:type="dxa"/>
            <w:vAlign w:val="center"/>
          </w:tcPr>
          <w:p w14:paraId="03165A63"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15</w:t>
            </w:r>
          </w:p>
        </w:tc>
        <w:tc>
          <w:tcPr>
            <w:tcW w:w="1972" w:type="dxa"/>
            <w:noWrap/>
            <w:vAlign w:val="center"/>
          </w:tcPr>
          <w:p w14:paraId="03165A64"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25 (</w:t>
            </w:r>
            <w:proofErr w:type="spellStart"/>
            <w:r>
              <w:rPr>
                <w:rFonts w:ascii="Arial" w:eastAsia="Times New Roman" w:hAnsi="Arial"/>
                <w:bCs/>
                <w:sz w:val="18"/>
                <w:lang w:eastAsia="zh-CN"/>
              </w:rPr>
              <w:t>RBstart</w:t>
            </w:r>
            <w:proofErr w:type="spellEnd"/>
            <w:r>
              <w:rPr>
                <w:rFonts w:ascii="Arial" w:eastAsia="Times New Roman" w:hAnsi="Arial"/>
                <w:bCs/>
                <w:sz w:val="18"/>
                <w:lang w:eastAsia="zh-CN"/>
              </w:rPr>
              <w:t>=0)</w:t>
            </w:r>
          </w:p>
        </w:tc>
        <w:tc>
          <w:tcPr>
            <w:tcW w:w="1047" w:type="dxa"/>
            <w:noWrap/>
            <w:vAlign w:val="center"/>
          </w:tcPr>
          <w:p w14:paraId="03165A65"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5</w:t>
            </w:r>
          </w:p>
        </w:tc>
        <w:tc>
          <w:tcPr>
            <w:tcW w:w="1002" w:type="dxa"/>
            <w:noWrap/>
            <w:vAlign w:val="center"/>
          </w:tcPr>
          <w:p w14:paraId="03165A66"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26.5</w:t>
            </w:r>
          </w:p>
        </w:tc>
        <w:tc>
          <w:tcPr>
            <w:tcW w:w="1082" w:type="dxa"/>
            <w:vAlign w:val="center"/>
          </w:tcPr>
          <w:p w14:paraId="03165A67"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NOTE 4</w:t>
            </w:r>
          </w:p>
        </w:tc>
        <w:tc>
          <w:tcPr>
            <w:tcW w:w="1412" w:type="dxa"/>
            <w:vAlign w:val="center"/>
          </w:tcPr>
          <w:p w14:paraId="03165A68"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UL1/DL3</w:t>
            </w:r>
          </w:p>
        </w:tc>
      </w:tr>
      <w:tr w:rsidR="0035371D" w14:paraId="03165A73" w14:textId="77777777">
        <w:trPr>
          <w:trHeight w:val="300"/>
          <w:jc w:val="center"/>
        </w:trPr>
        <w:tc>
          <w:tcPr>
            <w:tcW w:w="704" w:type="dxa"/>
            <w:vAlign w:val="center"/>
          </w:tcPr>
          <w:p w14:paraId="03165A6A"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n25</w:t>
            </w:r>
          </w:p>
        </w:tc>
        <w:tc>
          <w:tcPr>
            <w:tcW w:w="709" w:type="dxa"/>
            <w:vAlign w:val="center"/>
          </w:tcPr>
          <w:p w14:paraId="03165A6B"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Pr>
                <w:rFonts w:ascii="Arial" w:eastAsia="Times New Roman" w:hAnsi="Arial" w:hint="eastAsia"/>
                <w:sz w:val="18"/>
                <w:lang w:eastAsia="zh-CN"/>
              </w:rPr>
              <w:t>n</w:t>
            </w:r>
            <w:r>
              <w:rPr>
                <w:rFonts w:ascii="Arial" w:eastAsia="Times New Roman" w:hAnsi="Arial"/>
                <w:sz w:val="18"/>
                <w:lang w:eastAsia="zh-CN"/>
              </w:rPr>
              <w:t>71</w:t>
            </w:r>
            <w:r>
              <w:rPr>
                <w:rFonts w:ascii="Arial" w:eastAsia="Times New Roman" w:hAnsi="Arial"/>
                <w:sz w:val="18"/>
                <w:vertAlign w:val="superscript"/>
                <w:lang w:eastAsia="zh-CN"/>
              </w:rPr>
              <w:t>3</w:t>
            </w:r>
          </w:p>
        </w:tc>
        <w:tc>
          <w:tcPr>
            <w:tcW w:w="858" w:type="dxa"/>
            <w:noWrap/>
            <w:vAlign w:val="center"/>
          </w:tcPr>
          <w:p w14:paraId="03165A6C"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20</w:t>
            </w:r>
          </w:p>
        </w:tc>
        <w:tc>
          <w:tcPr>
            <w:tcW w:w="843" w:type="dxa"/>
            <w:vAlign w:val="center"/>
          </w:tcPr>
          <w:p w14:paraId="03165A6D"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15</w:t>
            </w:r>
          </w:p>
        </w:tc>
        <w:tc>
          <w:tcPr>
            <w:tcW w:w="1972" w:type="dxa"/>
            <w:noWrap/>
            <w:vAlign w:val="center"/>
          </w:tcPr>
          <w:p w14:paraId="03165A6E"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100 (</w:t>
            </w:r>
            <w:proofErr w:type="spellStart"/>
            <w:r>
              <w:rPr>
                <w:rFonts w:ascii="Arial" w:eastAsia="Times New Roman" w:hAnsi="Arial"/>
                <w:bCs/>
                <w:sz w:val="18"/>
                <w:lang w:eastAsia="zh-CN"/>
              </w:rPr>
              <w:t>RBstart</w:t>
            </w:r>
            <w:proofErr w:type="spellEnd"/>
            <w:r>
              <w:rPr>
                <w:rFonts w:ascii="Arial" w:eastAsia="Times New Roman" w:hAnsi="Arial"/>
                <w:bCs/>
                <w:sz w:val="18"/>
                <w:lang w:eastAsia="zh-CN"/>
              </w:rPr>
              <w:t>=0)</w:t>
            </w:r>
          </w:p>
        </w:tc>
        <w:tc>
          <w:tcPr>
            <w:tcW w:w="1047" w:type="dxa"/>
            <w:noWrap/>
            <w:vAlign w:val="center"/>
          </w:tcPr>
          <w:p w14:paraId="03165A6F"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2</w:t>
            </w:r>
            <w:r>
              <w:rPr>
                <w:rFonts w:ascii="Arial" w:eastAsia="Times New Roman" w:hAnsi="Arial"/>
                <w:sz w:val="18"/>
                <w:lang w:eastAsia="zh-CN"/>
              </w:rPr>
              <w:t>0</w:t>
            </w:r>
          </w:p>
        </w:tc>
        <w:tc>
          <w:tcPr>
            <w:tcW w:w="1002" w:type="dxa"/>
            <w:noWrap/>
            <w:vAlign w:val="center"/>
          </w:tcPr>
          <w:p w14:paraId="03165A70"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hint="eastAsia"/>
                <w:bCs/>
                <w:sz w:val="18"/>
                <w:lang w:eastAsia="zh-CN"/>
              </w:rPr>
              <w:t>1</w:t>
            </w:r>
            <w:r>
              <w:rPr>
                <w:rFonts w:ascii="Arial" w:eastAsia="Times New Roman" w:hAnsi="Arial"/>
                <w:bCs/>
                <w:sz w:val="18"/>
                <w:lang w:eastAsia="zh-CN"/>
              </w:rPr>
              <w:t>5.3</w:t>
            </w:r>
          </w:p>
        </w:tc>
        <w:tc>
          <w:tcPr>
            <w:tcW w:w="1082" w:type="dxa"/>
            <w:vAlign w:val="center"/>
          </w:tcPr>
          <w:p w14:paraId="03165A71"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NOTE 4</w:t>
            </w:r>
          </w:p>
        </w:tc>
        <w:tc>
          <w:tcPr>
            <w:tcW w:w="1412" w:type="dxa"/>
            <w:vAlign w:val="center"/>
          </w:tcPr>
          <w:p w14:paraId="03165A72"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UL1/DL3</w:t>
            </w:r>
          </w:p>
        </w:tc>
      </w:tr>
    </w:tbl>
    <w:p w14:paraId="03165A74" w14:textId="77777777" w:rsidR="0035371D" w:rsidRDefault="0035371D">
      <w:pPr>
        <w:rPr>
          <w:lang w:eastAsia="zh-CN"/>
        </w:rPr>
      </w:pPr>
    </w:p>
    <w:p w14:paraId="03165A75" w14:textId="77777777" w:rsidR="0035371D" w:rsidRDefault="00CF0DFC">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xml:space="preserve">. So, for PC2 compared to PC3, I increases by 3 </w:t>
      </w:r>
      <w:proofErr w:type="spellStart"/>
      <w:r>
        <w:rPr>
          <w:iCs/>
          <w:lang w:eastAsia="zh-CN"/>
        </w:rPr>
        <w:t>dB.</w:t>
      </w:r>
      <w:proofErr w:type="spellEnd"/>
      <w:r>
        <w:rPr>
          <w:iCs/>
          <w:lang w:eastAsia="zh-CN"/>
        </w:rPr>
        <w:t xml:space="preserve"> For our other PC2 and PC1.5 MSD analysis we have been using the following approach:</w:t>
      </w:r>
    </w:p>
    <w:p w14:paraId="03165A76" w14:textId="77777777" w:rsidR="0035371D" w:rsidRDefault="00CF0DFC">
      <w:pPr>
        <w:rPr>
          <w:iCs/>
          <w:lang w:eastAsia="zh-CN"/>
        </w:rPr>
      </w:pPr>
      <w:r>
        <w:rPr>
          <w:iCs/>
          <w:lang w:eastAsia="zh-CN"/>
        </w:rPr>
        <w:t xml:space="preserve">MSD due to interference power </w:t>
      </w:r>
      <w:r>
        <w:rPr>
          <w:i/>
          <w:lang w:eastAsia="zh-CN"/>
        </w:rPr>
        <w:t>I</w:t>
      </w:r>
      <w:r>
        <w:rPr>
          <w:iCs/>
          <w:lang w:eastAsia="zh-CN"/>
        </w:rPr>
        <w:t xml:space="preserve"> is given by:</w:t>
      </w:r>
    </w:p>
    <w:p w14:paraId="03165A77" w14:textId="77777777" w:rsidR="0035371D" w:rsidRDefault="00CF0DFC">
      <w:pPr>
        <w:spacing w:after="0"/>
        <w:rPr>
          <w:rFonts w:eastAsia="Calibri"/>
          <w:lang w:val="en-US"/>
        </w:rPr>
      </w:pPr>
      <w:r>
        <w:rPr>
          <w:noProof/>
        </w:rPr>
        <w:drawing>
          <wp:inline distT="0" distB="0" distL="0" distR="0" wp14:anchorId="0316618F" wp14:editId="03166190">
            <wp:extent cx="3556000" cy="381000"/>
            <wp:effectExtent l="0" t="0" r="6350" b="0"/>
            <wp:docPr id="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03165A78" w14:textId="77777777" w:rsidR="0035371D" w:rsidRDefault="00CF0DFC">
      <w:pPr>
        <w:spacing w:after="0"/>
        <w:rPr>
          <w:rFonts w:eastAsia="Calibri"/>
          <w:lang w:val="en-US"/>
        </w:rPr>
      </w:pPr>
      <w:r>
        <w:rPr>
          <w:rFonts w:eastAsia="Calibri"/>
          <w:lang w:val="en-US"/>
        </w:rPr>
        <w:t>then we have:</w:t>
      </w:r>
    </w:p>
    <w:p w14:paraId="03165A79" w14:textId="77777777" w:rsidR="0035371D" w:rsidRDefault="0035371D">
      <w:pPr>
        <w:spacing w:after="0"/>
        <w:rPr>
          <w:rFonts w:eastAsia="Calibri"/>
          <w:lang w:val="en-US"/>
        </w:rPr>
      </w:pPr>
    </w:p>
    <w:p w14:paraId="03165A7A" w14:textId="77777777" w:rsidR="0035371D" w:rsidRDefault="00CF0DFC">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03166191" wp14:editId="79CA507F">
            <wp:extent cx="1346200" cy="323850"/>
            <wp:effectExtent l="0" t="0" r="6350" b="0"/>
            <wp:docPr id="14"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03165A7B" w14:textId="77777777" w:rsidR="0035371D" w:rsidRDefault="0035371D">
      <w:pPr>
        <w:spacing w:after="0"/>
        <w:rPr>
          <w:rFonts w:ascii="Calibri" w:eastAsia="Calibri" w:hAnsi="Calibri" w:cs="Calibri"/>
          <w:sz w:val="22"/>
          <w:szCs w:val="22"/>
          <w:lang w:val="en-US"/>
        </w:rPr>
      </w:pPr>
    </w:p>
    <w:p w14:paraId="03165A7C" w14:textId="77777777" w:rsidR="0035371D" w:rsidRDefault="00CF0DFC">
      <w:pPr>
        <w:rPr>
          <w:iCs/>
          <w:lang w:eastAsia="zh-CN"/>
        </w:rPr>
      </w:pPr>
      <w:r>
        <w:rPr>
          <w:iCs/>
          <w:lang w:eastAsia="zh-CN"/>
        </w:rPr>
        <w:lastRenderedPageBreak/>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03165A7D" w14:textId="77777777" w:rsidR="0035371D" w:rsidRDefault="00CF0DFC">
      <w:pPr>
        <w:rPr>
          <w:iCs/>
          <w:lang w:eastAsia="zh-CN"/>
        </w:rPr>
      </w:pPr>
      <w:r>
        <w:rPr>
          <w:noProof/>
        </w:rPr>
        <w:drawing>
          <wp:inline distT="0" distB="0" distL="0" distR="0" wp14:anchorId="03166193" wp14:editId="03166194">
            <wp:extent cx="2686050" cy="393700"/>
            <wp:effectExtent l="0" t="0" r="0" b="6350"/>
            <wp:docPr id="15"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8"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03165A7E" w14:textId="77777777" w:rsidR="0035371D" w:rsidRDefault="00CF0DFC">
      <w:pPr>
        <w:rPr>
          <w:iCs/>
          <w:lang w:eastAsia="zh-CN"/>
        </w:rPr>
      </w:pPr>
      <w:r>
        <w:rPr>
          <w:noProof/>
        </w:rPr>
        <w:drawing>
          <wp:inline distT="0" distB="0" distL="0" distR="0" wp14:anchorId="03166195" wp14:editId="1515A0E6">
            <wp:extent cx="2038350" cy="381000"/>
            <wp:effectExtent l="0" t="0" r="0" b="0"/>
            <wp:docPr id="16" name="Picture 5"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5" descr="A picture containing control panel&#10;&#10;Description automatically generated"/>
                    <pic:cNvPicPr>
                      <a:picLocks noChangeAspect="1" noChangeArrowheads="1"/>
                    </pic:cNvPicPr>
                  </pic:nvPicPr>
                  <pic:blipFill>
                    <a:blip r:embed="rId31"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03165A7F" w14:textId="77777777" w:rsidR="0035371D" w:rsidRDefault="00CF0DFC">
      <w:pPr>
        <w:rPr>
          <w:iCs/>
          <w:lang w:eastAsia="zh-CN"/>
        </w:rPr>
      </w:pPr>
      <w:r>
        <w:rPr>
          <w:noProof/>
        </w:rPr>
        <w:drawing>
          <wp:inline distT="0" distB="0" distL="0" distR="0" wp14:anchorId="03166197" wp14:editId="5B5CE04C">
            <wp:extent cx="2527300" cy="247650"/>
            <wp:effectExtent l="0" t="0" r="6350" b="0"/>
            <wp:docPr id="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6"/>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03165A80" w14:textId="77777777" w:rsidR="0035371D" w:rsidRDefault="00CF0DFC">
      <w:pPr>
        <w:rPr>
          <w:iCs/>
          <w:lang w:eastAsia="zh-CN"/>
        </w:rPr>
      </w:pPr>
      <w:r>
        <w:rPr>
          <w:iCs/>
          <w:lang w:eastAsia="zh-CN"/>
        </w:rPr>
        <w:t>Using that approach, the following is proposed as a the PC2 harmonic mixing MSD:</w:t>
      </w:r>
    </w:p>
    <w:p w14:paraId="03165A81" w14:textId="77777777" w:rsidR="0035371D" w:rsidRDefault="00CF0DFC">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ja-JP"/>
        </w:rPr>
        <w:t>Table 7.3A.</w:t>
      </w:r>
      <w:r>
        <w:rPr>
          <w:rFonts w:ascii="Arial" w:eastAsia="SimSun" w:hAnsi="Arial"/>
          <w:b/>
          <w:lang w:eastAsia="zh-CN"/>
        </w:rPr>
        <w:t>4</w:t>
      </w:r>
      <w:r>
        <w:rPr>
          <w:rFonts w:ascii="Arial" w:eastAsia="Times New Roman" w:hAnsi="Arial"/>
          <w:b/>
          <w:lang w:eastAsia="ja-JP"/>
        </w:rPr>
        <w:t>-4</w:t>
      </w:r>
      <w:r>
        <w:rPr>
          <w:rFonts w:ascii="Arial" w:eastAsia="Times New Roman" w:hAnsi="Arial"/>
          <w:b/>
          <w:lang w:eastAsia="zh-CN"/>
        </w:rPr>
        <w:t>a</w:t>
      </w:r>
      <w:r>
        <w:rPr>
          <w:rFonts w:ascii="Arial" w:eastAsia="Times New Roman" w:hAnsi="Arial"/>
          <w:b/>
          <w:lang w:eastAsia="ja-JP"/>
        </w:rPr>
        <w:t xml:space="preserve">: </w:t>
      </w:r>
      <w:r>
        <w:rPr>
          <w:rFonts w:ascii="Arial" w:eastAsia="Times New Roman" w:hAnsi="Arial"/>
          <w:b/>
          <w:lang w:val="en-US" w:eastAsia="ja-JP"/>
        </w:rPr>
        <w:t>R</w:t>
      </w:r>
      <w:proofErr w:type="spellStart"/>
      <w:r>
        <w:rPr>
          <w:rFonts w:ascii="Arial" w:eastAsia="Times New Roman" w:hAnsi="Arial"/>
          <w:b/>
          <w:lang w:eastAsia="ja-JP"/>
        </w:rPr>
        <w:t>eference</w:t>
      </w:r>
      <w:proofErr w:type="spellEnd"/>
      <w:r>
        <w:rPr>
          <w:rFonts w:ascii="Arial" w:eastAsia="Times New Roman" w:hAnsi="Arial"/>
          <w:b/>
          <w:lang w:eastAsia="ja-JP"/>
        </w:rPr>
        <w:t xml:space="preserve"> sensitivity exceptions </w:t>
      </w:r>
      <w:r>
        <w:rPr>
          <w:rFonts w:ascii="Arial" w:eastAsia="Times New Roman" w:hAnsi="Arial"/>
          <w:b/>
          <w:lang w:eastAsia="en-GB"/>
        </w:rPr>
        <w:t>and uplink/downlink configurations</w:t>
      </w:r>
      <w:r>
        <w:rPr>
          <w:rFonts w:ascii="Arial" w:eastAsia="Times New Roman" w:hAnsi="Arial"/>
          <w:b/>
          <w:lang w:eastAsia="ja-JP"/>
        </w:rPr>
        <w:t xml:space="preserve"> due to harmonic mixing </w:t>
      </w:r>
      <w:r>
        <w:rPr>
          <w:rFonts w:ascii="Arial" w:eastAsia="SimSun" w:hAnsi="Arial"/>
          <w:b/>
          <w:lang w:val="en-US" w:eastAsia="zh-CN"/>
        </w:rPr>
        <w:t xml:space="preserve">from a PC2 aggressor NR UL band </w:t>
      </w:r>
      <w:r>
        <w:rPr>
          <w:rFonts w:ascii="Arial" w:eastAsia="Times New Roman" w:hAnsi="Arial"/>
          <w:b/>
          <w:lang w:eastAsia="ja-JP"/>
        </w:rPr>
        <w:t>for</w:t>
      </w:r>
      <w:r>
        <w:rPr>
          <w:rFonts w:ascii="Arial" w:eastAsia="SimSun" w:hAnsi="Arial"/>
          <w:b/>
          <w:lang w:val="en-US" w:eastAsia="zh-CN"/>
        </w:rPr>
        <w:t xml:space="preserve"> </w:t>
      </w:r>
      <w:r>
        <w:rPr>
          <w:rFonts w:ascii="Arial" w:eastAsia="Times New Roman" w:hAnsi="Arial"/>
          <w:b/>
          <w:lang w:eastAsia="en-GB"/>
        </w:rPr>
        <w:t>NR DL CA</w:t>
      </w:r>
      <w:r>
        <w:rPr>
          <w:rFonts w:ascii="Arial" w:eastAsia="SimSun" w:hAnsi="Arial"/>
          <w:b/>
          <w:lang w:val="en-US" w:eastAsia="zh-CN"/>
        </w:rPr>
        <w:t xml:space="preserve"> </w:t>
      </w:r>
      <w:r>
        <w:rPr>
          <w:rFonts w:ascii="Arial" w:eastAsia="Times New Roman"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35371D" w14:paraId="03165A8B" w14:textId="77777777">
        <w:trPr>
          <w:trHeight w:val="732"/>
          <w:jc w:val="center"/>
        </w:trPr>
        <w:tc>
          <w:tcPr>
            <w:tcW w:w="704" w:type="dxa"/>
            <w:vMerge w:val="restart"/>
            <w:vAlign w:val="center"/>
          </w:tcPr>
          <w:p w14:paraId="03165A82"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band</w:t>
            </w:r>
          </w:p>
        </w:tc>
        <w:tc>
          <w:tcPr>
            <w:tcW w:w="709" w:type="dxa"/>
            <w:vMerge w:val="restart"/>
            <w:vAlign w:val="center"/>
          </w:tcPr>
          <w:p w14:paraId="03165A83"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band</w:t>
            </w:r>
          </w:p>
        </w:tc>
        <w:tc>
          <w:tcPr>
            <w:tcW w:w="858" w:type="dxa"/>
            <w:vAlign w:val="center"/>
          </w:tcPr>
          <w:p w14:paraId="03165A84"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BW</w:t>
            </w:r>
          </w:p>
        </w:tc>
        <w:tc>
          <w:tcPr>
            <w:tcW w:w="843" w:type="dxa"/>
            <w:vAlign w:val="center"/>
          </w:tcPr>
          <w:p w14:paraId="03165A85"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SCS of UL band</w:t>
            </w:r>
          </w:p>
        </w:tc>
        <w:tc>
          <w:tcPr>
            <w:tcW w:w="1972" w:type="dxa"/>
            <w:vAlign w:val="center"/>
          </w:tcPr>
          <w:p w14:paraId="03165A86"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RB Allocation</w:t>
            </w:r>
          </w:p>
        </w:tc>
        <w:tc>
          <w:tcPr>
            <w:tcW w:w="1047" w:type="dxa"/>
            <w:vAlign w:val="center"/>
          </w:tcPr>
          <w:p w14:paraId="03165A87"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BW</w:t>
            </w:r>
          </w:p>
        </w:tc>
        <w:tc>
          <w:tcPr>
            <w:tcW w:w="1002" w:type="dxa"/>
            <w:vAlign w:val="center"/>
          </w:tcPr>
          <w:p w14:paraId="03165A88"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MSD</w:t>
            </w:r>
          </w:p>
        </w:tc>
        <w:tc>
          <w:tcPr>
            <w:tcW w:w="1082" w:type="dxa"/>
            <w:vMerge w:val="restart"/>
            <w:vAlign w:val="center"/>
          </w:tcPr>
          <w:p w14:paraId="03165A89"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fc condition</w:t>
            </w:r>
          </w:p>
        </w:tc>
        <w:tc>
          <w:tcPr>
            <w:tcW w:w="1412" w:type="dxa"/>
            <w:vMerge w:val="restart"/>
            <w:vAlign w:val="center"/>
          </w:tcPr>
          <w:p w14:paraId="03165A8A"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harmonic order</w:t>
            </w:r>
          </w:p>
        </w:tc>
      </w:tr>
      <w:tr w:rsidR="0035371D" w14:paraId="03165A95" w14:textId="77777777">
        <w:trPr>
          <w:trHeight w:val="492"/>
          <w:jc w:val="center"/>
        </w:trPr>
        <w:tc>
          <w:tcPr>
            <w:tcW w:w="704" w:type="dxa"/>
            <w:vMerge/>
            <w:vAlign w:val="center"/>
          </w:tcPr>
          <w:p w14:paraId="03165A8C" w14:textId="77777777" w:rsidR="0035371D" w:rsidRDefault="0035371D">
            <w:pPr>
              <w:keepNext/>
              <w:keepLines/>
              <w:spacing w:after="0"/>
              <w:jc w:val="center"/>
              <w:rPr>
                <w:rFonts w:ascii="Arial" w:eastAsia="Times New Roman" w:hAnsi="Arial"/>
                <w:b/>
                <w:sz w:val="18"/>
              </w:rPr>
            </w:pPr>
          </w:p>
        </w:tc>
        <w:tc>
          <w:tcPr>
            <w:tcW w:w="709" w:type="dxa"/>
            <w:vMerge/>
            <w:vAlign w:val="center"/>
          </w:tcPr>
          <w:p w14:paraId="03165A8D" w14:textId="77777777" w:rsidR="0035371D" w:rsidRDefault="0035371D">
            <w:pPr>
              <w:keepNext/>
              <w:keepLines/>
              <w:spacing w:after="0"/>
              <w:jc w:val="center"/>
              <w:rPr>
                <w:rFonts w:ascii="Arial" w:eastAsia="Times New Roman" w:hAnsi="Arial"/>
                <w:b/>
                <w:sz w:val="18"/>
              </w:rPr>
            </w:pPr>
          </w:p>
        </w:tc>
        <w:tc>
          <w:tcPr>
            <w:tcW w:w="858" w:type="dxa"/>
            <w:vAlign w:val="center"/>
          </w:tcPr>
          <w:p w14:paraId="03165A8E"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843" w:type="dxa"/>
            <w:vAlign w:val="center"/>
          </w:tcPr>
          <w:p w14:paraId="03165A8F"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(kHz)</w:t>
            </w:r>
          </w:p>
        </w:tc>
        <w:tc>
          <w:tcPr>
            <w:tcW w:w="1972" w:type="dxa"/>
            <w:vAlign w:val="center"/>
          </w:tcPr>
          <w:p w14:paraId="03165A90"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L</w:t>
            </w:r>
            <w:r>
              <w:rPr>
                <w:rFonts w:ascii="Arial" w:eastAsia="Times New Roman" w:hAnsi="Arial"/>
                <w:b/>
                <w:sz w:val="18"/>
                <w:vertAlign w:val="subscript"/>
              </w:rPr>
              <w:t>CRB</w:t>
            </w:r>
          </w:p>
        </w:tc>
        <w:tc>
          <w:tcPr>
            <w:tcW w:w="1047" w:type="dxa"/>
            <w:vAlign w:val="center"/>
          </w:tcPr>
          <w:p w14:paraId="03165A91"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1002" w:type="dxa"/>
            <w:vAlign w:val="center"/>
          </w:tcPr>
          <w:p w14:paraId="03165A92"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(dB)</w:t>
            </w:r>
          </w:p>
        </w:tc>
        <w:tc>
          <w:tcPr>
            <w:tcW w:w="1082" w:type="dxa"/>
            <w:vMerge/>
            <w:vAlign w:val="center"/>
          </w:tcPr>
          <w:p w14:paraId="03165A93" w14:textId="77777777" w:rsidR="0035371D" w:rsidRDefault="0035371D">
            <w:pPr>
              <w:spacing w:after="0"/>
              <w:rPr>
                <w:rFonts w:ascii="Arial" w:eastAsia="Times New Roman" w:hAnsi="Arial" w:cs="Arial"/>
                <w:b/>
                <w:bCs/>
                <w:sz w:val="18"/>
                <w:szCs w:val="18"/>
                <w:lang w:eastAsia="zh-CN"/>
              </w:rPr>
            </w:pPr>
          </w:p>
        </w:tc>
        <w:tc>
          <w:tcPr>
            <w:tcW w:w="1412" w:type="dxa"/>
            <w:vMerge/>
            <w:vAlign w:val="center"/>
          </w:tcPr>
          <w:p w14:paraId="03165A94" w14:textId="77777777" w:rsidR="0035371D" w:rsidRDefault="0035371D">
            <w:pPr>
              <w:spacing w:after="0"/>
              <w:rPr>
                <w:rFonts w:ascii="Arial" w:eastAsia="Times New Roman" w:hAnsi="Arial" w:cs="Arial"/>
                <w:b/>
                <w:bCs/>
                <w:sz w:val="18"/>
                <w:szCs w:val="18"/>
                <w:lang w:eastAsia="zh-CN"/>
              </w:rPr>
            </w:pPr>
          </w:p>
        </w:tc>
      </w:tr>
      <w:tr w:rsidR="0035371D" w14:paraId="03165A9F" w14:textId="77777777">
        <w:trPr>
          <w:trHeight w:val="300"/>
          <w:jc w:val="center"/>
        </w:trPr>
        <w:tc>
          <w:tcPr>
            <w:tcW w:w="704" w:type="dxa"/>
            <w:vAlign w:val="center"/>
          </w:tcPr>
          <w:p w14:paraId="03165A96"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n25</w:t>
            </w:r>
          </w:p>
        </w:tc>
        <w:tc>
          <w:tcPr>
            <w:tcW w:w="709" w:type="dxa"/>
            <w:vAlign w:val="center"/>
          </w:tcPr>
          <w:p w14:paraId="03165A97"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Pr>
                <w:rFonts w:ascii="Arial" w:eastAsia="Times New Roman" w:hAnsi="Arial" w:hint="eastAsia"/>
                <w:sz w:val="18"/>
                <w:lang w:eastAsia="zh-CN"/>
              </w:rPr>
              <w:t>n</w:t>
            </w:r>
            <w:r>
              <w:rPr>
                <w:rFonts w:ascii="Arial" w:eastAsia="Times New Roman" w:hAnsi="Arial"/>
                <w:sz w:val="18"/>
                <w:lang w:eastAsia="zh-CN"/>
              </w:rPr>
              <w:t>71</w:t>
            </w:r>
            <w:r>
              <w:rPr>
                <w:rFonts w:ascii="Arial" w:eastAsia="Times New Roman" w:hAnsi="Arial"/>
                <w:sz w:val="18"/>
                <w:vertAlign w:val="superscript"/>
                <w:lang w:eastAsia="zh-CN"/>
              </w:rPr>
              <w:t>3</w:t>
            </w:r>
          </w:p>
        </w:tc>
        <w:tc>
          <w:tcPr>
            <w:tcW w:w="858" w:type="dxa"/>
            <w:noWrap/>
            <w:vAlign w:val="center"/>
          </w:tcPr>
          <w:p w14:paraId="03165A98"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5</w:t>
            </w:r>
          </w:p>
        </w:tc>
        <w:tc>
          <w:tcPr>
            <w:tcW w:w="843" w:type="dxa"/>
            <w:vAlign w:val="center"/>
          </w:tcPr>
          <w:p w14:paraId="03165A99"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15</w:t>
            </w:r>
          </w:p>
        </w:tc>
        <w:tc>
          <w:tcPr>
            <w:tcW w:w="1972" w:type="dxa"/>
            <w:noWrap/>
            <w:vAlign w:val="center"/>
          </w:tcPr>
          <w:p w14:paraId="03165A9A"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25 (</w:t>
            </w:r>
            <w:proofErr w:type="spellStart"/>
            <w:r>
              <w:rPr>
                <w:rFonts w:ascii="Arial" w:eastAsia="Times New Roman" w:hAnsi="Arial"/>
                <w:bCs/>
                <w:sz w:val="18"/>
                <w:lang w:eastAsia="zh-CN"/>
              </w:rPr>
              <w:t>RBstart</w:t>
            </w:r>
            <w:proofErr w:type="spellEnd"/>
            <w:r>
              <w:rPr>
                <w:rFonts w:ascii="Arial" w:eastAsia="Times New Roman" w:hAnsi="Arial"/>
                <w:bCs/>
                <w:sz w:val="18"/>
                <w:lang w:eastAsia="zh-CN"/>
              </w:rPr>
              <w:t>=0)</w:t>
            </w:r>
          </w:p>
        </w:tc>
        <w:tc>
          <w:tcPr>
            <w:tcW w:w="1047" w:type="dxa"/>
            <w:noWrap/>
            <w:vAlign w:val="center"/>
          </w:tcPr>
          <w:p w14:paraId="03165A9B"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5</w:t>
            </w:r>
          </w:p>
        </w:tc>
        <w:tc>
          <w:tcPr>
            <w:tcW w:w="1002" w:type="dxa"/>
            <w:noWrap/>
            <w:vAlign w:val="center"/>
          </w:tcPr>
          <w:p w14:paraId="03165A9C"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29.5</w:t>
            </w:r>
          </w:p>
        </w:tc>
        <w:tc>
          <w:tcPr>
            <w:tcW w:w="1082" w:type="dxa"/>
            <w:vAlign w:val="center"/>
          </w:tcPr>
          <w:p w14:paraId="03165A9D"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NOTE 4</w:t>
            </w:r>
          </w:p>
        </w:tc>
        <w:tc>
          <w:tcPr>
            <w:tcW w:w="1412" w:type="dxa"/>
            <w:vAlign w:val="center"/>
          </w:tcPr>
          <w:p w14:paraId="03165A9E"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UL1/DL3</w:t>
            </w:r>
          </w:p>
        </w:tc>
      </w:tr>
      <w:tr w:rsidR="0035371D" w14:paraId="03165AA9" w14:textId="77777777">
        <w:trPr>
          <w:trHeight w:val="300"/>
          <w:jc w:val="center"/>
        </w:trPr>
        <w:tc>
          <w:tcPr>
            <w:tcW w:w="704" w:type="dxa"/>
            <w:vAlign w:val="center"/>
          </w:tcPr>
          <w:p w14:paraId="03165AA0"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n25</w:t>
            </w:r>
          </w:p>
        </w:tc>
        <w:tc>
          <w:tcPr>
            <w:tcW w:w="709" w:type="dxa"/>
            <w:vAlign w:val="center"/>
          </w:tcPr>
          <w:p w14:paraId="03165AA1"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Pr>
                <w:rFonts w:ascii="Arial" w:eastAsia="Times New Roman" w:hAnsi="Arial" w:hint="eastAsia"/>
                <w:sz w:val="18"/>
                <w:lang w:eastAsia="zh-CN"/>
              </w:rPr>
              <w:t>n</w:t>
            </w:r>
            <w:r>
              <w:rPr>
                <w:rFonts w:ascii="Arial" w:eastAsia="Times New Roman" w:hAnsi="Arial"/>
                <w:sz w:val="18"/>
                <w:lang w:eastAsia="zh-CN"/>
              </w:rPr>
              <w:t>71</w:t>
            </w:r>
            <w:r>
              <w:rPr>
                <w:rFonts w:ascii="Arial" w:eastAsia="Times New Roman" w:hAnsi="Arial"/>
                <w:sz w:val="18"/>
                <w:vertAlign w:val="superscript"/>
                <w:lang w:eastAsia="zh-CN"/>
              </w:rPr>
              <w:t>3</w:t>
            </w:r>
          </w:p>
        </w:tc>
        <w:tc>
          <w:tcPr>
            <w:tcW w:w="858" w:type="dxa"/>
            <w:noWrap/>
            <w:vAlign w:val="center"/>
          </w:tcPr>
          <w:p w14:paraId="03165AA2"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20</w:t>
            </w:r>
          </w:p>
        </w:tc>
        <w:tc>
          <w:tcPr>
            <w:tcW w:w="843" w:type="dxa"/>
            <w:vAlign w:val="center"/>
          </w:tcPr>
          <w:p w14:paraId="03165AA3"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15</w:t>
            </w:r>
          </w:p>
        </w:tc>
        <w:tc>
          <w:tcPr>
            <w:tcW w:w="1972" w:type="dxa"/>
            <w:noWrap/>
            <w:vAlign w:val="center"/>
          </w:tcPr>
          <w:p w14:paraId="03165AA4"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100 (</w:t>
            </w:r>
            <w:proofErr w:type="spellStart"/>
            <w:r>
              <w:rPr>
                <w:rFonts w:ascii="Arial" w:eastAsia="Times New Roman" w:hAnsi="Arial"/>
                <w:bCs/>
                <w:sz w:val="18"/>
                <w:lang w:eastAsia="zh-CN"/>
              </w:rPr>
              <w:t>RBstart</w:t>
            </w:r>
            <w:proofErr w:type="spellEnd"/>
            <w:r>
              <w:rPr>
                <w:rFonts w:ascii="Arial" w:eastAsia="Times New Roman" w:hAnsi="Arial"/>
                <w:bCs/>
                <w:sz w:val="18"/>
                <w:lang w:eastAsia="zh-CN"/>
              </w:rPr>
              <w:t>=0)</w:t>
            </w:r>
          </w:p>
        </w:tc>
        <w:tc>
          <w:tcPr>
            <w:tcW w:w="1047" w:type="dxa"/>
            <w:noWrap/>
            <w:vAlign w:val="center"/>
          </w:tcPr>
          <w:p w14:paraId="03165AA5"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2</w:t>
            </w:r>
            <w:r>
              <w:rPr>
                <w:rFonts w:ascii="Arial" w:eastAsia="Times New Roman" w:hAnsi="Arial"/>
                <w:sz w:val="18"/>
                <w:lang w:eastAsia="zh-CN"/>
              </w:rPr>
              <w:t>0</w:t>
            </w:r>
          </w:p>
        </w:tc>
        <w:tc>
          <w:tcPr>
            <w:tcW w:w="1002" w:type="dxa"/>
            <w:noWrap/>
            <w:vAlign w:val="center"/>
          </w:tcPr>
          <w:p w14:paraId="03165AA6"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18.2</w:t>
            </w:r>
          </w:p>
        </w:tc>
        <w:tc>
          <w:tcPr>
            <w:tcW w:w="1082" w:type="dxa"/>
            <w:vAlign w:val="center"/>
          </w:tcPr>
          <w:p w14:paraId="03165AA7"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NOTE 4</w:t>
            </w:r>
          </w:p>
        </w:tc>
        <w:tc>
          <w:tcPr>
            <w:tcW w:w="1412" w:type="dxa"/>
            <w:vAlign w:val="center"/>
          </w:tcPr>
          <w:p w14:paraId="03165AA8" w14:textId="77777777" w:rsidR="0035371D"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UL1/DL3</w:t>
            </w:r>
          </w:p>
        </w:tc>
      </w:tr>
    </w:tbl>
    <w:p w14:paraId="03165AAA" w14:textId="77777777" w:rsidR="0035371D" w:rsidRDefault="0035371D">
      <w:pPr>
        <w:rPr>
          <w:lang w:eastAsia="zh-CN"/>
        </w:rPr>
      </w:pPr>
    </w:p>
    <w:p w14:paraId="03165AAB" w14:textId="77777777" w:rsidR="0035371D" w:rsidRDefault="00CF0DFC">
      <w:pPr>
        <w:pStyle w:val="Heading4"/>
        <w:rPr>
          <w:lang w:eastAsia="zh-CN"/>
        </w:rPr>
      </w:pPr>
      <w:bookmarkStart w:id="26" w:name="_Toc28597"/>
      <w:r>
        <w:rPr>
          <w:rFonts w:hint="eastAsia"/>
          <w:lang w:eastAsia="zh-CN"/>
        </w:rPr>
        <w:t>5.4.</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lang w:eastAsia="ja-JP"/>
        </w:rPr>
        <w:t xml:space="preserve"> requirements with PC2 on n25 with </w:t>
      </w:r>
      <w:proofErr w:type="spellStart"/>
      <w:r>
        <w:rPr>
          <w:lang w:eastAsia="ja-JP"/>
        </w:rPr>
        <w:t>TxD</w:t>
      </w:r>
      <w:bookmarkEnd w:id="26"/>
      <w:proofErr w:type="spellEnd"/>
    </w:p>
    <w:p w14:paraId="03165AAC" w14:textId="77777777" w:rsidR="0035371D" w:rsidRDefault="00CF0DFC">
      <w:pPr>
        <w:rPr>
          <w:lang w:eastAsia="zh-CN"/>
        </w:rPr>
      </w:pPr>
      <w:r>
        <w:rPr>
          <w:lang w:eastAsia="zh-CN"/>
        </w:rPr>
        <w:t>[TBD]</w:t>
      </w:r>
    </w:p>
    <w:p w14:paraId="03165AAD" w14:textId="77777777" w:rsidR="0035371D" w:rsidRDefault="00CF0DFC">
      <w:pPr>
        <w:pStyle w:val="Heading4"/>
        <w:rPr>
          <w:lang w:eastAsia="zh-CN"/>
        </w:rPr>
      </w:pPr>
      <w:bookmarkStart w:id="27" w:name="_Toc11355"/>
      <w:r>
        <w:rPr>
          <w:rFonts w:hint="eastAsia"/>
          <w:lang w:eastAsia="zh-CN"/>
        </w:rPr>
        <w:t>5.4.</w:t>
      </w:r>
      <w:r>
        <w:rPr>
          <w:rFonts w:hint="eastAsia"/>
          <w:lang w:val="en-US" w:eastAsia="zh-CN"/>
        </w:rPr>
        <w:t>2</w:t>
      </w:r>
      <w:r>
        <w:rPr>
          <w:lang w:val="en-US" w:eastAsia="zh-CN"/>
        </w:rPr>
        <w:t>.3</w:t>
      </w:r>
      <w:r>
        <w:rPr>
          <w:rFonts w:ascii="Courier New" w:hAnsi="Courier New"/>
          <w:sz w:val="22"/>
          <w:szCs w:val="22"/>
          <w:lang w:eastAsia="sv-SE"/>
        </w:rPr>
        <w:tab/>
      </w:r>
      <w:r>
        <w:rPr>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lang w:eastAsia="ja-JP"/>
        </w:rPr>
        <w:t xml:space="preserve"> requirements with PC2 on n71 without </w:t>
      </w:r>
      <w:proofErr w:type="spellStart"/>
      <w:r>
        <w:rPr>
          <w:lang w:eastAsia="ja-JP"/>
        </w:rPr>
        <w:t>TxD</w:t>
      </w:r>
      <w:bookmarkEnd w:id="27"/>
      <w:proofErr w:type="spellEnd"/>
    </w:p>
    <w:p w14:paraId="03165AAE" w14:textId="77777777" w:rsidR="0035371D" w:rsidRDefault="00CF0DFC">
      <w:pPr>
        <w:rPr>
          <w:lang w:eastAsia="zh-CN"/>
        </w:rPr>
      </w:pPr>
      <w:r>
        <w:rPr>
          <w:lang w:eastAsia="zh-CN"/>
        </w:rPr>
        <w:t>For CA_n25-n71, this is the configuration and MSD for UL n71 with PC3</w:t>
      </w:r>
    </w:p>
    <w:p w14:paraId="03165AAF" w14:textId="77777777" w:rsidR="0035371D" w:rsidRDefault="00CF0DFC">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35371D" w14:paraId="03165AB9" w14:textId="77777777">
        <w:trPr>
          <w:trHeight w:val="732"/>
          <w:jc w:val="center"/>
        </w:trPr>
        <w:tc>
          <w:tcPr>
            <w:tcW w:w="902" w:type="dxa"/>
            <w:vMerge w:val="restart"/>
            <w:vAlign w:val="center"/>
          </w:tcPr>
          <w:p w14:paraId="03165AB0" w14:textId="77777777" w:rsidR="0035371D" w:rsidRDefault="00CF0DFC">
            <w:pPr>
              <w:pStyle w:val="TAH"/>
            </w:pPr>
            <w:r>
              <w:t>UL band</w:t>
            </w:r>
          </w:p>
        </w:tc>
        <w:tc>
          <w:tcPr>
            <w:tcW w:w="766" w:type="dxa"/>
            <w:vMerge w:val="restart"/>
            <w:vAlign w:val="center"/>
          </w:tcPr>
          <w:p w14:paraId="03165AB1" w14:textId="77777777" w:rsidR="0035371D" w:rsidRDefault="00CF0DFC">
            <w:pPr>
              <w:pStyle w:val="TAH"/>
            </w:pPr>
            <w:r>
              <w:t>DL band</w:t>
            </w:r>
          </w:p>
        </w:tc>
        <w:tc>
          <w:tcPr>
            <w:tcW w:w="1104" w:type="dxa"/>
            <w:vAlign w:val="center"/>
          </w:tcPr>
          <w:p w14:paraId="03165AB2" w14:textId="77777777" w:rsidR="0035371D" w:rsidRDefault="00CF0DFC">
            <w:pPr>
              <w:pStyle w:val="TAH"/>
            </w:pPr>
            <w:r>
              <w:t>UL BW</w:t>
            </w:r>
          </w:p>
        </w:tc>
        <w:tc>
          <w:tcPr>
            <w:tcW w:w="1134" w:type="dxa"/>
            <w:vAlign w:val="center"/>
          </w:tcPr>
          <w:p w14:paraId="03165AB3" w14:textId="77777777" w:rsidR="0035371D" w:rsidRDefault="00CF0DFC">
            <w:pPr>
              <w:pStyle w:val="TAH"/>
              <w:rPr>
                <w:lang w:eastAsia="zh-CN"/>
              </w:rPr>
            </w:pPr>
            <w:r>
              <w:rPr>
                <w:lang w:eastAsia="zh-CN"/>
              </w:rPr>
              <w:t>SCS of UL band</w:t>
            </w:r>
          </w:p>
        </w:tc>
        <w:tc>
          <w:tcPr>
            <w:tcW w:w="2068" w:type="dxa"/>
            <w:vAlign w:val="center"/>
          </w:tcPr>
          <w:p w14:paraId="03165AB4" w14:textId="77777777" w:rsidR="0035371D" w:rsidRDefault="00CF0DFC">
            <w:pPr>
              <w:pStyle w:val="TAH"/>
            </w:pPr>
            <w:r>
              <w:t>UL RB Allocation</w:t>
            </w:r>
          </w:p>
        </w:tc>
        <w:tc>
          <w:tcPr>
            <w:tcW w:w="1128" w:type="dxa"/>
            <w:vAlign w:val="center"/>
          </w:tcPr>
          <w:p w14:paraId="03165AB5" w14:textId="77777777" w:rsidR="0035371D" w:rsidRDefault="00CF0DFC">
            <w:pPr>
              <w:pStyle w:val="TAH"/>
            </w:pPr>
            <w:r>
              <w:t>DL BW</w:t>
            </w:r>
          </w:p>
        </w:tc>
        <w:tc>
          <w:tcPr>
            <w:tcW w:w="788" w:type="dxa"/>
            <w:vAlign w:val="center"/>
          </w:tcPr>
          <w:p w14:paraId="03165AB6" w14:textId="77777777" w:rsidR="0035371D" w:rsidRDefault="00CF0DFC">
            <w:pPr>
              <w:pStyle w:val="TAH"/>
            </w:pPr>
            <w:r>
              <w:t>MSD</w:t>
            </w:r>
          </w:p>
        </w:tc>
        <w:tc>
          <w:tcPr>
            <w:tcW w:w="1026" w:type="dxa"/>
            <w:vMerge w:val="restart"/>
            <w:vAlign w:val="center"/>
          </w:tcPr>
          <w:p w14:paraId="03165AB7" w14:textId="77777777" w:rsidR="0035371D" w:rsidRDefault="00CF0DFC">
            <w:pPr>
              <w:pStyle w:val="TAH"/>
              <w:rPr>
                <w:lang w:eastAsia="zh-CN"/>
              </w:rPr>
            </w:pPr>
            <w:r>
              <w:rPr>
                <w:lang w:eastAsia="zh-CN"/>
              </w:rPr>
              <w:t>UL/DL fc condition</w:t>
            </w:r>
          </w:p>
        </w:tc>
        <w:tc>
          <w:tcPr>
            <w:tcW w:w="1027" w:type="dxa"/>
            <w:vMerge w:val="restart"/>
            <w:vAlign w:val="center"/>
          </w:tcPr>
          <w:p w14:paraId="03165AB8" w14:textId="77777777" w:rsidR="0035371D" w:rsidRDefault="00CF0DFC">
            <w:pPr>
              <w:pStyle w:val="TAH"/>
              <w:rPr>
                <w:lang w:eastAsia="zh-CN"/>
              </w:rPr>
            </w:pPr>
            <w:r>
              <w:rPr>
                <w:lang w:eastAsia="zh-CN"/>
              </w:rPr>
              <w:t>UL/DL harmonic order</w:t>
            </w:r>
          </w:p>
        </w:tc>
      </w:tr>
      <w:tr w:rsidR="0035371D" w14:paraId="03165AC3" w14:textId="77777777">
        <w:trPr>
          <w:trHeight w:val="492"/>
          <w:jc w:val="center"/>
        </w:trPr>
        <w:tc>
          <w:tcPr>
            <w:tcW w:w="902" w:type="dxa"/>
            <w:vMerge/>
            <w:vAlign w:val="center"/>
          </w:tcPr>
          <w:p w14:paraId="03165ABA" w14:textId="77777777" w:rsidR="0035371D" w:rsidRDefault="0035371D">
            <w:pPr>
              <w:pStyle w:val="TAH"/>
              <w:rPr>
                <w:rFonts w:cs="Arial"/>
                <w:bCs/>
                <w:szCs w:val="18"/>
              </w:rPr>
            </w:pPr>
          </w:p>
        </w:tc>
        <w:tc>
          <w:tcPr>
            <w:tcW w:w="766" w:type="dxa"/>
            <w:vMerge/>
            <w:vAlign w:val="center"/>
          </w:tcPr>
          <w:p w14:paraId="03165ABB" w14:textId="77777777" w:rsidR="0035371D" w:rsidRDefault="0035371D">
            <w:pPr>
              <w:pStyle w:val="TAH"/>
              <w:rPr>
                <w:rFonts w:cs="Arial"/>
                <w:bCs/>
                <w:szCs w:val="18"/>
              </w:rPr>
            </w:pPr>
          </w:p>
        </w:tc>
        <w:tc>
          <w:tcPr>
            <w:tcW w:w="1104" w:type="dxa"/>
            <w:vAlign w:val="center"/>
          </w:tcPr>
          <w:p w14:paraId="03165ABC" w14:textId="77777777" w:rsidR="0035371D" w:rsidRDefault="00CF0DFC">
            <w:pPr>
              <w:pStyle w:val="TAH"/>
            </w:pPr>
            <w:r>
              <w:t>(MHz)</w:t>
            </w:r>
          </w:p>
        </w:tc>
        <w:tc>
          <w:tcPr>
            <w:tcW w:w="1134" w:type="dxa"/>
            <w:vAlign w:val="center"/>
          </w:tcPr>
          <w:p w14:paraId="03165ABD" w14:textId="77777777" w:rsidR="0035371D" w:rsidRDefault="00CF0DFC">
            <w:pPr>
              <w:pStyle w:val="TAH"/>
              <w:rPr>
                <w:lang w:eastAsia="zh-CN"/>
              </w:rPr>
            </w:pPr>
            <w:r>
              <w:rPr>
                <w:lang w:eastAsia="zh-CN"/>
              </w:rPr>
              <w:t>(kHz)</w:t>
            </w:r>
          </w:p>
        </w:tc>
        <w:tc>
          <w:tcPr>
            <w:tcW w:w="2068" w:type="dxa"/>
            <w:vAlign w:val="center"/>
          </w:tcPr>
          <w:p w14:paraId="03165ABE" w14:textId="77777777" w:rsidR="0035371D" w:rsidRDefault="00CF0DFC">
            <w:pPr>
              <w:pStyle w:val="TAH"/>
            </w:pPr>
            <w:r>
              <w:t>L</w:t>
            </w:r>
            <w:r>
              <w:rPr>
                <w:vertAlign w:val="subscript"/>
              </w:rPr>
              <w:t>CRB</w:t>
            </w:r>
          </w:p>
        </w:tc>
        <w:tc>
          <w:tcPr>
            <w:tcW w:w="1128" w:type="dxa"/>
            <w:vAlign w:val="center"/>
          </w:tcPr>
          <w:p w14:paraId="03165ABF" w14:textId="77777777" w:rsidR="0035371D" w:rsidRDefault="00CF0DFC">
            <w:pPr>
              <w:pStyle w:val="TAH"/>
            </w:pPr>
            <w:r>
              <w:t>(MHz)</w:t>
            </w:r>
          </w:p>
        </w:tc>
        <w:tc>
          <w:tcPr>
            <w:tcW w:w="788" w:type="dxa"/>
            <w:vAlign w:val="center"/>
          </w:tcPr>
          <w:p w14:paraId="03165AC0" w14:textId="77777777" w:rsidR="0035371D" w:rsidRDefault="00CF0DFC">
            <w:pPr>
              <w:pStyle w:val="TAH"/>
            </w:pPr>
            <w:r>
              <w:t>(dB)</w:t>
            </w:r>
          </w:p>
        </w:tc>
        <w:tc>
          <w:tcPr>
            <w:tcW w:w="1026" w:type="dxa"/>
            <w:vMerge/>
            <w:vAlign w:val="center"/>
          </w:tcPr>
          <w:p w14:paraId="03165AC1" w14:textId="77777777" w:rsidR="0035371D" w:rsidRDefault="0035371D">
            <w:pPr>
              <w:spacing w:after="0"/>
              <w:rPr>
                <w:rFonts w:ascii="Arial" w:hAnsi="Arial" w:cs="Arial"/>
                <w:b/>
                <w:bCs/>
                <w:sz w:val="18"/>
                <w:szCs w:val="18"/>
                <w:lang w:eastAsia="zh-CN"/>
              </w:rPr>
            </w:pPr>
          </w:p>
        </w:tc>
        <w:tc>
          <w:tcPr>
            <w:tcW w:w="1027" w:type="dxa"/>
            <w:vMerge/>
            <w:vAlign w:val="center"/>
          </w:tcPr>
          <w:p w14:paraId="03165AC2" w14:textId="77777777" w:rsidR="0035371D" w:rsidRDefault="0035371D">
            <w:pPr>
              <w:spacing w:after="0"/>
              <w:rPr>
                <w:rFonts w:ascii="Arial" w:hAnsi="Arial" w:cs="Arial"/>
                <w:b/>
                <w:bCs/>
                <w:sz w:val="18"/>
                <w:szCs w:val="18"/>
                <w:lang w:eastAsia="zh-CN"/>
              </w:rPr>
            </w:pPr>
          </w:p>
        </w:tc>
      </w:tr>
      <w:tr w:rsidR="0035371D" w14:paraId="03165ACE" w14:textId="77777777">
        <w:trPr>
          <w:trHeight w:val="300"/>
          <w:jc w:val="center"/>
        </w:trPr>
        <w:tc>
          <w:tcPr>
            <w:tcW w:w="902" w:type="dxa"/>
            <w:vAlign w:val="center"/>
          </w:tcPr>
          <w:p w14:paraId="03165AC4" w14:textId="77777777" w:rsidR="0035371D" w:rsidRDefault="00CF0DFC">
            <w:pPr>
              <w:pStyle w:val="TAC"/>
              <w:rPr>
                <w:lang w:eastAsia="zh-CN"/>
              </w:rPr>
            </w:pPr>
            <w:r>
              <w:rPr>
                <w:rFonts w:hint="eastAsia"/>
                <w:lang w:eastAsia="zh-CN"/>
              </w:rPr>
              <w:t>n</w:t>
            </w:r>
            <w:r>
              <w:rPr>
                <w:lang w:eastAsia="zh-CN"/>
              </w:rPr>
              <w:t>71</w:t>
            </w:r>
          </w:p>
        </w:tc>
        <w:tc>
          <w:tcPr>
            <w:tcW w:w="766" w:type="dxa"/>
            <w:vAlign w:val="center"/>
          </w:tcPr>
          <w:p w14:paraId="03165AC5" w14:textId="77777777" w:rsidR="0035371D" w:rsidRDefault="00CF0DFC">
            <w:pPr>
              <w:pStyle w:val="TAC"/>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14:paraId="03165AC6" w14:textId="77777777" w:rsidR="0035371D" w:rsidRDefault="00CF0DFC">
            <w:pPr>
              <w:pStyle w:val="TAC"/>
              <w:rPr>
                <w:bCs/>
                <w:lang w:eastAsia="zh-CN"/>
              </w:rPr>
            </w:pPr>
            <w:r>
              <w:rPr>
                <w:bCs/>
                <w:lang w:eastAsia="zh-CN"/>
              </w:rPr>
              <w:t>5</w:t>
            </w:r>
          </w:p>
        </w:tc>
        <w:tc>
          <w:tcPr>
            <w:tcW w:w="1134" w:type="dxa"/>
            <w:vAlign w:val="center"/>
          </w:tcPr>
          <w:p w14:paraId="03165AC7" w14:textId="77777777" w:rsidR="0035371D" w:rsidRDefault="00CF0DFC">
            <w:pPr>
              <w:pStyle w:val="TAC"/>
              <w:rPr>
                <w:bCs/>
                <w:lang w:eastAsia="zh-CN"/>
              </w:rPr>
            </w:pPr>
            <w:r>
              <w:rPr>
                <w:bCs/>
                <w:lang w:eastAsia="zh-CN"/>
              </w:rPr>
              <w:t>15</w:t>
            </w:r>
          </w:p>
        </w:tc>
        <w:tc>
          <w:tcPr>
            <w:tcW w:w="2068" w:type="dxa"/>
            <w:noWrap/>
            <w:vAlign w:val="center"/>
          </w:tcPr>
          <w:p w14:paraId="03165AC8" w14:textId="77777777" w:rsidR="0035371D" w:rsidRDefault="00CF0DFC">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1128" w:type="dxa"/>
            <w:noWrap/>
            <w:vAlign w:val="center"/>
          </w:tcPr>
          <w:p w14:paraId="03165AC9" w14:textId="77777777" w:rsidR="0035371D" w:rsidRDefault="00CF0DFC">
            <w:pPr>
              <w:pStyle w:val="TAC"/>
              <w:rPr>
                <w:lang w:eastAsia="zh-CN"/>
              </w:rPr>
            </w:pPr>
            <w:r>
              <w:rPr>
                <w:lang w:eastAsia="zh-CN"/>
              </w:rPr>
              <w:t>5</w:t>
            </w:r>
          </w:p>
        </w:tc>
        <w:tc>
          <w:tcPr>
            <w:tcW w:w="788" w:type="dxa"/>
            <w:noWrap/>
            <w:vAlign w:val="center"/>
          </w:tcPr>
          <w:p w14:paraId="03165ACA" w14:textId="77777777" w:rsidR="0035371D" w:rsidRDefault="00CF0DFC">
            <w:pPr>
              <w:pStyle w:val="TAC"/>
              <w:rPr>
                <w:bCs/>
                <w:lang w:eastAsia="zh-CN"/>
              </w:rPr>
            </w:pPr>
            <w:r>
              <w:rPr>
                <w:bCs/>
                <w:lang w:eastAsia="zh-CN"/>
              </w:rPr>
              <w:t>10</w:t>
            </w:r>
          </w:p>
        </w:tc>
        <w:tc>
          <w:tcPr>
            <w:tcW w:w="1026" w:type="dxa"/>
            <w:vAlign w:val="center"/>
          </w:tcPr>
          <w:p w14:paraId="03165ACB" w14:textId="77777777" w:rsidR="0035371D" w:rsidRDefault="00CF0DFC">
            <w:pPr>
              <w:pStyle w:val="TAC"/>
              <w:rPr>
                <w:bCs/>
                <w:lang w:eastAsia="zh-CN"/>
              </w:rPr>
            </w:pPr>
            <w:r>
              <w:rPr>
                <w:bCs/>
                <w:lang w:eastAsia="zh-CN"/>
              </w:rPr>
              <w:t>NOTE 3</w:t>
            </w:r>
          </w:p>
        </w:tc>
        <w:tc>
          <w:tcPr>
            <w:tcW w:w="1027" w:type="dxa"/>
            <w:vAlign w:val="center"/>
          </w:tcPr>
          <w:p w14:paraId="03165ACC" w14:textId="77777777" w:rsidR="0035371D" w:rsidRDefault="00CF0DFC">
            <w:pPr>
              <w:pStyle w:val="TAC"/>
              <w:rPr>
                <w:bCs/>
                <w:lang w:eastAsia="zh-CN"/>
              </w:rPr>
            </w:pPr>
            <w:r>
              <w:rPr>
                <w:bCs/>
                <w:lang w:eastAsia="zh-CN"/>
              </w:rPr>
              <w:t>UL3/DL1</w:t>
            </w:r>
          </w:p>
          <w:p w14:paraId="03165ACD" w14:textId="77777777" w:rsidR="0035371D" w:rsidRDefault="00CF0DFC">
            <w:pPr>
              <w:pStyle w:val="TAC"/>
              <w:rPr>
                <w:bCs/>
                <w:lang w:eastAsia="zh-CN"/>
              </w:rPr>
            </w:pPr>
            <w:r>
              <w:rPr>
                <w:bCs/>
                <w:lang w:eastAsia="zh-CN"/>
              </w:rPr>
              <w:t>direct-hit</w:t>
            </w:r>
          </w:p>
        </w:tc>
      </w:tr>
      <w:tr w:rsidR="0035371D" w14:paraId="03165AD9" w14:textId="77777777">
        <w:trPr>
          <w:trHeight w:val="300"/>
          <w:jc w:val="center"/>
        </w:trPr>
        <w:tc>
          <w:tcPr>
            <w:tcW w:w="902" w:type="dxa"/>
            <w:vAlign w:val="center"/>
          </w:tcPr>
          <w:p w14:paraId="03165ACF" w14:textId="77777777" w:rsidR="0035371D" w:rsidRDefault="00CF0DFC">
            <w:pPr>
              <w:pStyle w:val="TAC"/>
              <w:rPr>
                <w:lang w:eastAsia="zh-CN"/>
              </w:rPr>
            </w:pPr>
            <w:r>
              <w:rPr>
                <w:rFonts w:hint="eastAsia"/>
                <w:lang w:eastAsia="zh-CN"/>
              </w:rPr>
              <w:t>n</w:t>
            </w:r>
            <w:r>
              <w:rPr>
                <w:lang w:eastAsia="zh-CN"/>
              </w:rPr>
              <w:t>71</w:t>
            </w:r>
          </w:p>
        </w:tc>
        <w:tc>
          <w:tcPr>
            <w:tcW w:w="766" w:type="dxa"/>
            <w:vAlign w:val="center"/>
          </w:tcPr>
          <w:p w14:paraId="03165AD0" w14:textId="77777777" w:rsidR="0035371D" w:rsidRDefault="00CF0DFC">
            <w:pPr>
              <w:pStyle w:val="TAC"/>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14:paraId="03165AD1" w14:textId="77777777" w:rsidR="0035371D" w:rsidRDefault="00CF0DFC">
            <w:pPr>
              <w:pStyle w:val="TAC"/>
              <w:rPr>
                <w:bCs/>
                <w:lang w:eastAsia="zh-CN"/>
              </w:rPr>
            </w:pPr>
            <w:r>
              <w:rPr>
                <w:bCs/>
                <w:lang w:eastAsia="zh-CN"/>
              </w:rPr>
              <w:t>5</w:t>
            </w:r>
          </w:p>
        </w:tc>
        <w:tc>
          <w:tcPr>
            <w:tcW w:w="1134" w:type="dxa"/>
            <w:vAlign w:val="center"/>
          </w:tcPr>
          <w:p w14:paraId="03165AD2" w14:textId="77777777" w:rsidR="0035371D" w:rsidRDefault="00CF0DFC">
            <w:pPr>
              <w:pStyle w:val="TAC"/>
              <w:rPr>
                <w:bCs/>
                <w:lang w:eastAsia="zh-CN"/>
              </w:rPr>
            </w:pPr>
            <w:r>
              <w:rPr>
                <w:bCs/>
                <w:lang w:eastAsia="zh-CN"/>
              </w:rPr>
              <w:t>15</w:t>
            </w:r>
          </w:p>
        </w:tc>
        <w:tc>
          <w:tcPr>
            <w:tcW w:w="2068" w:type="dxa"/>
            <w:noWrap/>
            <w:vAlign w:val="center"/>
          </w:tcPr>
          <w:p w14:paraId="03165AD3" w14:textId="77777777" w:rsidR="0035371D" w:rsidRDefault="00CF0DFC">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1128" w:type="dxa"/>
            <w:noWrap/>
            <w:vAlign w:val="center"/>
          </w:tcPr>
          <w:p w14:paraId="03165AD4" w14:textId="77777777" w:rsidR="0035371D" w:rsidRDefault="00CF0DFC">
            <w:pPr>
              <w:pStyle w:val="TAC"/>
              <w:rPr>
                <w:lang w:eastAsia="zh-CN"/>
              </w:rPr>
            </w:pPr>
            <w:r>
              <w:rPr>
                <w:lang w:eastAsia="zh-CN"/>
              </w:rPr>
              <w:t>40</w:t>
            </w:r>
          </w:p>
        </w:tc>
        <w:tc>
          <w:tcPr>
            <w:tcW w:w="788" w:type="dxa"/>
            <w:noWrap/>
            <w:vAlign w:val="center"/>
          </w:tcPr>
          <w:p w14:paraId="03165AD5" w14:textId="77777777" w:rsidR="0035371D" w:rsidRDefault="00CF0DFC">
            <w:pPr>
              <w:pStyle w:val="TAC"/>
              <w:rPr>
                <w:bCs/>
                <w:lang w:eastAsia="zh-CN"/>
              </w:rPr>
            </w:pPr>
            <w:r>
              <w:rPr>
                <w:bCs/>
                <w:lang w:eastAsia="zh-CN"/>
              </w:rPr>
              <w:t>2.1</w:t>
            </w:r>
          </w:p>
        </w:tc>
        <w:tc>
          <w:tcPr>
            <w:tcW w:w="1026" w:type="dxa"/>
            <w:vAlign w:val="center"/>
          </w:tcPr>
          <w:p w14:paraId="03165AD6" w14:textId="77777777" w:rsidR="0035371D" w:rsidRDefault="00CF0DFC">
            <w:pPr>
              <w:pStyle w:val="TAC"/>
              <w:rPr>
                <w:bCs/>
                <w:lang w:eastAsia="zh-CN"/>
              </w:rPr>
            </w:pPr>
            <w:r>
              <w:rPr>
                <w:bCs/>
                <w:lang w:eastAsia="zh-CN"/>
              </w:rPr>
              <w:t>NOTE 3</w:t>
            </w:r>
          </w:p>
        </w:tc>
        <w:tc>
          <w:tcPr>
            <w:tcW w:w="1027" w:type="dxa"/>
            <w:vAlign w:val="center"/>
          </w:tcPr>
          <w:p w14:paraId="03165AD7" w14:textId="77777777" w:rsidR="0035371D" w:rsidRDefault="00CF0DFC">
            <w:pPr>
              <w:pStyle w:val="TAC"/>
              <w:rPr>
                <w:bCs/>
                <w:lang w:eastAsia="zh-CN"/>
              </w:rPr>
            </w:pPr>
            <w:r>
              <w:rPr>
                <w:bCs/>
                <w:lang w:eastAsia="zh-CN"/>
              </w:rPr>
              <w:t>UL3/DL1</w:t>
            </w:r>
          </w:p>
          <w:p w14:paraId="03165AD8" w14:textId="77777777" w:rsidR="0035371D" w:rsidRDefault="00CF0DFC">
            <w:pPr>
              <w:pStyle w:val="TAC"/>
              <w:rPr>
                <w:bCs/>
                <w:lang w:eastAsia="zh-CN"/>
              </w:rPr>
            </w:pPr>
            <w:r>
              <w:rPr>
                <w:bCs/>
                <w:lang w:eastAsia="zh-CN"/>
              </w:rPr>
              <w:t>direct-hit</w:t>
            </w:r>
          </w:p>
        </w:tc>
      </w:tr>
    </w:tbl>
    <w:p w14:paraId="03165ADA" w14:textId="77777777" w:rsidR="0035371D" w:rsidRDefault="0035371D">
      <w:pPr>
        <w:rPr>
          <w:lang w:eastAsia="zh-CN"/>
        </w:rPr>
      </w:pPr>
    </w:p>
    <w:p w14:paraId="03165ADB" w14:textId="77777777" w:rsidR="0035371D" w:rsidRDefault="00CF0DFC">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xml:space="preserve">. So, for PC2 compared to PC3, I increases by harmonic order * 3 dB or 9 </w:t>
      </w:r>
      <w:proofErr w:type="spellStart"/>
      <w:r>
        <w:rPr>
          <w:iCs/>
          <w:lang w:eastAsia="zh-CN"/>
        </w:rPr>
        <w:t>dB.</w:t>
      </w:r>
      <w:proofErr w:type="spellEnd"/>
      <w:r>
        <w:rPr>
          <w:iCs/>
          <w:lang w:eastAsia="zh-CN"/>
        </w:rPr>
        <w:t xml:space="preserve"> For our other PC2 and PC1.5 MSD analysis we have been using the following approach:</w:t>
      </w:r>
    </w:p>
    <w:p w14:paraId="03165ADC" w14:textId="77777777" w:rsidR="0035371D" w:rsidRDefault="00CF0DFC">
      <w:pPr>
        <w:rPr>
          <w:iCs/>
          <w:lang w:eastAsia="zh-CN"/>
        </w:rPr>
      </w:pPr>
      <w:r>
        <w:rPr>
          <w:iCs/>
          <w:lang w:eastAsia="zh-CN"/>
        </w:rPr>
        <w:t xml:space="preserve">MSD due to interference power </w:t>
      </w:r>
      <w:r>
        <w:rPr>
          <w:i/>
          <w:lang w:eastAsia="zh-CN"/>
        </w:rPr>
        <w:t>I</w:t>
      </w:r>
      <w:r>
        <w:rPr>
          <w:iCs/>
          <w:lang w:eastAsia="zh-CN"/>
        </w:rPr>
        <w:t xml:space="preserve"> is given by:</w:t>
      </w:r>
    </w:p>
    <w:p w14:paraId="03165ADD" w14:textId="77777777" w:rsidR="0035371D" w:rsidRDefault="00CF0DFC">
      <w:pPr>
        <w:spacing w:after="0"/>
        <w:rPr>
          <w:rFonts w:eastAsia="Calibri"/>
          <w:lang w:val="en-US"/>
        </w:rPr>
      </w:pPr>
      <w:r>
        <w:rPr>
          <w:noProof/>
        </w:rPr>
        <w:drawing>
          <wp:inline distT="0" distB="0" distL="0" distR="0" wp14:anchorId="03166199" wp14:editId="0316619A">
            <wp:extent cx="3556000" cy="381000"/>
            <wp:effectExtent l="0" t="0" r="6350" b="0"/>
            <wp:docPr id="1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90561186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03165ADE" w14:textId="77777777" w:rsidR="0035371D" w:rsidRDefault="00CF0DFC">
      <w:pPr>
        <w:spacing w:after="0"/>
        <w:rPr>
          <w:rFonts w:eastAsia="Calibri"/>
          <w:lang w:val="en-US"/>
        </w:rPr>
      </w:pPr>
      <w:r>
        <w:rPr>
          <w:rFonts w:eastAsia="Calibri"/>
          <w:lang w:val="en-US"/>
        </w:rPr>
        <w:t>then we have:</w:t>
      </w:r>
    </w:p>
    <w:p w14:paraId="03165ADF" w14:textId="77777777" w:rsidR="0035371D" w:rsidRDefault="0035371D">
      <w:pPr>
        <w:spacing w:after="0"/>
        <w:rPr>
          <w:rFonts w:eastAsia="Calibri"/>
          <w:lang w:val="en-US"/>
        </w:rPr>
      </w:pPr>
    </w:p>
    <w:p w14:paraId="03165AE0" w14:textId="77777777" w:rsidR="0035371D" w:rsidRDefault="00CF0DFC">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0316619B" wp14:editId="08630FAC">
            <wp:extent cx="1346200" cy="323850"/>
            <wp:effectExtent l="0" t="0" r="6350" b="0"/>
            <wp:docPr id="1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03165AE1" w14:textId="77777777" w:rsidR="0035371D" w:rsidRDefault="0035371D">
      <w:pPr>
        <w:spacing w:after="0"/>
        <w:rPr>
          <w:rFonts w:ascii="Calibri" w:eastAsia="Calibri" w:hAnsi="Calibri" w:cs="Calibri"/>
          <w:sz w:val="22"/>
          <w:szCs w:val="22"/>
          <w:lang w:val="en-US"/>
        </w:rPr>
      </w:pPr>
    </w:p>
    <w:p w14:paraId="03165AE2" w14:textId="77777777" w:rsidR="0035371D" w:rsidRDefault="00CF0DFC">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03165AE3" w14:textId="77777777" w:rsidR="0035371D" w:rsidRDefault="00CF0DFC">
      <w:pPr>
        <w:rPr>
          <w:iCs/>
          <w:lang w:eastAsia="zh-CN"/>
        </w:rPr>
      </w:pPr>
      <w:r>
        <w:rPr>
          <w:noProof/>
        </w:rPr>
        <w:lastRenderedPageBreak/>
        <w:drawing>
          <wp:inline distT="0" distB="0" distL="0" distR="0" wp14:anchorId="0316619D" wp14:editId="0316619E">
            <wp:extent cx="2686050" cy="393700"/>
            <wp:effectExtent l="0" t="0" r="0" b="6350"/>
            <wp:docPr id="2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766047639"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03165AE4" w14:textId="77777777" w:rsidR="0035371D" w:rsidRDefault="00CF0DFC">
      <w:pPr>
        <w:rPr>
          <w:iCs/>
          <w:lang w:eastAsia="zh-CN"/>
        </w:rPr>
      </w:pPr>
      <w:r>
        <w:rPr>
          <w:noProof/>
        </w:rPr>
        <w:drawing>
          <wp:inline distT="0" distB="0" distL="0" distR="0" wp14:anchorId="0316619F" wp14:editId="5D790FE1">
            <wp:extent cx="2038350" cy="381000"/>
            <wp:effectExtent l="0" t="0" r="0" b="0"/>
            <wp:docPr id="2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63806702" descr="A picture containing control panel&#10;&#10;Description automatically generated"/>
                    <pic:cNvPicPr>
                      <a:picLocks noChangeAspect="1" noChangeArrowheads="1"/>
                    </pic:cNvPicPr>
                  </pic:nvPicPr>
                  <pic:blipFill>
                    <a:blip r:embed="rId31"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03165AE5" w14:textId="77777777" w:rsidR="0035371D" w:rsidRDefault="00CF0DFC">
      <w:pPr>
        <w:rPr>
          <w:iCs/>
          <w:lang w:eastAsia="zh-CN"/>
        </w:rPr>
      </w:pPr>
      <w:r>
        <w:rPr>
          <w:noProof/>
        </w:rPr>
        <w:drawing>
          <wp:inline distT="0" distB="0" distL="0" distR="0" wp14:anchorId="031661A1" wp14:editId="061B397C">
            <wp:extent cx="2527300" cy="247650"/>
            <wp:effectExtent l="0" t="0" r="6350" b="0"/>
            <wp:docPr id="2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03165AE6" w14:textId="77777777" w:rsidR="0035371D" w:rsidRDefault="00CF0DFC">
      <w:pPr>
        <w:rPr>
          <w:iCs/>
          <w:lang w:eastAsia="zh-CN"/>
        </w:rPr>
      </w:pPr>
      <w:r>
        <w:rPr>
          <w:iCs/>
          <w:lang w:eastAsia="zh-CN"/>
        </w:rPr>
        <w:t>Using that approach, the following is proposed as a the PC2 MSD:</w:t>
      </w:r>
    </w:p>
    <w:p w14:paraId="03165AE7" w14:textId="77777777" w:rsidR="0035371D" w:rsidRDefault="00CF0DFC">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960"/>
        <w:gridCol w:w="829"/>
        <w:gridCol w:w="1023"/>
        <w:gridCol w:w="1581"/>
        <w:gridCol w:w="829"/>
        <w:gridCol w:w="696"/>
        <w:gridCol w:w="1401"/>
        <w:gridCol w:w="1494"/>
      </w:tblGrid>
      <w:tr w:rsidR="0035371D" w14:paraId="03165AF1" w14:textId="77777777">
        <w:trPr>
          <w:trHeight w:val="732"/>
          <w:jc w:val="center"/>
        </w:trPr>
        <w:tc>
          <w:tcPr>
            <w:tcW w:w="0" w:type="auto"/>
            <w:vMerge w:val="restart"/>
            <w:vAlign w:val="center"/>
          </w:tcPr>
          <w:p w14:paraId="03165AE8" w14:textId="77777777" w:rsidR="0035371D" w:rsidRDefault="00CF0DFC">
            <w:pPr>
              <w:pStyle w:val="TAH"/>
            </w:pPr>
            <w:r>
              <w:t>UL band</w:t>
            </w:r>
          </w:p>
        </w:tc>
        <w:tc>
          <w:tcPr>
            <w:tcW w:w="0" w:type="auto"/>
            <w:vMerge w:val="restart"/>
            <w:vAlign w:val="center"/>
          </w:tcPr>
          <w:p w14:paraId="03165AE9" w14:textId="77777777" w:rsidR="0035371D" w:rsidRDefault="00CF0DFC">
            <w:pPr>
              <w:pStyle w:val="TAH"/>
            </w:pPr>
            <w:r>
              <w:t>DL band</w:t>
            </w:r>
          </w:p>
        </w:tc>
        <w:tc>
          <w:tcPr>
            <w:tcW w:w="0" w:type="auto"/>
            <w:vAlign w:val="center"/>
          </w:tcPr>
          <w:p w14:paraId="03165AEA" w14:textId="77777777" w:rsidR="0035371D" w:rsidRDefault="00CF0DFC">
            <w:pPr>
              <w:pStyle w:val="TAH"/>
            </w:pPr>
            <w:r>
              <w:t>UL BW</w:t>
            </w:r>
          </w:p>
        </w:tc>
        <w:tc>
          <w:tcPr>
            <w:tcW w:w="0" w:type="auto"/>
            <w:vAlign w:val="center"/>
          </w:tcPr>
          <w:p w14:paraId="03165AEB" w14:textId="77777777" w:rsidR="0035371D" w:rsidRDefault="00CF0DFC">
            <w:pPr>
              <w:pStyle w:val="TAH"/>
              <w:rPr>
                <w:lang w:eastAsia="zh-CN"/>
              </w:rPr>
            </w:pPr>
            <w:r>
              <w:rPr>
                <w:lang w:eastAsia="zh-CN"/>
              </w:rPr>
              <w:t>SCS of UL band</w:t>
            </w:r>
          </w:p>
        </w:tc>
        <w:tc>
          <w:tcPr>
            <w:tcW w:w="0" w:type="auto"/>
            <w:vAlign w:val="center"/>
          </w:tcPr>
          <w:p w14:paraId="03165AEC" w14:textId="77777777" w:rsidR="0035371D" w:rsidRDefault="00CF0DFC">
            <w:pPr>
              <w:pStyle w:val="TAH"/>
            </w:pPr>
            <w:r>
              <w:t>UL RB Allocation</w:t>
            </w:r>
          </w:p>
        </w:tc>
        <w:tc>
          <w:tcPr>
            <w:tcW w:w="0" w:type="auto"/>
            <w:vAlign w:val="center"/>
          </w:tcPr>
          <w:p w14:paraId="03165AED" w14:textId="77777777" w:rsidR="0035371D" w:rsidRDefault="00CF0DFC">
            <w:pPr>
              <w:pStyle w:val="TAH"/>
            </w:pPr>
            <w:r>
              <w:t>DL BW</w:t>
            </w:r>
          </w:p>
        </w:tc>
        <w:tc>
          <w:tcPr>
            <w:tcW w:w="0" w:type="auto"/>
            <w:vAlign w:val="center"/>
          </w:tcPr>
          <w:p w14:paraId="03165AEE" w14:textId="77777777" w:rsidR="0035371D" w:rsidRDefault="00CF0DFC">
            <w:pPr>
              <w:pStyle w:val="TAH"/>
            </w:pPr>
            <w:r>
              <w:t>MSD</w:t>
            </w:r>
          </w:p>
        </w:tc>
        <w:tc>
          <w:tcPr>
            <w:tcW w:w="0" w:type="auto"/>
            <w:vMerge w:val="restart"/>
            <w:vAlign w:val="center"/>
          </w:tcPr>
          <w:p w14:paraId="03165AEF" w14:textId="77777777" w:rsidR="0035371D" w:rsidRDefault="00CF0DFC">
            <w:pPr>
              <w:pStyle w:val="TAH"/>
              <w:rPr>
                <w:lang w:eastAsia="zh-CN"/>
              </w:rPr>
            </w:pPr>
            <w:r>
              <w:rPr>
                <w:lang w:eastAsia="zh-CN"/>
              </w:rPr>
              <w:t>UL/DL fc condition</w:t>
            </w:r>
          </w:p>
        </w:tc>
        <w:tc>
          <w:tcPr>
            <w:tcW w:w="0" w:type="auto"/>
            <w:vMerge w:val="restart"/>
            <w:vAlign w:val="center"/>
          </w:tcPr>
          <w:p w14:paraId="03165AF0" w14:textId="77777777" w:rsidR="0035371D" w:rsidRDefault="00CF0DFC">
            <w:pPr>
              <w:pStyle w:val="TAH"/>
              <w:rPr>
                <w:lang w:eastAsia="zh-CN"/>
              </w:rPr>
            </w:pPr>
            <w:r>
              <w:rPr>
                <w:lang w:eastAsia="zh-CN"/>
              </w:rPr>
              <w:t>UL/DL harmonic order</w:t>
            </w:r>
          </w:p>
        </w:tc>
      </w:tr>
      <w:tr w:rsidR="0035371D" w14:paraId="03165AFB" w14:textId="77777777">
        <w:trPr>
          <w:trHeight w:val="492"/>
          <w:jc w:val="center"/>
        </w:trPr>
        <w:tc>
          <w:tcPr>
            <w:tcW w:w="0" w:type="auto"/>
            <w:vMerge/>
            <w:vAlign w:val="center"/>
          </w:tcPr>
          <w:p w14:paraId="03165AF2" w14:textId="77777777" w:rsidR="0035371D" w:rsidRDefault="0035371D">
            <w:pPr>
              <w:spacing w:after="0"/>
              <w:rPr>
                <w:rFonts w:ascii="Arial" w:hAnsi="Arial" w:cs="Arial"/>
                <w:b/>
                <w:bCs/>
                <w:sz w:val="18"/>
                <w:szCs w:val="18"/>
              </w:rPr>
            </w:pPr>
          </w:p>
        </w:tc>
        <w:tc>
          <w:tcPr>
            <w:tcW w:w="0" w:type="auto"/>
            <w:vMerge/>
            <w:vAlign w:val="center"/>
          </w:tcPr>
          <w:p w14:paraId="03165AF3" w14:textId="77777777" w:rsidR="0035371D" w:rsidRDefault="0035371D">
            <w:pPr>
              <w:spacing w:after="0"/>
              <w:rPr>
                <w:rFonts w:ascii="Arial" w:hAnsi="Arial" w:cs="Arial"/>
                <w:b/>
                <w:bCs/>
                <w:sz w:val="18"/>
                <w:szCs w:val="18"/>
              </w:rPr>
            </w:pPr>
          </w:p>
        </w:tc>
        <w:tc>
          <w:tcPr>
            <w:tcW w:w="0" w:type="auto"/>
            <w:vAlign w:val="center"/>
          </w:tcPr>
          <w:p w14:paraId="03165AF4" w14:textId="77777777" w:rsidR="0035371D" w:rsidRDefault="00CF0DFC">
            <w:pPr>
              <w:pStyle w:val="TAH"/>
            </w:pPr>
            <w:r>
              <w:t>(MHz)</w:t>
            </w:r>
          </w:p>
        </w:tc>
        <w:tc>
          <w:tcPr>
            <w:tcW w:w="0" w:type="auto"/>
            <w:vAlign w:val="center"/>
          </w:tcPr>
          <w:p w14:paraId="03165AF5" w14:textId="77777777" w:rsidR="0035371D" w:rsidRDefault="00CF0DFC">
            <w:pPr>
              <w:pStyle w:val="TAH"/>
              <w:rPr>
                <w:lang w:eastAsia="zh-CN"/>
              </w:rPr>
            </w:pPr>
            <w:r>
              <w:rPr>
                <w:lang w:eastAsia="zh-CN"/>
              </w:rPr>
              <w:t>(kHz)</w:t>
            </w:r>
          </w:p>
        </w:tc>
        <w:tc>
          <w:tcPr>
            <w:tcW w:w="0" w:type="auto"/>
            <w:vAlign w:val="center"/>
          </w:tcPr>
          <w:p w14:paraId="03165AF6" w14:textId="77777777" w:rsidR="0035371D" w:rsidRDefault="00CF0DFC">
            <w:pPr>
              <w:pStyle w:val="TAH"/>
            </w:pPr>
            <w:r>
              <w:t>L</w:t>
            </w:r>
            <w:r>
              <w:rPr>
                <w:vertAlign w:val="subscript"/>
              </w:rPr>
              <w:t>CRB</w:t>
            </w:r>
          </w:p>
        </w:tc>
        <w:tc>
          <w:tcPr>
            <w:tcW w:w="0" w:type="auto"/>
            <w:vAlign w:val="center"/>
          </w:tcPr>
          <w:p w14:paraId="03165AF7" w14:textId="77777777" w:rsidR="0035371D" w:rsidRDefault="00CF0DFC">
            <w:pPr>
              <w:pStyle w:val="TAH"/>
            </w:pPr>
            <w:r>
              <w:t>(MHz)</w:t>
            </w:r>
          </w:p>
        </w:tc>
        <w:tc>
          <w:tcPr>
            <w:tcW w:w="0" w:type="auto"/>
            <w:vAlign w:val="center"/>
          </w:tcPr>
          <w:p w14:paraId="03165AF8" w14:textId="77777777" w:rsidR="0035371D" w:rsidRDefault="00CF0DFC">
            <w:pPr>
              <w:pStyle w:val="TAH"/>
            </w:pPr>
            <w:r>
              <w:t>(dB)</w:t>
            </w:r>
          </w:p>
        </w:tc>
        <w:tc>
          <w:tcPr>
            <w:tcW w:w="0" w:type="auto"/>
            <w:vMerge/>
            <w:vAlign w:val="center"/>
          </w:tcPr>
          <w:p w14:paraId="03165AF9" w14:textId="77777777" w:rsidR="0035371D" w:rsidRDefault="0035371D">
            <w:pPr>
              <w:spacing w:after="0"/>
              <w:rPr>
                <w:rFonts w:ascii="Arial" w:hAnsi="Arial" w:cs="Arial"/>
                <w:b/>
                <w:bCs/>
                <w:sz w:val="18"/>
                <w:szCs w:val="18"/>
                <w:lang w:eastAsia="zh-CN"/>
              </w:rPr>
            </w:pPr>
          </w:p>
        </w:tc>
        <w:tc>
          <w:tcPr>
            <w:tcW w:w="0" w:type="auto"/>
            <w:vMerge/>
            <w:vAlign w:val="center"/>
          </w:tcPr>
          <w:p w14:paraId="03165AFA" w14:textId="77777777" w:rsidR="0035371D" w:rsidRDefault="0035371D">
            <w:pPr>
              <w:spacing w:after="0"/>
              <w:rPr>
                <w:rFonts w:ascii="Arial" w:hAnsi="Arial" w:cs="Arial"/>
                <w:b/>
                <w:bCs/>
                <w:sz w:val="18"/>
                <w:szCs w:val="18"/>
                <w:lang w:eastAsia="zh-CN"/>
              </w:rPr>
            </w:pPr>
          </w:p>
        </w:tc>
      </w:tr>
      <w:tr w:rsidR="0035371D" w14:paraId="03165B06" w14:textId="77777777">
        <w:trPr>
          <w:trHeight w:val="300"/>
          <w:jc w:val="center"/>
        </w:trPr>
        <w:tc>
          <w:tcPr>
            <w:tcW w:w="0" w:type="auto"/>
            <w:vAlign w:val="center"/>
          </w:tcPr>
          <w:p w14:paraId="03165AFC" w14:textId="77777777" w:rsidR="0035371D" w:rsidRDefault="00CF0DFC">
            <w:pPr>
              <w:pStyle w:val="TAC"/>
              <w:rPr>
                <w:lang w:eastAsia="zh-CN"/>
              </w:rPr>
            </w:pPr>
            <w:r>
              <w:rPr>
                <w:rFonts w:hint="eastAsia"/>
                <w:lang w:eastAsia="zh-CN"/>
              </w:rPr>
              <w:t>n</w:t>
            </w:r>
            <w:r>
              <w:rPr>
                <w:lang w:eastAsia="zh-CN"/>
              </w:rPr>
              <w:t>71</w:t>
            </w:r>
          </w:p>
        </w:tc>
        <w:tc>
          <w:tcPr>
            <w:tcW w:w="0" w:type="auto"/>
            <w:vAlign w:val="center"/>
          </w:tcPr>
          <w:p w14:paraId="03165AFD" w14:textId="77777777" w:rsidR="0035371D" w:rsidRDefault="00CF0DFC">
            <w:pPr>
              <w:pStyle w:val="TAC"/>
              <w:rPr>
                <w:lang w:eastAsia="zh-CN"/>
              </w:rPr>
            </w:pPr>
            <w:r>
              <w:rPr>
                <w:lang w:eastAsia="zh-CN"/>
              </w:rPr>
              <w:t>n25</w:t>
            </w:r>
            <w:r>
              <w:rPr>
                <w:vertAlign w:val="superscript"/>
                <w:lang w:eastAsia="zh-CN"/>
              </w:rPr>
              <w:t>10</w:t>
            </w:r>
            <w:r>
              <w:rPr>
                <w:rFonts w:hint="eastAsia"/>
                <w:vertAlign w:val="superscript"/>
                <w:lang w:eastAsia="zh-CN"/>
              </w:rPr>
              <w:t>,11</w:t>
            </w:r>
          </w:p>
        </w:tc>
        <w:tc>
          <w:tcPr>
            <w:tcW w:w="0" w:type="auto"/>
            <w:noWrap/>
            <w:vAlign w:val="center"/>
          </w:tcPr>
          <w:p w14:paraId="03165AFE" w14:textId="77777777" w:rsidR="0035371D" w:rsidRDefault="00CF0DFC">
            <w:pPr>
              <w:pStyle w:val="TAC"/>
              <w:rPr>
                <w:bCs/>
                <w:lang w:eastAsia="zh-CN"/>
              </w:rPr>
            </w:pPr>
            <w:r>
              <w:rPr>
                <w:bCs/>
                <w:lang w:eastAsia="zh-CN"/>
              </w:rPr>
              <w:t>5</w:t>
            </w:r>
          </w:p>
        </w:tc>
        <w:tc>
          <w:tcPr>
            <w:tcW w:w="0" w:type="auto"/>
            <w:vAlign w:val="center"/>
          </w:tcPr>
          <w:p w14:paraId="03165AFF" w14:textId="77777777" w:rsidR="0035371D" w:rsidRDefault="00CF0DFC">
            <w:pPr>
              <w:pStyle w:val="TAC"/>
              <w:rPr>
                <w:bCs/>
                <w:lang w:eastAsia="zh-CN"/>
              </w:rPr>
            </w:pPr>
            <w:r>
              <w:rPr>
                <w:bCs/>
                <w:lang w:eastAsia="zh-CN"/>
              </w:rPr>
              <w:t>15</w:t>
            </w:r>
          </w:p>
        </w:tc>
        <w:tc>
          <w:tcPr>
            <w:tcW w:w="0" w:type="auto"/>
            <w:noWrap/>
            <w:vAlign w:val="center"/>
          </w:tcPr>
          <w:p w14:paraId="03165B00" w14:textId="77777777" w:rsidR="0035371D" w:rsidRDefault="00CF0DFC">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0" w:type="auto"/>
            <w:noWrap/>
            <w:vAlign w:val="center"/>
          </w:tcPr>
          <w:p w14:paraId="03165B01" w14:textId="77777777" w:rsidR="0035371D" w:rsidRDefault="00CF0DFC">
            <w:pPr>
              <w:pStyle w:val="TAC"/>
              <w:rPr>
                <w:lang w:eastAsia="zh-CN"/>
              </w:rPr>
            </w:pPr>
            <w:r>
              <w:rPr>
                <w:lang w:eastAsia="zh-CN"/>
              </w:rPr>
              <w:t>5</w:t>
            </w:r>
          </w:p>
        </w:tc>
        <w:tc>
          <w:tcPr>
            <w:tcW w:w="0" w:type="auto"/>
            <w:noWrap/>
            <w:vAlign w:val="center"/>
          </w:tcPr>
          <w:p w14:paraId="03165B02" w14:textId="77777777" w:rsidR="0035371D" w:rsidRDefault="00CF0DFC">
            <w:pPr>
              <w:pStyle w:val="TAC"/>
              <w:rPr>
                <w:bCs/>
                <w:lang w:val="en-US" w:eastAsia="zh-CN"/>
              </w:rPr>
            </w:pPr>
            <w:r>
              <w:rPr>
                <w:bCs/>
                <w:lang w:eastAsia="zh-CN"/>
              </w:rPr>
              <w:t>18.6</w:t>
            </w:r>
          </w:p>
        </w:tc>
        <w:tc>
          <w:tcPr>
            <w:tcW w:w="0" w:type="auto"/>
            <w:vAlign w:val="center"/>
          </w:tcPr>
          <w:p w14:paraId="03165B03" w14:textId="77777777" w:rsidR="0035371D" w:rsidRDefault="00CF0DFC">
            <w:pPr>
              <w:pStyle w:val="TAC"/>
              <w:rPr>
                <w:bCs/>
                <w:lang w:eastAsia="zh-CN"/>
              </w:rPr>
            </w:pPr>
            <w:r>
              <w:rPr>
                <w:bCs/>
                <w:lang w:eastAsia="zh-CN"/>
              </w:rPr>
              <w:t>NOTE 3</w:t>
            </w:r>
          </w:p>
        </w:tc>
        <w:tc>
          <w:tcPr>
            <w:tcW w:w="0" w:type="auto"/>
            <w:vAlign w:val="center"/>
          </w:tcPr>
          <w:p w14:paraId="03165B04" w14:textId="77777777" w:rsidR="0035371D" w:rsidRDefault="00CF0DFC">
            <w:pPr>
              <w:pStyle w:val="TAC"/>
              <w:rPr>
                <w:bCs/>
                <w:lang w:eastAsia="zh-CN"/>
              </w:rPr>
            </w:pPr>
            <w:r>
              <w:rPr>
                <w:bCs/>
                <w:lang w:eastAsia="zh-CN"/>
              </w:rPr>
              <w:t>UL3/DL1</w:t>
            </w:r>
          </w:p>
          <w:p w14:paraId="03165B05" w14:textId="77777777" w:rsidR="0035371D" w:rsidRDefault="00CF0DFC">
            <w:pPr>
              <w:pStyle w:val="TAC"/>
              <w:rPr>
                <w:bCs/>
                <w:lang w:eastAsia="zh-CN"/>
              </w:rPr>
            </w:pPr>
            <w:r>
              <w:rPr>
                <w:bCs/>
                <w:lang w:eastAsia="zh-CN"/>
              </w:rPr>
              <w:t>direct-hit</w:t>
            </w:r>
          </w:p>
        </w:tc>
      </w:tr>
      <w:tr w:rsidR="0035371D" w14:paraId="03165B11" w14:textId="77777777">
        <w:trPr>
          <w:trHeight w:val="300"/>
          <w:jc w:val="center"/>
        </w:trPr>
        <w:tc>
          <w:tcPr>
            <w:tcW w:w="0" w:type="auto"/>
            <w:vAlign w:val="center"/>
          </w:tcPr>
          <w:p w14:paraId="03165B07" w14:textId="77777777" w:rsidR="0035371D" w:rsidRDefault="00CF0DFC">
            <w:pPr>
              <w:pStyle w:val="TAC"/>
              <w:rPr>
                <w:lang w:eastAsia="zh-CN"/>
              </w:rPr>
            </w:pPr>
            <w:r>
              <w:rPr>
                <w:rFonts w:hint="eastAsia"/>
                <w:lang w:eastAsia="zh-CN"/>
              </w:rPr>
              <w:t>n</w:t>
            </w:r>
            <w:r>
              <w:rPr>
                <w:lang w:eastAsia="zh-CN"/>
              </w:rPr>
              <w:t>71</w:t>
            </w:r>
          </w:p>
        </w:tc>
        <w:tc>
          <w:tcPr>
            <w:tcW w:w="0" w:type="auto"/>
            <w:vAlign w:val="center"/>
          </w:tcPr>
          <w:p w14:paraId="03165B08" w14:textId="77777777" w:rsidR="0035371D" w:rsidRDefault="00CF0DFC">
            <w:pPr>
              <w:pStyle w:val="TAC"/>
              <w:rPr>
                <w:lang w:eastAsia="zh-CN"/>
              </w:rPr>
            </w:pPr>
            <w:r>
              <w:rPr>
                <w:lang w:eastAsia="zh-CN"/>
              </w:rPr>
              <w:t>n25</w:t>
            </w:r>
            <w:r>
              <w:rPr>
                <w:vertAlign w:val="superscript"/>
                <w:lang w:eastAsia="zh-CN"/>
              </w:rPr>
              <w:t>10</w:t>
            </w:r>
            <w:r>
              <w:rPr>
                <w:rFonts w:hint="eastAsia"/>
                <w:vertAlign w:val="superscript"/>
                <w:lang w:eastAsia="zh-CN"/>
              </w:rPr>
              <w:t>,11</w:t>
            </w:r>
          </w:p>
        </w:tc>
        <w:tc>
          <w:tcPr>
            <w:tcW w:w="0" w:type="auto"/>
            <w:noWrap/>
            <w:vAlign w:val="center"/>
          </w:tcPr>
          <w:p w14:paraId="03165B09" w14:textId="77777777" w:rsidR="0035371D" w:rsidRDefault="00CF0DFC">
            <w:pPr>
              <w:pStyle w:val="TAC"/>
              <w:rPr>
                <w:bCs/>
                <w:lang w:eastAsia="zh-CN"/>
              </w:rPr>
            </w:pPr>
            <w:r>
              <w:rPr>
                <w:bCs/>
                <w:lang w:eastAsia="zh-CN"/>
              </w:rPr>
              <w:t>5</w:t>
            </w:r>
          </w:p>
        </w:tc>
        <w:tc>
          <w:tcPr>
            <w:tcW w:w="0" w:type="auto"/>
            <w:vAlign w:val="center"/>
          </w:tcPr>
          <w:p w14:paraId="03165B0A" w14:textId="77777777" w:rsidR="0035371D" w:rsidRDefault="00CF0DFC">
            <w:pPr>
              <w:pStyle w:val="TAC"/>
              <w:rPr>
                <w:bCs/>
                <w:lang w:eastAsia="zh-CN"/>
              </w:rPr>
            </w:pPr>
            <w:r>
              <w:rPr>
                <w:bCs/>
                <w:lang w:eastAsia="zh-CN"/>
              </w:rPr>
              <w:t>15</w:t>
            </w:r>
          </w:p>
        </w:tc>
        <w:tc>
          <w:tcPr>
            <w:tcW w:w="0" w:type="auto"/>
            <w:noWrap/>
            <w:vAlign w:val="center"/>
          </w:tcPr>
          <w:p w14:paraId="03165B0B" w14:textId="77777777" w:rsidR="0035371D" w:rsidRDefault="00CF0DFC">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0" w:type="auto"/>
            <w:noWrap/>
            <w:vAlign w:val="center"/>
          </w:tcPr>
          <w:p w14:paraId="03165B0C" w14:textId="77777777" w:rsidR="0035371D" w:rsidRDefault="00CF0DFC">
            <w:pPr>
              <w:pStyle w:val="TAC"/>
              <w:rPr>
                <w:lang w:eastAsia="zh-CN"/>
              </w:rPr>
            </w:pPr>
            <w:r>
              <w:rPr>
                <w:lang w:eastAsia="zh-CN"/>
              </w:rPr>
              <w:t>40</w:t>
            </w:r>
          </w:p>
        </w:tc>
        <w:tc>
          <w:tcPr>
            <w:tcW w:w="0" w:type="auto"/>
            <w:noWrap/>
            <w:vAlign w:val="center"/>
          </w:tcPr>
          <w:p w14:paraId="03165B0D" w14:textId="77777777" w:rsidR="0035371D" w:rsidRDefault="00CF0DFC">
            <w:pPr>
              <w:pStyle w:val="TAC"/>
              <w:rPr>
                <w:bCs/>
                <w:lang w:val="en-US" w:eastAsia="zh-CN"/>
              </w:rPr>
            </w:pPr>
            <w:r>
              <w:rPr>
                <w:bCs/>
                <w:lang w:eastAsia="zh-CN"/>
              </w:rPr>
              <w:t>7.7</w:t>
            </w:r>
          </w:p>
        </w:tc>
        <w:tc>
          <w:tcPr>
            <w:tcW w:w="0" w:type="auto"/>
            <w:vAlign w:val="center"/>
          </w:tcPr>
          <w:p w14:paraId="03165B0E" w14:textId="77777777" w:rsidR="0035371D" w:rsidRDefault="00CF0DFC">
            <w:pPr>
              <w:pStyle w:val="TAC"/>
              <w:rPr>
                <w:bCs/>
                <w:lang w:eastAsia="zh-CN"/>
              </w:rPr>
            </w:pPr>
            <w:r>
              <w:rPr>
                <w:bCs/>
                <w:lang w:eastAsia="zh-CN"/>
              </w:rPr>
              <w:t>NOTE 3</w:t>
            </w:r>
          </w:p>
        </w:tc>
        <w:tc>
          <w:tcPr>
            <w:tcW w:w="0" w:type="auto"/>
            <w:vAlign w:val="center"/>
          </w:tcPr>
          <w:p w14:paraId="03165B0F" w14:textId="77777777" w:rsidR="0035371D" w:rsidRDefault="00CF0DFC">
            <w:pPr>
              <w:pStyle w:val="TAC"/>
              <w:rPr>
                <w:bCs/>
                <w:lang w:eastAsia="zh-CN"/>
              </w:rPr>
            </w:pPr>
            <w:r>
              <w:rPr>
                <w:bCs/>
                <w:lang w:eastAsia="zh-CN"/>
              </w:rPr>
              <w:t>UL3/DL1</w:t>
            </w:r>
          </w:p>
          <w:p w14:paraId="03165B10" w14:textId="77777777" w:rsidR="0035371D" w:rsidRDefault="00CF0DFC">
            <w:pPr>
              <w:pStyle w:val="TAC"/>
              <w:rPr>
                <w:bCs/>
                <w:lang w:eastAsia="zh-CN"/>
              </w:rPr>
            </w:pPr>
            <w:r>
              <w:rPr>
                <w:bCs/>
                <w:lang w:eastAsia="zh-CN"/>
              </w:rPr>
              <w:t>direct-hit</w:t>
            </w:r>
          </w:p>
        </w:tc>
      </w:tr>
      <w:tr w:rsidR="0035371D" w14:paraId="03165B14" w14:textId="77777777">
        <w:trPr>
          <w:trHeight w:val="300"/>
          <w:jc w:val="center"/>
        </w:trPr>
        <w:tc>
          <w:tcPr>
            <w:tcW w:w="0" w:type="auto"/>
            <w:gridSpan w:val="9"/>
            <w:vAlign w:val="center"/>
          </w:tcPr>
          <w:p w14:paraId="03165B12" w14:textId="77777777" w:rsidR="0035371D" w:rsidRDefault="00CF0DFC">
            <w:pPr>
              <w:pStyle w:val="TAN"/>
              <w:overflowPunct w:val="0"/>
              <w:autoSpaceDE w:val="0"/>
              <w:autoSpaceDN w:val="0"/>
              <w:adjustRightInd w:val="0"/>
              <w:textAlignment w:val="baseline"/>
              <w:rPr>
                <w:lang w:eastAsia="en-GB"/>
              </w:rPr>
            </w:pPr>
            <w:r>
              <w:rPr>
                <w:lang w:eastAsia="en-GB"/>
              </w:rPr>
              <w:t>NOTE 1</w:t>
            </w:r>
            <w:r>
              <w:rPr>
                <w:rFonts w:hint="eastAsia"/>
                <w:lang w:val="en-US" w:eastAsia="zh-CN"/>
              </w:rPr>
              <w:t>0</w:t>
            </w:r>
            <w:r>
              <w:rPr>
                <w:lang w:eastAsia="en-GB"/>
              </w:rPr>
              <w:t>:</w:t>
            </w:r>
            <w:r>
              <w:rPr>
                <w:lang w:eastAsia="en-GB"/>
              </w:rPr>
              <w:tab/>
              <w:t>These requirements apply when the lower edge frequency of the 10 MHz, 15 MHz, or 20 MHz uplink channel in Band 71 is located at or below 668 MHz and the downlink channel in Band n25 is located with its upper edge at 199</w:t>
            </w:r>
            <w:r>
              <w:rPr>
                <w:rFonts w:hint="eastAsia"/>
                <w:lang w:val="en-US" w:eastAsia="zh-CN"/>
              </w:rPr>
              <w:t>5</w:t>
            </w:r>
            <w:r>
              <w:rPr>
                <w:lang w:eastAsia="en-GB"/>
              </w:rPr>
              <w:t xml:space="preserve"> </w:t>
            </w:r>
            <w:proofErr w:type="spellStart"/>
            <w:r>
              <w:rPr>
                <w:lang w:eastAsia="en-GB"/>
              </w:rPr>
              <w:t>MHz.</w:t>
            </w:r>
            <w:proofErr w:type="spellEnd"/>
          </w:p>
          <w:p w14:paraId="03165B13" w14:textId="77777777" w:rsidR="0035371D" w:rsidRDefault="00CF0DFC">
            <w:pPr>
              <w:pStyle w:val="TAN"/>
              <w:rPr>
                <w:szCs w:val="21"/>
                <w:lang w:eastAsia="en-GB"/>
              </w:rPr>
            </w:pPr>
            <w:r>
              <w:rPr>
                <w:lang w:eastAsia="en-GB"/>
              </w:rPr>
              <w:t>NOTE 11:</w:t>
            </w:r>
            <w:r>
              <w:rPr>
                <w:lang w:eastAsia="en-GB"/>
              </w:rPr>
              <w:tab/>
              <w:t>These requirements apply when the lower edge frequency of the uplink channel in Band n71 is located at or below 668 MHz and the downlink channel in Band n25 is located with its upper edge at 1990 </w:t>
            </w:r>
            <w:proofErr w:type="spellStart"/>
            <w:r>
              <w:rPr>
                <w:lang w:eastAsia="en-GB"/>
              </w:rPr>
              <w:t>MHz.</w:t>
            </w:r>
            <w:proofErr w:type="spellEnd"/>
          </w:p>
        </w:tc>
      </w:tr>
    </w:tbl>
    <w:p w14:paraId="03165B15" w14:textId="77777777" w:rsidR="0035371D" w:rsidRDefault="0035371D">
      <w:pPr>
        <w:rPr>
          <w:rFonts w:ascii="Arial" w:hAnsi="Arial" w:cs="Arial"/>
          <w:sz w:val="18"/>
          <w:szCs w:val="15"/>
          <w:lang w:eastAsia="ja-JP"/>
        </w:rPr>
      </w:pPr>
    </w:p>
    <w:p w14:paraId="03165B16" w14:textId="77777777" w:rsidR="0035371D" w:rsidRDefault="00CF0DFC">
      <w:pPr>
        <w:pStyle w:val="Heading4"/>
        <w:rPr>
          <w:lang w:eastAsia="zh-CN"/>
        </w:rPr>
      </w:pPr>
      <w:bookmarkStart w:id="28" w:name="_Toc536"/>
      <w:r>
        <w:rPr>
          <w:rFonts w:hint="eastAsia"/>
          <w:lang w:eastAsia="zh-CN"/>
        </w:rPr>
        <w:t>5.4.</w:t>
      </w:r>
      <w:r>
        <w:rPr>
          <w:rFonts w:hint="eastAsia"/>
          <w:lang w:val="en-US" w:eastAsia="zh-CN"/>
        </w:rPr>
        <w:t>2</w:t>
      </w:r>
      <w:r>
        <w:rPr>
          <w:lang w:val="en-US" w:eastAsia="zh-CN"/>
        </w:rPr>
        <w:t>.</w:t>
      </w:r>
      <w:r>
        <w:rPr>
          <w:rFonts w:hint="eastAsia"/>
          <w:lang w:val="en-US" w:eastAsia="zh-CN"/>
        </w:rPr>
        <w:t>4</w:t>
      </w:r>
      <w:r>
        <w:rPr>
          <w:rFonts w:ascii="Courier New" w:hAnsi="Courier New"/>
          <w:sz w:val="22"/>
          <w:szCs w:val="22"/>
          <w:lang w:eastAsia="sv-SE"/>
        </w:rPr>
        <w:tab/>
      </w:r>
      <w:r>
        <w:rPr>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lang w:eastAsia="ja-JP"/>
        </w:rPr>
        <w:t xml:space="preserve"> requirements with PC2 on n71 with </w:t>
      </w:r>
      <w:proofErr w:type="spellStart"/>
      <w:r>
        <w:rPr>
          <w:lang w:eastAsia="ja-JP"/>
        </w:rPr>
        <w:t>TxD</w:t>
      </w:r>
      <w:bookmarkEnd w:id="28"/>
      <w:proofErr w:type="spellEnd"/>
    </w:p>
    <w:p w14:paraId="03165B17" w14:textId="77777777" w:rsidR="0035371D" w:rsidRDefault="00CF0DFC">
      <w:pPr>
        <w:rPr>
          <w:lang w:val="en-US" w:eastAsia="zh-CN"/>
        </w:rPr>
      </w:pPr>
      <w:r>
        <w:rPr>
          <w:rFonts w:ascii="Arial" w:hAnsi="Arial" w:cs="Arial"/>
          <w:sz w:val="18"/>
          <w:szCs w:val="15"/>
          <w:lang w:eastAsia="ja-JP"/>
        </w:rPr>
        <w:t>[TBD]</w:t>
      </w:r>
    </w:p>
    <w:p w14:paraId="03165B18" w14:textId="77777777" w:rsidR="0035371D" w:rsidRDefault="00CF0DFC">
      <w:pPr>
        <w:pStyle w:val="Heading2"/>
        <w:numPr>
          <w:ilvl w:val="1"/>
          <w:numId w:val="0"/>
        </w:numPr>
        <w:rPr>
          <w:lang w:val="en-US" w:eastAsia="zh-CN"/>
        </w:rPr>
      </w:pPr>
      <w:bookmarkStart w:id="29" w:name="_Toc7621"/>
      <w:r>
        <w:rPr>
          <w:rFonts w:hint="eastAsia"/>
          <w:lang w:eastAsia="zh-CN"/>
        </w:rPr>
        <w:lastRenderedPageBreak/>
        <w:t>5.</w:t>
      </w:r>
      <w:r>
        <w:rPr>
          <w:rFonts w:hint="eastAsia"/>
          <w:lang w:val="en-US" w:eastAsia="zh-CN"/>
        </w:rPr>
        <w:t>5</w:t>
      </w:r>
      <w:r>
        <w:tab/>
      </w:r>
      <w:r>
        <w:rPr>
          <w:rFonts w:hint="eastAsia"/>
          <w:lang w:val="en-US" w:eastAsia="zh-CN"/>
        </w:rPr>
        <w:t>CA_n</w:t>
      </w:r>
      <w:r>
        <w:rPr>
          <w:lang w:val="en-US" w:eastAsia="zh-CN"/>
        </w:rPr>
        <w:t>41A</w:t>
      </w:r>
      <w:r>
        <w:rPr>
          <w:rFonts w:hint="eastAsia"/>
          <w:lang w:val="en-US" w:eastAsia="zh-CN"/>
        </w:rPr>
        <w:t>-n</w:t>
      </w:r>
      <w:r>
        <w:rPr>
          <w:lang w:val="en-US" w:eastAsia="zh-CN"/>
        </w:rPr>
        <w:t>71A</w:t>
      </w:r>
      <w:bookmarkEnd w:id="29"/>
    </w:p>
    <w:p w14:paraId="03165B19" w14:textId="77777777" w:rsidR="0035371D" w:rsidRDefault="00CF0DFC">
      <w:pPr>
        <w:pStyle w:val="Heading3"/>
        <w:numPr>
          <w:ilvl w:val="2"/>
          <w:numId w:val="0"/>
        </w:numPr>
        <w:rPr>
          <w:rFonts w:cs="Arial"/>
          <w:szCs w:val="28"/>
          <w:lang w:eastAsia="zh-CN"/>
        </w:rPr>
      </w:pPr>
      <w:bookmarkStart w:id="30" w:name="_Toc29766"/>
      <w:r>
        <w:rPr>
          <w:rFonts w:cs="Arial" w:hint="eastAsia"/>
          <w:szCs w:val="28"/>
          <w:lang w:eastAsia="zh-CN"/>
        </w:rPr>
        <w:t>5.5.1</w:t>
      </w:r>
      <w:r>
        <w:rPr>
          <w:rFonts w:cs="Arial"/>
          <w:szCs w:val="28"/>
          <w:lang w:eastAsia="zh-CN"/>
        </w:rPr>
        <w:tab/>
      </w:r>
      <w:r>
        <w:rPr>
          <w:rFonts w:cs="Arial" w:hint="eastAsia"/>
          <w:szCs w:val="28"/>
          <w:lang w:eastAsia="zh-CN"/>
        </w:rPr>
        <w:t>UE maximum output power</w:t>
      </w:r>
      <w:bookmarkEnd w:id="30"/>
    </w:p>
    <w:p w14:paraId="03165B1A" w14:textId="77777777" w:rsidR="0035371D" w:rsidRDefault="00CF0DFC">
      <w:pPr>
        <w:pStyle w:val="TH"/>
        <w:rPr>
          <w:rFonts w:cs="Arial"/>
          <w:bCs/>
          <w:lang w:val="en-US" w:eastAsia="zh-CN"/>
        </w:rPr>
      </w:pPr>
      <w:r>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35371D" w14:paraId="03165B20"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3165B1B" w14:textId="77777777" w:rsidR="0035371D" w:rsidRDefault="00CF0DFC">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65B1C" w14:textId="77777777" w:rsidR="0035371D" w:rsidRDefault="00CF0DF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3165B1D" w14:textId="77777777" w:rsidR="0035371D" w:rsidRDefault="00CF0DFC">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165B1E" w14:textId="77777777" w:rsidR="0035371D" w:rsidRDefault="00CF0D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3165B1F" w14:textId="77777777" w:rsidR="0035371D" w:rsidRDefault="00CF0DFC">
            <w:pPr>
              <w:pStyle w:val="TAH"/>
              <w:overflowPunct w:val="0"/>
              <w:autoSpaceDE w:val="0"/>
              <w:autoSpaceDN w:val="0"/>
              <w:adjustRightInd w:val="0"/>
              <w:rPr>
                <w:lang w:val="en-US" w:eastAsia="zh-CN"/>
              </w:rPr>
            </w:pPr>
            <w:r>
              <w:t>Bandwidth combination set</w:t>
            </w:r>
          </w:p>
        </w:tc>
      </w:tr>
      <w:tr w:rsidR="0035371D" w14:paraId="03165B28"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3165B21" w14:textId="77777777" w:rsidR="0035371D" w:rsidRDefault="00CF0DFC">
            <w:pPr>
              <w:pStyle w:val="TAC"/>
              <w:rPr>
                <w:rFonts w:eastAsiaTheme="minorEastAsia"/>
                <w:szCs w:val="18"/>
                <w:lang w:eastAsia="zh-CN"/>
              </w:rPr>
            </w:pPr>
            <w:r>
              <w:rPr>
                <w:rFonts w:eastAsiaTheme="minorEastAsia"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65B22" w14:textId="77777777" w:rsidR="0035371D" w:rsidRDefault="00CF0DFC">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03165B23" w14:textId="77777777" w:rsidR="0035371D" w:rsidRDefault="00CF0DFC">
            <w:pPr>
              <w:pStyle w:val="TAC"/>
              <w:rPr>
                <w:rFonts w:eastAsiaTheme="minorEastAsia"/>
                <w:szCs w:val="18"/>
                <w:lang w:val="en-US" w:eastAsia="zh-CN"/>
              </w:rPr>
            </w:pPr>
            <w:r>
              <w:rPr>
                <w:rFonts w:eastAsiaTheme="minorEastAsia"/>
                <w:szCs w:val="18"/>
                <w:highlight w:val="yellow"/>
                <w:lang w:val="en-US"/>
              </w:rPr>
              <w:t>n71</w:t>
            </w:r>
            <w:r>
              <w:rPr>
                <w:rFonts w:eastAsiaTheme="minorEastAsia"/>
                <w:szCs w:val="18"/>
                <w:highlight w:val="yellow"/>
                <w:vertAlign w:val="superscript"/>
                <w:lang w:val="en-US" w:eastAsia="zh-CN"/>
              </w:rPr>
              <w:t>8</w:t>
            </w:r>
          </w:p>
          <w:p w14:paraId="03165B24" w14:textId="77777777" w:rsidR="0035371D" w:rsidRDefault="00CF0DFC">
            <w:pPr>
              <w:pStyle w:val="TAC"/>
              <w:rPr>
                <w:rFonts w:eastAsiaTheme="minorEastAsia"/>
                <w:szCs w:val="18"/>
                <w:lang w:val="en-US"/>
              </w:rPr>
            </w:pPr>
            <w:r>
              <w:rPr>
                <w:rFonts w:eastAsiaTheme="minorEastAsia"/>
                <w:szCs w:val="18"/>
                <w:lang w:val="en-US" w:eastAsia="zh-CN"/>
              </w:rPr>
              <w:t>CA_n41A-n71A</w:t>
            </w:r>
            <w:r>
              <w:rPr>
                <w:rFonts w:eastAsiaTheme="minorEastAsia" w:hint="eastAsia"/>
                <w:szCs w:val="18"/>
                <w:vertAlign w:val="superscript"/>
                <w:lang w:val="en-US" w:eastAsia="zh-CN"/>
              </w:rPr>
              <w:t>8</w:t>
            </w:r>
            <w:r>
              <w:rPr>
                <w:rFonts w:eastAsiaTheme="minorEastAsia"/>
                <w:szCs w:val="18"/>
                <w:vertAlign w:val="superscript"/>
                <w:lang w:val="en-US" w:eastAsia="zh-CN"/>
              </w:rPr>
              <w:t>, 13, 14</w:t>
            </w:r>
          </w:p>
        </w:tc>
        <w:tc>
          <w:tcPr>
            <w:tcW w:w="730" w:type="dxa"/>
            <w:tcBorders>
              <w:top w:val="single" w:sz="4" w:space="0" w:color="auto"/>
              <w:left w:val="single" w:sz="4" w:space="0" w:color="auto"/>
              <w:bottom w:val="single" w:sz="4" w:space="0" w:color="auto"/>
              <w:right w:val="single" w:sz="4" w:space="0" w:color="auto"/>
            </w:tcBorders>
            <w:vAlign w:val="center"/>
          </w:tcPr>
          <w:p w14:paraId="03165B25" w14:textId="77777777" w:rsidR="0035371D" w:rsidRDefault="00CF0DFC">
            <w:pPr>
              <w:pStyle w:val="TAC"/>
              <w:rPr>
                <w:rFonts w:eastAsiaTheme="minorEastAsia"/>
                <w:szCs w:val="18"/>
                <w:lang w:val="en-US" w:eastAsia="zh-CN"/>
              </w:rPr>
            </w:pPr>
            <w:r>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165B26" w14:textId="77777777" w:rsidR="0035371D" w:rsidRDefault="00CF0DFC">
            <w:pPr>
              <w:pStyle w:val="TAC"/>
              <w:rPr>
                <w:rFonts w:eastAsiaTheme="minorEastAsia"/>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65B27" w14:textId="77777777" w:rsidR="0035371D" w:rsidRDefault="00CF0DFC">
            <w:pPr>
              <w:pStyle w:val="TAC"/>
              <w:rPr>
                <w:rFonts w:eastAsia="Yu Mincho"/>
                <w:szCs w:val="18"/>
              </w:rPr>
            </w:pPr>
            <w:r>
              <w:rPr>
                <w:rFonts w:eastAsiaTheme="minorEastAsia" w:hint="eastAsia"/>
                <w:szCs w:val="18"/>
                <w:lang w:eastAsia="zh-CN"/>
              </w:rPr>
              <w:t>0</w:t>
            </w:r>
          </w:p>
        </w:tc>
      </w:tr>
      <w:tr w:rsidR="0035371D" w14:paraId="03165B2E"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3165B29" w14:textId="77777777" w:rsidR="0035371D" w:rsidRDefault="0035371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165B2A" w14:textId="77777777" w:rsidR="0035371D" w:rsidRDefault="0035371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165B2B" w14:textId="77777777" w:rsidR="0035371D" w:rsidRDefault="00CF0DFC">
            <w:pPr>
              <w:pStyle w:val="TAC"/>
              <w:rPr>
                <w:rFonts w:eastAsiaTheme="minorEastAsia"/>
                <w:szCs w:val="18"/>
                <w:lang w:val="en-US" w:eastAsia="zh-CN"/>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165B2C" w14:textId="77777777" w:rsidR="0035371D" w:rsidRDefault="00CF0DFC">
            <w:pPr>
              <w:pStyle w:val="TAC"/>
              <w:rPr>
                <w:rFonts w:eastAsiaTheme="minorEastAsia"/>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65B2D" w14:textId="77777777" w:rsidR="0035371D" w:rsidRDefault="0035371D">
            <w:pPr>
              <w:pStyle w:val="TAC"/>
              <w:rPr>
                <w:rFonts w:eastAsia="Yu Mincho"/>
                <w:szCs w:val="18"/>
              </w:rPr>
            </w:pPr>
          </w:p>
        </w:tc>
      </w:tr>
      <w:tr w:rsidR="0035371D" w14:paraId="03165B34"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3165B2F" w14:textId="77777777" w:rsidR="0035371D" w:rsidRDefault="0035371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3165B30" w14:textId="77777777" w:rsidR="0035371D" w:rsidRDefault="0035371D">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3165B31" w14:textId="77777777" w:rsidR="0035371D" w:rsidRDefault="00CF0DFC">
            <w:pPr>
              <w:pStyle w:val="TAC"/>
              <w:rPr>
                <w:rFonts w:eastAsiaTheme="minorEastAsia" w:cs="Arial"/>
                <w:kern w:val="2"/>
                <w:szCs w:val="18"/>
                <w:lang w:val="en-US"/>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165B32" w14:textId="77777777" w:rsidR="0035371D" w:rsidRDefault="00CF0DFC">
            <w:pPr>
              <w:pStyle w:val="TAC"/>
              <w:rPr>
                <w:rFonts w:eastAsiaTheme="minorEastAsia"/>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65B33" w14:textId="77777777" w:rsidR="0035371D" w:rsidRDefault="00CF0DFC">
            <w:pPr>
              <w:pStyle w:val="TAC"/>
              <w:rPr>
                <w:rFonts w:eastAsiaTheme="minorEastAsia"/>
                <w:szCs w:val="18"/>
                <w:lang w:eastAsia="zh-CN"/>
              </w:rPr>
            </w:pPr>
            <w:r>
              <w:rPr>
                <w:rFonts w:eastAsiaTheme="minorEastAsia" w:hint="eastAsia"/>
                <w:szCs w:val="18"/>
                <w:lang w:val="en-US" w:eastAsia="zh-CN"/>
              </w:rPr>
              <w:t>1</w:t>
            </w:r>
          </w:p>
        </w:tc>
      </w:tr>
      <w:tr w:rsidR="0035371D" w14:paraId="03165B3A"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3165B35" w14:textId="77777777" w:rsidR="0035371D" w:rsidRDefault="0035371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3165B36" w14:textId="77777777" w:rsidR="0035371D" w:rsidRDefault="0035371D">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3165B37" w14:textId="77777777" w:rsidR="0035371D" w:rsidRDefault="00CF0DFC">
            <w:pPr>
              <w:pStyle w:val="TAC"/>
              <w:rPr>
                <w:rFonts w:eastAsiaTheme="minorEastAsia" w:cs="Arial"/>
                <w:kern w:val="2"/>
                <w:szCs w:val="18"/>
                <w:lang w:val="en-US"/>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165B38" w14:textId="77777777" w:rsidR="0035371D" w:rsidRDefault="00CF0DFC">
            <w:pPr>
              <w:pStyle w:val="TAC"/>
              <w:rPr>
                <w:rFonts w:eastAsiaTheme="minorEastAsia"/>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65B39" w14:textId="77777777" w:rsidR="0035371D" w:rsidRDefault="0035371D">
            <w:pPr>
              <w:pStyle w:val="TAC"/>
              <w:rPr>
                <w:rFonts w:eastAsiaTheme="minorEastAsia"/>
                <w:szCs w:val="18"/>
                <w:lang w:eastAsia="zh-CN"/>
              </w:rPr>
            </w:pPr>
          </w:p>
        </w:tc>
      </w:tr>
      <w:tr w:rsidR="0035371D" w14:paraId="03165B40"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3165B3B" w14:textId="77777777" w:rsidR="0035371D" w:rsidRDefault="0035371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3165B3C" w14:textId="77777777" w:rsidR="0035371D" w:rsidRDefault="0035371D">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3165B3D" w14:textId="77777777" w:rsidR="0035371D" w:rsidRDefault="00CF0DFC">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165B3E" w14:textId="77777777" w:rsidR="0035371D" w:rsidRDefault="00CF0DFC">
            <w:pPr>
              <w:pStyle w:val="TAC"/>
              <w:rPr>
                <w:rFonts w:eastAsia="SimSun" w:cs="Arial"/>
                <w:szCs w:val="18"/>
                <w:lang w:val="en-US" w:eastAsia="zh-CN" w:bidi="ar"/>
              </w:rPr>
            </w:pPr>
            <w:r>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65B3F" w14:textId="77777777" w:rsidR="0035371D" w:rsidRDefault="00CF0DFC">
            <w:pPr>
              <w:pStyle w:val="TAC"/>
              <w:rPr>
                <w:rFonts w:eastAsiaTheme="minorEastAsia"/>
                <w:szCs w:val="18"/>
                <w:lang w:eastAsia="zh-CN"/>
              </w:rPr>
            </w:pPr>
            <w:r>
              <w:rPr>
                <w:rFonts w:eastAsiaTheme="minorEastAsia"/>
                <w:szCs w:val="18"/>
                <w:lang w:eastAsia="zh-CN"/>
              </w:rPr>
              <w:t>4 and 5</w:t>
            </w:r>
          </w:p>
        </w:tc>
      </w:tr>
      <w:tr w:rsidR="0035371D" w14:paraId="03165B46"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3165B41" w14:textId="77777777" w:rsidR="0035371D" w:rsidRDefault="0035371D">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65B42" w14:textId="77777777" w:rsidR="0035371D" w:rsidRDefault="0035371D">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3165B43" w14:textId="77777777" w:rsidR="0035371D" w:rsidRDefault="00CF0DFC">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165B44" w14:textId="77777777" w:rsidR="0035371D" w:rsidRDefault="00CF0DFC">
            <w:pPr>
              <w:pStyle w:val="TAC"/>
              <w:rPr>
                <w:rFonts w:eastAsia="SimSun" w:cs="Arial"/>
                <w:szCs w:val="18"/>
                <w:lang w:val="en-US"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65B45" w14:textId="77777777" w:rsidR="0035371D" w:rsidRDefault="0035371D">
            <w:pPr>
              <w:pStyle w:val="TAC"/>
              <w:rPr>
                <w:rFonts w:eastAsiaTheme="minorEastAsia"/>
                <w:szCs w:val="18"/>
                <w:lang w:eastAsia="zh-CN"/>
              </w:rPr>
            </w:pPr>
          </w:p>
        </w:tc>
      </w:tr>
    </w:tbl>
    <w:p w14:paraId="03165B47" w14:textId="77777777" w:rsidR="0035371D" w:rsidRDefault="0035371D">
      <w:pPr>
        <w:pStyle w:val="TAN"/>
      </w:pPr>
    </w:p>
    <w:p w14:paraId="03165B48" w14:textId="77777777" w:rsidR="0035371D" w:rsidRDefault="00CF0DFC">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03165B49" w14:textId="77777777" w:rsidR="0035371D" w:rsidRDefault="00CF0DFC">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03165B4A" w14:textId="77777777" w:rsidR="0035371D" w:rsidRDefault="0035371D">
      <w:pPr>
        <w:pStyle w:val="TAN"/>
        <w:overflowPunct w:val="0"/>
        <w:autoSpaceDE w:val="0"/>
        <w:autoSpaceDN w:val="0"/>
        <w:adjustRightInd w:val="0"/>
      </w:pPr>
    </w:p>
    <w:p w14:paraId="03165B4B" w14:textId="77777777" w:rsidR="0035371D" w:rsidRDefault="00CF0DFC">
      <w:pPr>
        <w:pStyle w:val="Heading3"/>
        <w:numPr>
          <w:ilvl w:val="2"/>
          <w:numId w:val="0"/>
        </w:numPr>
        <w:rPr>
          <w:lang w:eastAsia="zh-CN"/>
        </w:rPr>
      </w:pPr>
      <w:bookmarkStart w:id="31" w:name="_Toc13207"/>
      <w:r>
        <w:rPr>
          <w:rFonts w:hint="eastAsia"/>
          <w:lang w:eastAsia="zh-CN"/>
        </w:rPr>
        <w:t>5.5.</w:t>
      </w:r>
      <w:r>
        <w:rPr>
          <w:rFonts w:hint="eastAsia"/>
          <w:lang w:val="en-US" w:eastAsia="zh-CN"/>
        </w:rPr>
        <w:t>2</w:t>
      </w:r>
      <w:r>
        <w:rPr>
          <w:rFonts w:ascii="Courier New" w:hAnsi="Courier New"/>
          <w:sz w:val="22"/>
          <w:szCs w:val="22"/>
          <w:lang w:eastAsia="sv-SE"/>
        </w:rPr>
        <w:tab/>
      </w:r>
      <w:r>
        <w:rPr>
          <w:rFonts w:eastAsia="MS Mincho"/>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rFonts w:eastAsia="MS Mincho"/>
          <w:lang w:eastAsia="ja-JP"/>
        </w:rPr>
        <w:t xml:space="preserve"> requirements</w:t>
      </w:r>
      <w:bookmarkEnd w:id="31"/>
      <w:r>
        <w:rPr>
          <w:rFonts w:eastAsia="MS Mincho"/>
          <w:lang w:eastAsia="ja-JP"/>
        </w:rPr>
        <w:t xml:space="preserve"> </w:t>
      </w:r>
    </w:p>
    <w:p w14:paraId="03165B4C" w14:textId="77777777" w:rsidR="0035371D" w:rsidRDefault="00CF0DFC">
      <w:pPr>
        <w:pStyle w:val="Heading4"/>
        <w:rPr>
          <w:lang w:eastAsia="zh-CN"/>
        </w:rPr>
      </w:pPr>
      <w:bookmarkStart w:id="32" w:name="_Toc11992"/>
      <w:r>
        <w:rPr>
          <w:rFonts w:hint="eastAsia"/>
          <w:lang w:eastAsia="zh-CN"/>
        </w:rPr>
        <w:t>5.5.</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32"/>
    </w:p>
    <w:p w14:paraId="03165B4D" w14:textId="77777777" w:rsidR="0035371D" w:rsidRDefault="00CF0DFC">
      <w:pPr>
        <w:pStyle w:val="TH"/>
        <w:jc w:val="left"/>
        <w:rPr>
          <w:rFonts w:eastAsia="SimSun"/>
          <w:lang w:val="en-US" w:eastAsia="zh-CN"/>
        </w:rPr>
      </w:pPr>
      <w:r>
        <w:rPr>
          <w:rFonts w:ascii="Times New Roman" w:eastAsia="SimSun" w:hAnsi="Times New Roman"/>
          <w:b w:val="0"/>
          <w:lang w:val="en-US" w:eastAsia="zh-CN"/>
        </w:rPr>
        <w:t xml:space="preserve">For PC2, CA_ n41A-n71A has harmonic MSD for UL n71. This section will examine the existing PC3 MSD and propose MSD for PC2 FDD. </w:t>
      </w:r>
    </w:p>
    <w:p w14:paraId="03165B4E" w14:textId="77777777" w:rsidR="0035371D" w:rsidRDefault="00CF0DFC">
      <w:pPr>
        <w:pStyle w:val="Heading4"/>
        <w:rPr>
          <w:lang w:eastAsia="zh-CN"/>
        </w:rPr>
      </w:pPr>
      <w:bookmarkStart w:id="33" w:name="_Toc19566"/>
      <w:r>
        <w:rPr>
          <w:rFonts w:hint="eastAsia"/>
          <w:lang w:eastAsia="zh-CN"/>
        </w:rPr>
        <w:t>5.5.</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lang w:eastAsia="ja-JP"/>
        </w:rPr>
        <w:t xml:space="preserve"> requirements with PC2 on n71 without </w:t>
      </w:r>
      <w:proofErr w:type="spellStart"/>
      <w:r>
        <w:rPr>
          <w:lang w:eastAsia="ja-JP"/>
        </w:rPr>
        <w:t>TxD</w:t>
      </w:r>
      <w:bookmarkEnd w:id="33"/>
      <w:proofErr w:type="spellEnd"/>
    </w:p>
    <w:p w14:paraId="03165B4F" w14:textId="77777777" w:rsidR="0035371D" w:rsidRDefault="00CF0DFC">
      <w:pPr>
        <w:rPr>
          <w:lang w:eastAsia="zh-CN"/>
        </w:rPr>
      </w:pPr>
      <w:r>
        <w:rPr>
          <w:lang w:eastAsia="zh-CN"/>
        </w:rPr>
        <w:t>For CA_n25-n71, this is the configuration and MSD for UL n71 with PC3</w:t>
      </w:r>
    </w:p>
    <w:p w14:paraId="03165B50" w14:textId="77777777" w:rsidR="0035371D" w:rsidRDefault="00CF0DFC">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766"/>
        <w:gridCol w:w="1104"/>
        <w:gridCol w:w="1134"/>
        <w:gridCol w:w="2068"/>
        <w:gridCol w:w="1128"/>
        <w:gridCol w:w="788"/>
        <w:gridCol w:w="1026"/>
        <w:gridCol w:w="1027"/>
      </w:tblGrid>
      <w:tr w:rsidR="0035371D" w14:paraId="03165B5A" w14:textId="77777777">
        <w:trPr>
          <w:trHeight w:val="732"/>
          <w:jc w:val="center"/>
        </w:trPr>
        <w:tc>
          <w:tcPr>
            <w:tcW w:w="930" w:type="dxa"/>
            <w:vMerge w:val="restart"/>
            <w:vAlign w:val="center"/>
          </w:tcPr>
          <w:p w14:paraId="03165B51" w14:textId="77777777" w:rsidR="0035371D" w:rsidRDefault="00CF0DFC">
            <w:pPr>
              <w:pStyle w:val="TAH"/>
            </w:pPr>
            <w:r>
              <w:t>UL band</w:t>
            </w:r>
          </w:p>
        </w:tc>
        <w:tc>
          <w:tcPr>
            <w:tcW w:w="766" w:type="dxa"/>
            <w:vMerge w:val="restart"/>
            <w:vAlign w:val="center"/>
          </w:tcPr>
          <w:p w14:paraId="03165B52" w14:textId="77777777" w:rsidR="0035371D" w:rsidRDefault="00CF0DFC">
            <w:pPr>
              <w:pStyle w:val="TAH"/>
            </w:pPr>
            <w:r>
              <w:t>DL band</w:t>
            </w:r>
          </w:p>
        </w:tc>
        <w:tc>
          <w:tcPr>
            <w:tcW w:w="1104" w:type="dxa"/>
            <w:vAlign w:val="center"/>
          </w:tcPr>
          <w:p w14:paraId="03165B53" w14:textId="77777777" w:rsidR="0035371D" w:rsidRDefault="00CF0DFC">
            <w:pPr>
              <w:pStyle w:val="TAH"/>
            </w:pPr>
            <w:r>
              <w:t>UL BW</w:t>
            </w:r>
          </w:p>
        </w:tc>
        <w:tc>
          <w:tcPr>
            <w:tcW w:w="1134" w:type="dxa"/>
            <w:vAlign w:val="center"/>
          </w:tcPr>
          <w:p w14:paraId="03165B54" w14:textId="77777777" w:rsidR="0035371D" w:rsidRDefault="00CF0DFC">
            <w:pPr>
              <w:pStyle w:val="TAH"/>
              <w:rPr>
                <w:lang w:eastAsia="zh-CN"/>
              </w:rPr>
            </w:pPr>
            <w:r>
              <w:rPr>
                <w:lang w:eastAsia="zh-CN"/>
              </w:rPr>
              <w:t>SCS of UL band</w:t>
            </w:r>
          </w:p>
        </w:tc>
        <w:tc>
          <w:tcPr>
            <w:tcW w:w="2068" w:type="dxa"/>
            <w:vAlign w:val="center"/>
          </w:tcPr>
          <w:p w14:paraId="03165B55" w14:textId="77777777" w:rsidR="0035371D" w:rsidRDefault="00CF0DFC">
            <w:pPr>
              <w:pStyle w:val="TAH"/>
            </w:pPr>
            <w:r>
              <w:t>UL RB Allocation</w:t>
            </w:r>
          </w:p>
        </w:tc>
        <w:tc>
          <w:tcPr>
            <w:tcW w:w="1128" w:type="dxa"/>
            <w:vAlign w:val="center"/>
          </w:tcPr>
          <w:p w14:paraId="03165B56" w14:textId="77777777" w:rsidR="0035371D" w:rsidRDefault="00CF0DFC">
            <w:pPr>
              <w:pStyle w:val="TAH"/>
            </w:pPr>
            <w:r>
              <w:t>DL BW</w:t>
            </w:r>
          </w:p>
        </w:tc>
        <w:tc>
          <w:tcPr>
            <w:tcW w:w="788" w:type="dxa"/>
            <w:vAlign w:val="center"/>
          </w:tcPr>
          <w:p w14:paraId="03165B57" w14:textId="77777777" w:rsidR="0035371D" w:rsidRDefault="00CF0DFC">
            <w:pPr>
              <w:pStyle w:val="TAH"/>
            </w:pPr>
            <w:r>
              <w:t>MSD</w:t>
            </w:r>
          </w:p>
        </w:tc>
        <w:tc>
          <w:tcPr>
            <w:tcW w:w="1026" w:type="dxa"/>
            <w:vMerge w:val="restart"/>
            <w:vAlign w:val="center"/>
          </w:tcPr>
          <w:p w14:paraId="03165B58" w14:textId="77777777" w:rsidR="0035371D" w:rsidRDefault="00CF0DFC">
            <w:pPr>
              <w:pStyle w:val="TAH"/>
              <w:rPr>
                <w:lang w:eastAsia="zh-CN"/>
              </w:rPr>
            </w:pPr>
            <w:r>
              <w:rPr>
                <w:lang w:eastAsia="zh-CN"/>
              </w:rPr>
              <w:t>UL/DL fc condition</w:t>
            </w:r>
          </w:p>
        </w:tc>
        <w:tc>
          <w:tcPr>
            <w:tcW w:w="1027" w:type="dxa"/>
            <w:vMerge w:val="restart"/>
            <w:vAlign w:val="center"/>
          </w:tcPr>
          <w:p w14:paraId="03165B59" w14:textId="77777777" w:rsidR="0035371D" w:rsidRDefault="00CF0DFC">
            <w:pPr>
              <w:pStyle w:val="TAH"/>
              <w:rPr>
                <w:lang w:eastAsia="zh-CN"/>
              </w:rPr>
            </w:pPr>
            <w:r>
              <w:rPr>
                <w:lang w:eastAsia="zh-CN"/>
              </w:rPr>
              <w:t>UL/DL harmonic order</w:t>
            </w:r>
          </w:p>
        </w:tc>
      </w:tr>
      <w:tr w:rsidR="0035371D" w14:paraId="03165B64" w14:textId="77777777">
        <w:trPr>
          <w:trHeight w:val="492"/>
          <w:jc w:val="center"/>
        </w:trPr>
        <w:tc>
          <w:tcPr>
            <w:tcW w:w="930" w:type="dxa"/>
            <w:vMerge/>
            <w:vAlign w:val="center"/>
          </w:tcPr>
          <w:p w14:paraId="03165B5B" w14:textId="77777777" w:rsidR="0035371D" w:rsidRDefault="0035371D">
            <w:pPr>
              <w:pStyle w:val="TAH"/>
              <w:rPr>
                <w:rFonts w:cs="Arial"/>
                <w:bCs/>
                <w:szCs w:val="18"/>
              </w:rPr>
            </w:pPr>
          </w:p>
        </w:tc>
        <w:tc>
          <w:tcPr>
            <w:tcW w:w="766" w:type="dxa"/>
            <w:vMerge/>
            <w:vAlign w:val="center"/>
          </w:tcPr>
          <w:p w14:paraId="03165B5C" w14:textId="77777777" w:rsidR="0035371D" w:rsidRDefault="0035371D">
            <w:pPr>
              <w:pStyle w:val="TAH"/>
              <w:rPr>
                <w:rFonts w:cs="Arial"/>
                <w:bCs/>
                <w:szCs w:val="18"/>
              </w:rPr>
            </w:pPr>
          </w:p>
        </w:tc>
        <w:tc>
          <w:tcPr>
            <w:tcW w:w="1104" w:type="dxa"/>
            <w:vAlign w:val="center"/>
          </w:tcPr>
          <w:p w14:paraId="03165B5D" w14:textId="77777777" w:rsidR="0035371D" w:rsidRDefault="00CF0DFC">
            <w:pPr>
              <w:pStyle w:val="TAH"/>
            </w:pPr>
            <w:r>
              <w:t>(MHz)</w:t>
            </w:r>
          </w:p>
        </w:tc>
        <w:tc>
          <w:tcPr>
            <w:tcW w:w="1134" w:type="dxa"/>
            <w:vAlign w:val="center"/>
          </w:tcPr>
          <w:p w14:paraId="03165B5E" w14:textId="77777777" w:rsidR="0035371D" w:rsidRDefault="00CF0DFC">
            <w:pPr>
              <w:pStyle w:val="TAH"/>
              <w:rPr>
                <w:lang w:eastAsia="zh-CN"/>
              </w:rPr>
            </w:pPr>
            <w:r>
              <w:rPr>
                <w:lang w:eastAsia="zh-CN"/>
              </w:rPr>
              <w:t>(kHz)</w:t>
            </w:r>
          </w:p>
        </w:tc>
        <w:tc>
          <w:tcPr>
            <w:tcW w:w="2068" w:type="dxa"/>
            <w:vAlign w:val="center"/>
          </w:tcPr>
          <w:p w14:paraId="03165B5F" w14:textId="77777777" w:rsidR="0035371D" w:rsidRDefault="00CF0DFC">
            <w:pPr>
              <w:pStyle w:val="TAH"/>
            </w:pPr>
            <w:r>
              <w:t>L</w:t>
            </w:r>
            <w:r>
              <w:rPr>
                <w:vertAlign w:val="subscript"/>
              </w:rPr>
              <w:t>CRB</w:t>
            </w:r>
          </w:p>
        </w:tc>
        <w:tc>
          <w:tcPr>
            <w:tcW w:w="1128" w:type="dxa"/>
            <w:vAlign w:val="center"/>
          </w:tcPr>
          <w:p w14:paraId="03165B60" w14:textId="77777777" w:rsidR="0035371D" w:rsidRDefault="00CF0DFC">
            <w:pPr>
              <w:pStyle w:val="TAH"/>
            </w:pPr>
            <w:r>
              <w:t>(MHz)</w:t>
            </w:r>
          </w:p>
        </w:tc>
        <w:tc>
          <w:tcPr>
            <w:tcW w:w="788" w:type="dxa"/>
            <w:vAlign w:val="center"/>
          </w:tcPr>
          <w:p w14:paraId="03165B61" w14:textId="77777777" w:rsidR="0035371D" w:rsidRDefault="00CF0DFC">
            <w:pPr>
              <w:pStyle w:val="TAH"/>
            </w:pPr>
            <w:r>
              <w:t>(dB)</w:t>
            </w:r>
          </w:p>
        </w:tc>
        <w:tc>
          <w:tcPr>
            <w:tcW w:w="1026" w:type="dxa"/>
            <w:vMerge/>
            <w:vAlign w:val="center"/>
          </w:tcPr>
          <w:p w14:paraId="03165B62" w14:textId="77777777" w:rsidR="0035371D" w:rsidRDefault="0035371D">
            <w:pPr>
              <w:spacing w:after="0"/>
              <w:rPr>
                <w:rFonts w:ascii="Arial" w:hAnsi="Arial" w:cs="Arial"/>
                <w:b/>
                <w:bCs/>
                <w:sz w:val="18"/>
                <w:szCs w:val="18"/>
                <w:lang w:eastAsia="zh-CN"/>
              </w:rPr>
            </w:pPr>
          </w:p>
        </w:tc>
        <w:tc>
          <w:tcPr>
            <w:tcW w:w="1027" w:type="dxa"/>
            <w:vMerge/>
            <w:vAlign w:val="center"/>
          </w:tcPr>
          <w:p w14:paraId="03165B63" w14:textId="77777777" w:rsidR="0035371D" w:rsidRDefault="0035371D">
            <w:pPr>
              <w:spacing w:after="0"/>
              <w:rPr>
                <w:rFonts w:ascii="Arial" w:hAnsi="Arial" w:cs="Arial"/>
                <w:b/>
                <w:bCs/>
                <w:sz w:val="18"/>
                <w:szCs w:val="18"/>
                <w:lang w:eastAsia="zh-CN"/>
              </w:rPr>
            </w:pPr>
          </w:p>
        </w:tc>
      </w:tr>
      <w:tr w:rsidR="0035371D" w14:paraId="03165B6F" w14:textId="77777777">
        <w:trPr>
          <w:trHeight w:val="300"/>
          <w:jc w:val="center"/>
        </w:trPr>
        <w:tc>
          <w:tcPr>
            <w:tcW w:w="930" w:type="dxa"/>
            <w:vAlign w:val="center"/>
          </w:tcPr>
          <w:p w14:paraId="03165B65" w14:textId="77777777" w:rsidR="0035371D" w:rsidRDefault="00CF0DFC">
            <w:pPr>
              <w:pStyle w:val="TAC"/>
              <w:rPr>
                <w:lang w:eastAsia="zh-CN"/>
              </w:rPr>
            </w:pPr>
            <w:r>
              <w:rPr>
                <w:rFonts w:hint="eastAsia"/>
                <w:lang w:eastAsia="zh-CN"/>
              </w:rPr>
              <w:t>n</w:t>
            </w:r>
            <w:r>
              <w:rPr>
                <w:lang w:eastAsia="zh-CN"/>
              </w:rPr>
              <w:t>71</w:t>
            </w:r>
          </w:p>
        </w:tc>
        <w:tc>
          <w:tcPr>
            <w:tcW w:w="766" w:type="dxa"/>
            <w:vAlign w:val="center"/>
          </w:tcPr>
          <w:p w14:paraId="03165B66" w14:textId="77777777" w:rsidR="0035371D" w:rsidRDefault="00CF0DFC">
            <w:pPr>
              <w:pStyle w:val="TAC"/>
              <w:rPr>
                <w:lang w:eastAsia="zh-CN"/>
              </w:rPr>
            </w:pPr>
            <w:r>
              <w:rPr>
                <w:rFonts w:hint="eastAsia"/>
                <w:lang w:eastAsia="zh-CN"/>
              </w:rPr>
              <w:t>n</w:t>
            </w:r>
            <w:r>
              <w:rPr>
                <w:lang w:eastAsia="zh-CN"/>
              </w:rPr>
              <w:t>41</w:t>
            </w:r>
          </w:p>
        </w:tc>
        <w:tc>
          <w:tcPr>
            <w:tcW w:w="1104" w:type="dxa"/>
            <w:noWrap/>
            <w:vAlign w:val="center"/>
          </w:tcPr>
          <w:p w14:paraId="03165B67" w14:textId="77777777" w:rsidR="0035371D" w:rsidRDefault="00CF0DFC">
            <w:pPr>
              <w:pStyle w:val="TAC"/>
              <w:rPr>
                <w:bCs/>
                <w:lang w:eastAsia="zh-CN"/>
              </w:rPr>
            </w:pPr>
            <w:r>
              <w:rPr>
                <w:bCs/>
                <w:lang w:eastAsia="zh-CN"/>
              </w:rPr>
              <w:t>5</w:t>
            </w:r>
          </w:p>
        </w:tc>
        <w:tc>
          <w:tcPr>
            <w:tcW w:w="1134" w:type="dxa"/>
            <w:vAlign w:val="center"/>
          </w:tcPr>
          <w:p w14:paraId="03165B68" w14:textId="77777777" w:rsidR="0035371D" w:rsidRDefault="00CF0DFC">
            <w:pPr>
              <w:pStyle w:val="TAC"/>
              <w:rPr>
                <w:bCs/>
                <w:lang w:eastAsia="zh-CN"/>
              </w:rPr>
            </w:pPr>
            <w:r>
              <w:rPr>
                <w:bCs/>
                <w:lang w:eastAsia="zh-CN"/>
              </w:rPr>
              <w:t>15</w:t>
            </w:r>
          </w:p>
        </w:tc>
        <w:tc>
          <w:tcPr>
            <w:tcW w:w="2068" w:type="dxa"/>
            <w:noWrap/>
            <w:vAlign w:val="center"/>
          </w:tcPr>
          <w:p w14:paraId="03165B69" w14:textId="77777777" w:rsidR="0035371D" w:rsidRDefault="00CF0DFC">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03165B6A" w14:textId="77777777" w:rsidR="0035371D" w:rsidRDefault="00CF0DFC">
            <w:pPr>
              <w:pStyle w:val="TAC"/>
              <w:rPr>
                <w:lang w:eastAsia="zh-CN"/>
              </w:rPr>
            </w:pPr>
            <w:r>
              <w:rPr>
                <w:lang w:eastAsia="zh-CN"/>
              </w:rPr>
              <w:t>10</w:t>
            </w:r>
          </w:p>
        </w:tc>
        <w:tc>
          <w:tcPr>
            <w:tcW w:w="788" w:type="dxa"/>
            <w:noWrap/>
            <w:vAlign w:val="center"/>
          </w:tcPr>
          <w:p w14:paraId="03165B6B" w14:textId="77777777" w:rsidR="0035371D" w:rsidRDefault="00CF0DFC">
            <w:pPr>
              <w:pStyle w:val="TAC"/>
              <w:rPr>
                <w:bCs/>
                <w:lang w:eastAsia="zh-CN"/>
              </w:rPr>
            </w:pPr>
            <w:r>
              <w:rPr>
                <w:bCs/>
                <w:lang w:eastAsia="zh-CN"/>
              </w:rPr>
              <w:t>10.8</w:t>
            </w:r>
          </w:p>
        </w:tc>
        <w:tc>
          <w:tcPr>
            <w:tcW w:w="1026" w:type="dxa"/>
            <w:vAlign w:val="center"/>
          </w:tcPr>
          <w:p w14:paraId="03165B6C" w14:textId="77777777" w:rsidR="0035371D" w:rsidRDefault="00CF0DFC">
            <w:pPr>
              <w:pStyle w:val="TAC"/>
              <w:rPr>
                <w:bCs/>
                <w:lang w:eastAsia="zh-CN"/>
              </w:rPr>
            </w:pPr>
            <w:r>
              <w:rPr>
                <w:bCs/>
                <w:lang w:eastAsia="zh-CN"/>
              </w:rPr>
              <w:t>NOTE 4</w:t>
            </w:r>
          </w:p>
        </w:tc>
        <w:tc>
          <w:tcPr>
            <w:tcW w:w="1027" w:type="dxa"/>
            <w:vAlign w:val="center"/>
          </w:tcPr>
          <w:p w14:paraId="03165B6D" w14:textId="77777777" w:rsidR="0035371D" w:rsidRDefault="00CF0DFC">
            <w:pPr>
              <w:pStyle w:val="TAC"/>
              <w:rPr>
                <w:bCs/>
                <w:lang w:eastAsia="zh-CN"/>
              </w:rPr>
            </w:pPr>
            <w:r>
              <w:rPr>
                <w:bCs/>
                <w:lang w:eastAsia="zh-CN"/>
              </w:rPr>
              <w:t>UL4/DL1</w:t>
            </w:r>
          </w:p>
          <w:p w14:paraId="03165B6E" w14:textId="77777777" w:rsidR="0035371D" w:rsidRDefault="00CF0DFC">
            <w:pPr>
              <w:pStyle w:val="TAC"/>
              <w:rPr>
                <w:bCs/>
                <w:lang w:eastAsia="zh-CN"/>
              </w:rPr>
            </w:pPr>
            <w:r>
              <w:rPr>
                <w:bCs/>
                <w:lang w:eastAsia="zh-CN"/>
              </w:rPr>
              <w:t>direct-hit</w:t>
            </w:r>
          </w:p>
        </w:tc>
      </w:tr>
      <w:tr w:rsidR="0035371D" w14:paraId="03165B7A" w14:textId="77777777">
        <w:trPr>
          <w:trHeight w:val="300"/>
          <w:jc w:val="center"/>
        </w:trPr>
        <w:tc>
          <w:tcPr>
            <w:tcW w:w="930" w:type="dxa"/>
            <w:vAlign w:val="center"/>
          </w:tcPr>
          <w:p w14:paraId="03165B70" w14:textId="77777777" w:rsidR="0035371D" w:rsidRDefault="00CF0DFC">
            <w:pPr>
              <w:pStyle w:val="TAC"/>
              <w:rPr>
                <w:lang w:eastAsia="zh-CN"/>
              </w:rPr>
            </w:pPr>
            <w:r>
              <w:rPr>
                <w:rFonts w:hint="eastAsia"/>
                <w:lang w:eastAsia="zh-CN"/>
              </w:rPr>
              <w:t>n</w:t>
            </w:r>
            <w:r>
              <w:rPr>
                <w:lang w:eastAsia="zh-CN"/>
              </w:rPr>
              <w:t>71</w:t>
            </w:r>
          </w:p>
        </w:tc>
        <w:tc>
          <w:tcPr>
            <w:tcW w:w="766" w:type="dxa"/>
            <w:vAlign w:val="center"/>
          </w:tcPr>
          <w:p w14:paraId="03165B71" w14:textId="77777777" w:rsidR="0035371D" w:rsidRDefault="00CF0DFC">
            <w:pPr>
              <w:pStyle w:val="TAC"/>
              <w:rPr>
                <w:lang w:eastAsia="zh-CN"/>
              </w:rPr>
            </w:pPr>
            <w:r>
              <w:rPr>
                <w:rFonts w:hint="eastAsia"/>
                <w:lang w:eastAsia="zh-CN"/>
              </w:rPr>
              <w:t>n</w:t>
            </w:r>
            <w:r>
              <w:rPr>
                <w:lang w:eastAsia="zh-CN"/>
              </w:rPr>
              <w:t>41</w:t>
            </w:r>
          </w:p>
        </w:tc>
        <w:tc>
          <w:tcPr>
            <w:tcW w:w="1104" w:type="dxa"/>
            <w:noWrap/>
            <w:vAlign w:val="center"/>
          </w:tcPr>
          <w:p w14:paraId="03165B72" w14:textId="77777777" w:rsidR="0035371D" w:rsidRDefault="00CF0DFC">
            <w:pPr>
              <w:pStyle w:val="TAC"/>
              <w:rPr>
                <w:bCs/>
                <w:lang w:eastAsia="zh-CN"/>
              </w:rPr>
            </w:pPr>
            <w:r>
              <w:rPr>
                <w:bCs/>
                <w:lang w:eastAsia="zh-CN"/>
              </w:rPr>
              <w:t>5</w:t>
            </w:r>
          </w:p>
        </w:tc>
        <w:tc>
          <w:tcPr>
            <w:tcW w:w="1134" w:type="dxa"/>
            <w:vAlign w:val="center"/>
          </w:tcPr>
          <w:p w14:paraId="03165B73" w14:textId="77777777" w:rsidR="0035371D" w:rsidRDefault="00CF0DFC">
            <w:pPr>
              <w:pStyle w:val="TAC"/>
              <w:rPr>
                <w:bCs/>
                <w:lang w:eastAsia="zh-CN"/>
              </w:rPr>
            </w:pPr>
            <w:r>
              <w:rPr>
                <w:bCs/>
                <w:lang w:eastAsia="zh-CN"/>
              </w:rPr>
              <w:t>15</w:t>
            </w:r>
          </w:p>
        </w:tc>
        <w:tc>
          <w:tcPr>
            <w:tcW w:w="2068" w:type="dxa"/>
            <w:noWrap/>
            <w:vAlign w:val="center"/>
          </w:tcPr>
          <w:p w14:paraId="03165B74" w14:textId="77777777" w:rsidR="0035371D" w:rsidRDefault="00CF0DFC">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3165B75" w14:textId="77777777" w:rsidR="0035371D" w:rsidRDefault="00CF0DFC">
            <w:pPr>
              <w:pStyle w:val="TAC"/>
              <w:rPr>
                <w:lang w:eastAsia="zh-CN"/>
              </w:rPr>
            </w:pPr>
            <w:r>
              <w:rPr>
                <w:lang w:eastAsia="zh-CN"/>
              </w:rPr>
              <w:t>100</w:t>
            </w:r>
          </w:p>
        </w:tc>
        <w:tc>
          <w:tcPr>
            <w:tcW w:w="788" w:type="dxa"/>
            <w:noWrap/>
            <w:vAlign w:val="center"/>
          </w:tcPr>
          <w:p w14:paraId="03165B76" w14:textId="77777777" w:rsidR="0035371D" w:rsidRDefault="00CF0DFC">
            <w:pPr>
              <w:pStyle w:val="TAC"/>
              <w:rPr>
                <w:bCs/>
                <w:lang w:eastAsia="zh-CN"/>
              </w:rPr>
            </w:pPr>
            <w:r>
              <w:rPr>
                <w:bCs/>
                <w:lang w:eastAsia="zh-CN"/>
              </w:rPr>
              <w:t>1.4</w:t>
            </w:r>
          </w:p>
        </w:tc>
        <w:tc>
          <w:tcPr>
            <w:tcW w:w="1026" w:type="dxa"/>
            <w:vAlign w:val="center"/>
          </w:tcPr>
          <w:p w14:paraId="03165B77" w14:textId="77777777" w:rsidR="0035371D" w:rsidRDefault="00CF0DFC">
            <w:pPr>
              <w:pStyle w:val="TAC"/>
              <w:rPr>
                <w:bCs/>
                <w:lang w:eastAsia="zh-CN"/>
              </w:rPr>
            </w:pPr>
            <w:r>
              <w:rPr>
                <w:bCs/>
                <w:lang w:eastAsia="zh-CN"/>
              </w:rPr>
              <w:t>NOTE 4</w:t>
            </w:r>
          </w:p>
        </w:tc>
        <w:tc>
          <w:tcPr>
            <w:tcW w:w="1027" w:type="dxa"/>
            <w:vAlign w:val="center"/>
          </w:tcPr>
          <w:p w14:paraId="03165B78" w14:textId="77777777" w:rsidR="0035371D" w:rsidRDefault="00CF0DFC">
            <w:pPr>
              <w:pStyle w:val="TAC"/>
              <w:rPr>
                <w:bCs/>
                <w:lang w:eastAsia="zh-CN"/>
              </w:rPr>
            </w:pPr>
            <w:r>
              <w:rPr>
                <w:bCs/>
                <w:lang w:eastAsia="zh-CN"/>
              </w:rPr>
              <w:t>UL4/DL1</w:t>
            </w:r>
          </w:p>
          <w:p w14:paraId="03165B79" w14:textId="77777777" w:rsidR="0035371D" w:rsidRDefault="00CF0DFC">
            <w:pPr>
              <w:pStyle w:val="TAC"/>
              <w:rPr>
                <w:bCs/>
                <w:lang w:eastAsia="zh-CN"/>
              </w:rPr>
            </w:pPr>
            <w:r>
              <w:rPr>
                <w:bCs/>
                <w:lang w:eastAsia="zh-CN"/>
              </w:rPr>
              <w:t>direct-hit</w:t>
            </w:r>
          </w:p>
        </w:tc>
      </w:tr>
    </w:tbl>
    <w:p w14:paraId="03165B7B" w14:textId="77777777" w:rsidR="0035371D" w:rsidRDefault="0035371D">
      <w:pPr>
        <w:rPr>
          <w:lang w:eastAsia="zh-CN"/>
        </w:rPr>
      </w:pPr>
    </w:p>
    <w:p w14:paraId="03165B7C" w14:textId="77777777" w:rsidR="0035371D" w:rsidRDefault="00CF0DFC">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xml:space="preserve">. So, for PC2 compared to PC3, I increases by harmonic order * 3 dB or 12 </w:t>
      </w:r>
      <w:proofErr w:type="spellStart"/>
      <w:r>
        <w:rPr>
          <w:iCs/>
          <w:lang w:eastAsia="zh-CN"/>
        </w:rPr>
        <w:t>dB.</w:t>
      </w:r>
      <w:proofErr w:type="spellEnd"/>
      <w:r>
        <w:rPr>
          <w:iCs/>
          <w:lang w:eastAsia="zh-CN"/>
        </w:rPr>
        <w:t xml:space="preserve"> For our other PC2 and PC1.5 MSD analysis we have been using the following approach:</w:t>
      </w:r>
    </w:p>
    <w:p w14:paraId="03165B7D" w14:textId="77777777" w:rsidR="0035371D" w:rsidRDefault="00CF0DFC">
      <w:pPr>
        <w:rPr>
          <w:iCs/>
          <w:lang w:eastAsia="zh-CN"/>
        </w:rPr>
      </w:pPr>
      <w:r>
        <w:rPr>
          <w:iCs/>
          <w:lang w:eastAsia="zh-CN"/>
        </w:rPr>
        <w:t xml:space="preserve">MSD due to interference power </w:t>
      </w:r>
      <w:r>
        <w:rPr>
          <w:i/>
          <w:lang w:eastAsia="zh-CN"/>
        </w:rPr>
        <w:t>I</w:t>
      </w:r>
      <w:r>
        <w:rPr>
          <w:iCs/>
          <w:lang w:eastAsia="zh-CN"/>
        </w:rPr>
        <w:t xml:space="preserve"> is given by:</w:t>
      </w:r>
    </w:p>
    <w:p w14:paraId="03165B7E" w14:textId="77777777" w:rsidR="0035371D" w:rsidRDefault="00CF0DFC">
      <w:pPr>
        <w:spacing w:after="0"/>
        <w:rPr>
          <w:rFonts w:eastAsia="Calibri"/>
          <w:lang w:val="en-US"/>
        </w:rPr>
      </w:pPr>
      <w:r>
        <w:rPr>
          <w:noProof/>
        </w:rPr>
        <w:drawing>
          <wp:inline distT="0" distB="0" distL="0" distR="0" wp14:anchorId="031661A3" wp14:editId="550BCF71">
            <wp:extent cx="3556000" cy="381000"/>
            <wp:effectExtent l="0" t="0" r="6350" b="0"/>
            <wp:docPr id="2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90561186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03165B7F" w14:textId="77777777" w:rsidR="0035371D" w:rsidRDefault="00CF0DFC">
      <w:pPr>
        <w:spacing w:after="0"/>
        <w:rPr>
          <w:rFonts w:eastAsia="Calibri"/>
          <w:lang w:val="en-US"/>
        </w:rPr>
      </w:pPr>
      <w:r>
        <w:rPr>
          <w:rFonts w:eastAsia="Calibri"/>
          <w:lang w:val="en-US"/>
        </w:rPr>
        <w:t>then we have:</w:t>
      </w:r>
    </w:p>
    <w:p w14:paraId="03165B80" w14:textId="77777777" w:rsidR="0035371D" w:rsidRDefault="0035371D">
      <w:pPr>
        <w:spacing w:after="0"/>
        <w:rPr>
          <w:rFonts w:eastAsia="Calibri"/>
          <w:lang w:val="en-US"/>
        </w:rPr>
      </w:pPr>
    </w:p>
    <w:p w14:paraId="03165B81" w14:textId="77777777" w:rsidR="0035371D" w:rsidRDefault="00CF0DFC">
      <w:pPr>
        <w:spacing w:after="0"/>
        <w:rPr>
          <w:rFonts w:eastAsia="Calibri"/>
          <w:lang w:val="en-US"/>
        </w:rPr>
      </w:pPr>
      <w:r>
        <w:rPr>
          <w:rFonts w:eastAsia="Calibri"/>
          <w:lang w:val="en-US"/>
        </w:rPr>
        <w:lastRenderedPageBreak/>
        <w:t xml:space="preserve"> </w:t>
      </w:r>
      <w:r>
        <w:rPr>
          <w:rFonts w:ascii="Calibri" w:eastAsia="Calibri" w:hAnsi="Calibri" w:cs="Calibri"/>
          <w:noProof/>
          <w:sz w:val="22"/>
          <w:szCs w:val="22"/>
          <w:lang w:val="en-US"/>
        </w:rPr>
        <w:drawing>
          <wp:inline distT="0" distB="0" distL="0" distR="0" wp14:anchorId="031661A5" wp14:editId="3875466B">
            <wp:extent cx="1346200" cy="323850"/>
            <wp:effectExtent l="0" t="0" r="6350" b="0"/>
            <wp:docPr id="2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03165B82" w14:textId="77777777" w:rsidR="0035371D" w:rsidRDefault="0035371D">
      <w:pPr>
        <w:spacing w:after="0"/>
        <w:rPr>
          <w:rFonts w:ascii="Calibri" w:eastAsia="Calibri" w:hAnsi="Calibri" w:cs="Calibri"/>
          <w:sz w:val="22"/>
          <w:szCs w:val="22"/>
          <w:lang w:val="en-US"/>
        </w:rPr>
      </w:pPr>
    </w:p>
    <w:p w14:paraId="03165B83" w14:textId="77777777" w:rsidR="0035371D" w:rsidRDefault="00CF0DFC">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03165B84" w14:textId="77777777" w:rsidR="0035371D" w:rsidRDefault="00CF0DFC">
      <w:pPr>
        <w:rPr>
          <w:iCs/>
          <w:lang w:eastAsia="zh-CN"/>
        </w:rPr>
      </w:pPr>
      <w:r>
        <w:rPr>
          <w:noProof/>
        </w:rPr>
        <w:drawing>
          <wp:inline distT="0" distB="0" distL="0" distR="0" wp14:anchorId="031661A7" wp14:editId="18D18202">
            <wp:extent cx="2686050" cy="393700"/>
            <wp:effectExtent l="0" t="0" r="0" b="6350"/>
            <wp:docPr id="2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766047639"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03165B85" w14:textId="77777777" w:rsidR="0035371D" w:rsidRDefault="00CF0DFC">
      <w:pPr>
        <w:rPr>
          <w:iCs/>
          <w:lang w:eastAsia="zh-CN"/>
        </w:rPr>
      </w:pPr>
      <w:r>
        <w:rPr>
          <w:noProof/>
        </w:rPr>
        <w:drawing>
          <wp:inline distT="0" distB="0" distL="0" distR="0" wp14:anchorId="031661A9" wp14:editId="69DB301C">
            <wp:extent cx="2038350" cy="381000"/>
            <wp:effectExtent l="0" t="0" r="0" b="0"/>
            <wp:docPr id="2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563806702" descr="A picture containing control panel&#10;&#10;Description automatically generated"/>
                    <pic:cNvPicPr>
                      <a:picLocks noChangeAspect="1" noChangeArrowheads="1"/>
                    </pic:cNvPicPr>
                  </pic:nvPicPr>
                  <pic:blipFill>
                    <a:blip r:embed="rId32"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03165B86" w14:textId="77777777" w:rsidR="0035371D" w:rsidRDefault="00CF0DFC">
      <w:pPr>
        <w:rPr>
          <w:iCs/>
          <w:lang w:eastAsia="zh-CN"/>
        </w:rPr>
      </w:pPr>
      <w:r>
        <w:rPr>
          <w:noProof/>
        </w:rPr>
        <w:drawing>
          <wp:inline distT="0" distB="0" distL="0" distR="0" wp14:anchorId="031661AB" wp14:editId="338E0178">
            <wp:extent cx="2527300" cy="247650"/>
            <wp:effectExtent l="0" t="0" r="6350" b="0"/>
            <wp:docPr id="2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03165B87" w14:textId="77777777" w:rsidR="0035371D" w:rsidRDefault="00CF0DFC">
      <w:pPr>
        <w:rPr>
          <w:iCs/>
          <w:lang w:eastAsia="zh-CN"/>
        </w:rPr>
      </w:pPr>
      <w:r>
        <w:rPr>
          <w:iCs/>
          <w:lang w:eastAsia="zh-CN"/>
        </w:rPr>
        <w:t>Using that approach, the following is proposed as a the PC2 MSD:</w:t>
      </w:r>
    </w:p>
    <w:p w14:paraId="03165B88" w14:textId="77777777" w:rsidR="0035371D" w:rsidRDefault="00CF0DFC">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35371D" w14:paraId="03165B92" w14:textId="77777777">
        <w:trPr>
          <w:trHeight w:val="732"/>
          <w:jc w:val="center"/>
        </w:trPr>
        <w:tc>
          <w:tcPr>
            <w:tcW w:w="659" w:type="dxa"/>
            <w:vMerge w:val="restart"/>
            <w:vAlign w:val="center"/>
          </w:tcPr>
          <w:p w14:paraId="03165B89" w14:textId="77777777" w:rsidR="0035371D" w:rsidRDefault="00CF0DFC">
            <w:pPr>
              <w:pStyle w:val="TAH"/>
            </w:pPr>
            <w:r>
              <w:t>UL band</w:t>
            </w:r>
          </w:p>
        </w:tc>
        <w:tc>
          <w:tcPr>
            <w:tcW w:w="874" w:type="dxa"/>
            <w:vMerge w:val="restart"/>
            <w:vAlign w:val="center"/>
          </w:tcPr>
          <w:p w14:paraId="03165B8A" w14:textId="77777777" w:rsidR="0035371D" w:rsidRDefault="00CF0DFC">
            <w:pPr>
              <w:pStyle w:val="TAH"/>
            </w:pPr>
            <w:r>
              <w:t>DL band</w:t>
            </w:r>
          </w:p>
        </w:tc>
        <w:tc>
          <w:tcPr>
            <w:tcW w:w="1104" w:type="dxa"/>
            <w:vAlign w:val="center"/>
          </w:tcPr>
          <w:p w14:paraId="03165B8B" w14:textId="77777777" w:rsidR="0035371D" w:rsidRDefault="00CF0DFC">
            <w:pPr>
              <w:pStyle w:val="TAH"/>
            </w:pPr>
            <w:r>
              <w:t>UL BW</w:t>
            </w:r>
          </w:p>
        </w:tc>
        <w:tc>
          <w:tcPr>
            <w:tcW w:w="999" w:type="dxa"/>
            <w:vAlign w:val="center"/>
          </w:tcPr>
          <w:p w14:paraId="03165B8C" w14:textId="77777777" w:rsidR="0035371D" w:rsidRDefault="00CF0DFC">
            <w:pPr>
              <w:pStyle w:val="TAH"/>
              <w:rPr>
                <w:lang w:eastAsia="zh-CN"/>
              </w:rPr>
            </w:pPr>
            <w:r>
              <w:rPr>
                <w:lang w:eastAsia="zh-CN"/>
              </w:rPr>
              <w:t>SCS of UL band</w:t>
            </w:r>
          </w:p>
        </w:tc>
        <w:tc>
          <w:tcPr>
            <w:tcW w:w="2069" w:type="dxa"/>
            <w:vAlign w:val="center"/>
          </w:tcPr>
          <w:p w14:paraId="03165B8D" w14:textId="77777777" w:rsidR="0035371D" w:rsidRDefault="00CF0DFC">
            <w:pPr>
              <w:pStyle w:val="TAH"/>
            </w:pPr>
            <w:r>
              <w:t>UL RB Allocation</w:t>
            </w:r>
          </w:p>
        </w:tc>
        <w:tc>
          <w:tcPr>
            <w:tcW w:w="1128" w:type="dxa"/>
            <w:vAlign w:val="center"/>
          </w:tcPr>
          <w:p w14:paraId="03165B8E" w14:textId="77777777" w:rsidR="0035371D" w:rsidRDefault="00CF0DFC">
            <w:pPr>
              <w:pStyle w:val="TAH"/>
            </w:pPr>
            <w:r>
              <w:t>DL BW</w:t>
            </w:r>
          </w:p>
        </w:tc>
        <w:tc>
          <w:tcPr>
            <w:tcW w:w="1176" w:type="dxa"/>
            <w:vAlign w:val="center"/>
          </w:tcPr>
          <w:p w14:paraId="03165B8F" w14:textId="77777777" w:rsidR="0035371D" w:rsidRDefault="00CF0DFC">
            <w:pPr>
              <w:pStyle w:val="TAH"/>
            </w:pPr>
            <w:r>
              <w:t>MSD</w:t>
            </w:r>
          </w:p>
        </w:tc>
        <w:tc>
          <w:tcPr>
            <w:tcW w:w="1026" w:type="dxa"/>
            <w:vMerge w:val="restart"/>
            <w:vAlign w:val="center"/>
          </w:tcPr>
          <w:p w14:paraId="03165B90" w14:textId="77777777" w:rsidR="0035371D" w:rsidRDefault="00CF0DFC">
            <w:pPr>
              <w:pStyle w:val="TAH"/>
              <w:rPr>
                <w:lang w:eastAsia="zh-CN"/>
              </w:rPr>
            </w:pPr>
            <w:r>
              <w:rPr>
                <w:lang w:eastAsia="zh-CN"/>
              </w:rPr>
              <w:t>UL/DL fc condition</w:t>
            </w:r>
          </w:p>
        </w:tc>
        <w:tc>
          <w:tcPr>
            <w:tcW w:w="1049" w:type="dxa"/>
            <w:vMerge w:val="restart"/>
            <w:vAlign w:val="center"/>
          </w:tcPr>
          <w:p w14:paraId="03165B91" w14:textId="77777777" w:rsidR="0035371D" w:rsidRDefault="00CF0DFC">
            <w:pPr>
              <w:pStyle w:val="TAH"/>
              <w:rPr>
                <w:lang w:eastAsia="zh-CN"/>
              </w:rPr>
            </w:pPr>
            <w:r>
              <w:rPr>
                <w:lang w:eastAsia="zh-CN"/>
              </w:rPr>
              <w:t>UL/DL harmonic order</w:t>
            </w:r>
          </w:p>
        </w:tc>
      </w:tr>
      <w:tr w:rsidR="0035371D" w14:paraId="03165B9C" w14:textId="77777777">
        <w:trPr>
          <w:trHeight w:val="492"/>
          <w:jc w:val="center"/>
        </w:trPr>
        <w:tc>
          <w:tcPr>
            <w:tcW w:w="659" w:type="dxa"/>
            <w:vMerge/>
            <w:vAlign w:val="center"/>
          </w:tcPr>
          <w:p w14:paraId="03165B93" w14:textId="77777777" w:rsidR="0035371D" w:rsidRDefault="0035371D">
            <w:pPr>
              <w:pStyle w:val="TAH"/>
              <w:rPr>
                <w:rFonts w:cs="Arial"/>
                <w:bCs/>
                <w:szCs w:val="18"/>
              </w:rPr>
            </w:pPr>
          </w:p>
        </w:tc>
        <w:tc>
          <w:tcPr>
            <w:tcW w:w="874" w:type="dxa"/>
            <w:vMerge/>
            <w:vAlign w:val="center"/>
          </w:tcPr>
          <w:p w14:paraId="03165B94" w14:textId="77777777" w:rsidR="0035371D" w:rsidRDefault="0035371D">
            <w:pPr>
              <w:pStyle w:val="TAH"/>
              <w:rPr>
                <w:rFonts w:cs="Arial"/>
                <w:bCs/>
                <w:szCs w:val="18"/>
              </w:rPr>
            </w:pPr>
          </w:p>
        </w:tc>
        <w:tc>
          <w:tcPr>
            <w:tcW w:w="1104" w:type="dxa"/>
            <w:vAlign w:val="center"/>
          </w:tcPr>
          <w:p w14:paraId="03165B95" w14:textId="77777777" w:rsidR="0035371D" w:rsidRDefault="00CF0DFC">
            <w:pPr>
              <w:pStyle w:val="TAH"/>
            </w:pPr>
            <w:r>
              <w:t>(MHz)</w:t>
            </w:r>
          </w:p>
        </w:tc>
        <w:tc>
          <w:tcPr>
            <w:tcW w:w="999" w:type="dxa"/>
            <w:vAlign w:val="center"/>
          </w:tcPr>
          <w:p w14:paraId="03165B96" w14:textId="77777777" w:rsidR="0035371D" w:rsidRDefault="00CF0DFC">
            <w:pPr>
              <w:pStyle w:val="TAH"/>
              <w:rPr>
                <w:lang w:eastAsia="zh-CN"/>
              </w:rPr>
            </w:pPr>
            <w:r>
              <w:rPr>
                <w:lang w:eastAsia="zh-CN"/>
              </w:rPr>
              <w:t>(kHz)</w:t>
            </w:r>
          </w:p>
        </w:tc>
        <w:tc>
          <w:tcPr>
            <w:tcW w:w="2069" w:type="dxa"/>
            <w:vAlign w:val="center"/>
          </w:tcPr>
          <w:p w14:paraId="03165B97" w14:textId="77777777" w:rsidR="0035371D" w:rsidRDefault="00CF0DFC">
            <w:pPr>
              <w:pStyle w:val="TAH"/>
            </w:pPr>
            <w:r>
              <w:t>L</w:t>
            </w:r>
            <w:r>
              <w:rPr>
                <w:vertAlign w:val="subscript"/>
              </w:rPr>
              <w:t>CRB</w:t>
            </w:r>
          </w:p>
        </w:tc>
        <w:tc>
          <w:tcPr>
            <w:tcW w:w="1128" w:type="dxa"/>
            <w:vAlign w:val="center"/>
          </w:tcPr>
          <w:p w14:paraId="03165B98" w14:textId="77777777" w:rsidR="0035371D" w:rsidRDefault="00CF0DFC">
            <w:pPr>
              <w:pStyle w:val="TAH"/>
            </w:pPr>
            <w:r>
              <w:t>(MHz)</w:t>
            </w:r>
          </w:p>
        </w:tc>
        <w:tc>
          <w:tcPr>
            <w:tcW w:w="1176" w:type="dxa"/>
            <w:vAlign w:val="center"/>
          </w:tcPr>
          <w:p w14:paraId="03165B99" w14:textId="77777777" w:rsidR="0035371D" w:rsidRDefault="00CF0DFC">
            <w:pPr>
              <w:pStyle w:val="TAH"/>
            </w:pPr>
            <w:r>
              <w:t>(dB)</w:t>
            </w:r>
          </w:p>
        </w:tc>
        <w:tc>
          <w:tcPr>
            <w:tcW w:w="1026" w:type="dxa"/>
            <w:vMerge/>
            <w:vAlign w:val="center"/>
          </w:tcPr>
          <w:p w14:paraId="03165B9A" w14:textId="77777777" w:rsidR="0035371D" w:rsidRDefault="0035371D">
            <w:pPr>
              <w:spacing w:after="0"/>
              <w:rPr>
                <w:rFonts w:ascii="Arial" w:hAnsi="Arial" w:cs="Arial"/>
                <w:b/>
                <w:bCs/>
                <w:sz w:val="18"/>
                <w:szCs w:val="18"/>
                <w:lang w:eastAsia="zh-CN"/>
              </w:rPr>
            </w:pPr>
          </w:p>
        </w:tc>
        <w:tc>
          <w:tcPr>
            <w:tcW w:w="1049" w:type="dxa"/>
            <w:vMerge/>
            <w:vAlign w:val="center"/>
          </w:tcPr>
          <w:p w14:paraId="03165B9B" w14:textId="77777777" w:rsidR="0035371D" w:rsidRDefault="0035371D">
            <w:pPr>
              <w:spacing w:after="0"/>
              <w:rPr>
                <w:rFonts w:ascii="Arial" w:hAnsi="Arial" w:cs="Arial"/>
                <w:b/>
                <w:bCs/>
                <w:sz w:val="18"/>
                <w:szCs w:val="18"/>
                <w:lang w:eastAsia="zh-CN"/>
              </w:rPr>
            </w:pPr>
          </w:p>
        </w:tc>
      </w:tr>
      <w:tr w:rsidR="0035371D" w14:paraId="03165BA7" w14:textId="77777777">
        <w:trPr>
          <w:trHeight w:val="300"/>
          <w:jc w:val="center"/>
        </w:trPr>
        <w:tc>
          <w:tcPr>
            <w:tcW w:w="659" w:type="dxa"/>
            <w:vAlign w:val="center"/>
          </w:tcPr>
          <w:p w14:paraId="03165B9D" w14:textId="77777777" w:rsidR="0035371D" w:rsidRDefault="00CF0DFC">
            <w:pPr>
              <w:pStyle w:val="TAC"/>
              <w:rPr>
                <w:lang w:eastAsia="zh-CN"/>
              </w:rPr>
            </w:pPr>
            <w:r>
              <w:rPr>
                <w:rFonts w:hint="eastAsia"/>
                <w:lang w:eastAsia="zh-CN"/>
              </w:rPr>
              <w:t>n</w:t>
            </w:r>
            <w:r>
              <w:rPr>
                <w:lang w:eastAsia="zh-CN"/>
              </w:rPr>
              <w:t>71</w:t>
            </w:r>
          </w:p>
        </w:tc>
        <w:tc>
          <w:tcPr>
            <w:tcW w:w="874" w:type="dxa"/>
            <w:vAlign w:val="center"/>
          </w:tcPr>
          <w:p w14:paraId="03165B9E" w14:textId="77777777" w:rsidR="0035371D" w:rsidRDefault="00CF0DFC">
            <w:pPr>
              <w:pStyle w:val="TAC"/>
              <w:rPr>
                <w:lang w:eastAsia="zh-CN"/>
              </w:rPr>
            </w:pPr>
            <w:r>
              <w:rPr>
                <w:rFonts w:hint="eastAsia"/>
                <w:lang w:eastAsia="zh-CN"/>
              </w:rPr>
              <w:t>n</w:t>
            </w:r>
            <w:r>
              <w:rPr>
                <w:lang w:eastAsia="zh-CN"/>
              </w:rPr>
              <w:t>41</w:t>
            </w:r>
          </w:p>
        </w:tc>
        <w:tc>
          <w:tcPr>
            <w:tcW w:w="1104" w:type="dxa"/>
            <w:noWrap/>
            <w:vAlign w:val="center"/>
          </w:tcPr>
          <w:p w14:paraId="03165B9F" w14:textId="77777777" w:rsidR="0035371D" w:rsidRDefault="00CF0DFC">
            <w:pPr>
              <w:pStyle w:val="TAC"/>
              <w:rPr>
                <w:bCs/>
                <w:lang w:eastAsia="zh-CN"/>
              </w:rPr>
            </w:pPr>
            <w:r>
              <w:rPr>
                <w:bCs/>
                <w:lang w:eastAsia="zh-CN"/>
              </w:rPr>
              <w:t>5</w:t>
            </w:r>
          </w:p>
        </w:tc>
        <w:tc>
          <w:tcPr>
            <w:tcW w:w="999" w:type="dxa"/>
            <w:vAlign w:val="center"/>
          </w:tcPr>
          <w:p w14:paraId="03165BA0" w14:textId="77777777" w:rsidR="0035371D" w:rsidRDefault="00CF0DFC">
            <w:pPr>
              <w:pStyle w:val="TAC"/>
              <w:rPr>
                <w:bCs/>
                <w:lang w:eastAsia="zh-CN"/>
              </w:rPr>
            </w:pPr>
            <w:r>
              <w:rPr>
                <w:bCs/>
                <w:lang w:eastAsia="zh-CN"/>
              </w:rPr>
              <w:t>15</w:t>
            </w:r>
          </w:p>
        </w:tc>
        <w:tc>
          <w:tcPr>
            <w:tcW w:w="2069" w:type="dxa"/>
            <w:noWrap/>
            <w:vAlign w:val="center"/>
          </w:tcPr>
          <w:p w14:paraId="03165BA1" w14:textId="77777777" w:rsidR="0035371D" w:rsidRDefault="00CF0DFC">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03165BA2" w14:textId="77777777" w:rsidR="0035371D" w:rsidRDefault="00CF0DFC">
            <w:pPr>
              <w:pStyle w:val="TAC"/>
              <w:rPr>
                <w:lang w:eastAsia="zh-CN"/>
              </w:rPr>
            </w:pPr>
            <w:r>
              <w:rPr>
                <w:lang w:eastAsia="zh-CN"/>
              </w:rPr>
              <w:t>10</w:t>
            </w:r>
          </w:p>
        </w:tc>
        <w:tc>
          <w:tcPr>
            <w:tcW w:w="1176" w:type="dxa"/>
            <w:noWrap/>
            <w:vAlign w:val="center"/>
          </w:tcPr>
          <w:p w14:paraId="03165BA3" w14:textId="77777777" w:rsidR="0035371D" w:rsidRDefault="00CF0DFC">
            <w:pPr>
              <w:pStyle w:val="TAC"/>
              <w:rPr>
                <w:bCs/>
                <w:lang w:eastAsia="zh-CN"/>
              </w:rPr>
            </w:pPr>
            <w:r>
              <w:rPr>
                <w:bCs/>
                <w:lang w:eastAsia="zh-CN"/>
              </w:rPr>
              <w:t>22.4</w:t>
            </w:r>
          </w:p>
        </w:tc>
        <w:tc>
          <w:tcPr>
            <w:tcW w:w="1026" w:type="dxa"/>
            <w:vAlign w:val="center"/>
          </w:tcPr>
          <w:p w14:paraId="03165BA4" w14:textId="77777777" w:rsidR="0035371D" w:rsidRDefault="00CF0DFC">
            <w:pPr>
              <w:pStyle w:val="TAC"/>
              <w:rPr>
                <w:bCs/>
                <w:lang w:eastAsia="zh-CN"/>
              </w:rPr>
            </w:pPr>
            <w:r>
              <w:rPr>
                <w:bCs/>
                <w:lang w:eastAsia="zh-CN"/>
              </w:rPr>
              <w:t>NOTE 4</w:t>
            </w:r>
          </w:p>
        </w:tc>
        <w:tc>
          <w:tcPr>
            <w:tcW w:w="1049" w:type="dxa"/>
            <w:vAlign w:val="center"/>
          </w:tcPr>
          <w:p w14:paraId="03165BA5" w14:textId="77777777" w:rsidR="0035371D" w:rsidRDefault="00CF0DFC">
            <w:pPr>
              <w:pStyle w:val="TAC"/>
              <w:rPr>
                <w:bCs/>
                <w:lang w:eastAsia="zh-CN"/>
              </w:rPr>
            </w:pPr>
            <w:r>
              <w:rPr>
                <w:bCs/>
                <w:lang w:eastAsia="zh-CN"/>
              </w:rPr>
              <w:t>UL4/DL1</w:t>
            </w:r>
          </w:p>
          <w:p w14:paraId="03165BA6" w14:textId="77777777" w:rsidR="0035371D" w:rsidRDefault="00CF0DFC">
            <w:pPr>
              <w:pStyle w:val="TAC"/>
              <w:rPr>
                <w:bCs/>
                <w:lang w:eastAsia="zh-CN"/>
              </w:rPr>
            </w:pPr>
            <w:r>
              <w:rPr>
                <w:bCs/>
                <w:lang w:eastAsia="zh-CN"/>
              </w:rPr>
              <w:t>direct-hit</w:t>
            </w:r>
          </w:p>
        </w:tc>
      </w:tr>
      <w:tr w:rsidR="0035371D" w14:paraId="03165BB2" w14:textId="77777777">
        <w:trPr>
          <w:trHeight w:val="300"/>
          <w:jc w:val="center"/>
        </w:trPr>
        <w:tc>
          <w:tcPr>
            <w:tcW w:w="659" w:type="dxa"/>
            <w:vAlign w:val="center"/>
          </w:tcPr>
          <w:p w14:paraId="03165BA8" w14:textId="77777777" w:rsidR="0035371D" w:rsidRDefault="00CF0DFC">
            <w:pPr>
              <w:pStyle w:val="TAC"/>
              <w:rPr>
                <w:lang w:eastAsia="zh-CN"/>
              </w:rPr>
            </w:pPr>
            <w:r>
              <w:rPr>
                <w:rFonts w:hint="eastAsia"/>
                <w:lang w:eastAsia="zh-CN"/>
              </w:rPr>
              <w:t>n</w:t>
            </w:r>
            <w:r>
              <w:rPr>
                <w:lang w:eastAsia="zh-CN"/>
              </w:rPr>
              <w:t>71</w:t>
            </w:r>
          </w:p>
        </w:tc>
        <w:tc>
          <w:tcPr>
            <w:tcW w:w="874" w:type="dxa"/>
            <w:vAlign w:val="center"/>
          </w:tcPr>
          <w:p w14:paraId="03165BA9" w14:textId="77777777" w:rsidR="0035371D" w:rsidRDefault="00CF0DFC">
            <w:pPr>
              <w:pStyle w:val="TAC"/>
              <w:rPr>
                <w:lang w:eastAsia="zh-CN"/>
              </w:rPr>
            </w:pPr>
            <w:r>
              <w:rPr>
                <w:rFonts w:hint="eastAsia"/>
                <w:lang w:eastAsia="zh-CN"/>
              </w:rPr>
              <w:t>n</w:t>
            </w:r>
            <w:r>
              <w:rPr>
                <w:lang w:eastAsia="zh-CN"/>
              </w:rPr>
              <w:t>41</w:t>
            </w:r>
          </w:p>
        </w:tc>
        <w:tc>
          <w:tcPr>
            <w:tcW w:w="1104" w:type="dxa"/>
            <w:noWrap/>
            <w:vAlign w:val="center"/>
          </w:tcPr>
          <w:p w14:paraId="03165BAA" w14:textId="77777777" w:rsidR="0035371D" w:rsidRDefault="00CF0DFC">
            <w:pPr>
              <w:pStyle w:val="TAC"/>
              <w:rPr>
                <w:bCs/>
                <w:lang w:eastAsia="zh-CN"/>
              </w:rPr>
            </w:pPr>
            <w:r>
              <w:rPr>
                <w:bCs/>
                <w:lang w:eastAsia="zh-CN"/>
              </w:rPr>
              <w:t>5</w:t>
            </w:r>
          </w:p>
        </w:tc>
        <w:tc>
          <w:tcPr>
            <w:tcW w:w="999" w:type="dxa"/>
            <w:vAlign w:val="center"/>
          </w:tcPr>
          <w:p w14:paraId="03165BAB" w14:textId="77777777" w:rsidR="0035371D" w:rsidRDefault="00CF0DFC">
            <w:pPr>
              <w:pStyle w:val="TAC"/>
              <w:rPr>
                <w:bCs/>
                <w:lang w:eastAsia="zh-CN"/>
              </w:rPr>
            </w:pPr>
            <w:r>
              <w:rPr>
                <w:bCs/>
                <w:lang w:eastAsia="zh-CN"/>
              </w:rPr>
              <w:t>15</w:t>
            </w:r>
          </w:p>
        </w:tc>
        <w:tc>
          <w:tcPr>
            <w:tcW w:w="2069" w:type="dxa"/>
            <w:noWrap/>
            <w:vAlign w:val="center"/>
          </w:tcPr>
          <w:p w14:paraId="03165BAC" w14:textId="77777777" w:rsidR="0035371D" w:rsidRDefault="00CF0DFC">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3165BAD" w14:textId="77777777" w:rsidR="0035371D" w:rsidRDefault="00CF0DFC">
            <w:pPr>
              <w:pStyle w:val="TAC"/>
              <w:rPr>
                <w:lang w:eastAsia="zh-CN"/>
              </w:rPr>
            </w:pPr>
            <w:r>
              <w:rPr>
                <w:lang w:eastAsia="zh-CN"/>
              </w:rPr>
              <w:t>100</w:t>
            </w:r>
          </w:p>
        </w:tc>
        <w:tc>
          <w:tcPr>
            <w:tcW w:w="1176" w:type="dxa"/>
            <w:noWrap/>
            <w:vAlign w:val="center"/>
          </w:tcPr>
          <w:p w14:paraId="03165BAE" w14:textId="77777777" w:rsidR="0035371D" w:rsidRDefault="00CF0DFC">
            <w:pPr>
              <w:pStyle w:val="TAC"/>
              <w:rPr>
                <w:bCs/>
                <w:lang w:eastAsia="zh-CN"/>
              </w:rPr>
            </w:pPr>
            <w:r>
              <w:rPr>
                <w:bCs/>
                <w:lang w:eastAsia="zh-CN"/>
              </w:rPr>
              <w:t>8.5</w:t>
            </w:r>
          </w:p>
        </w:tc>
        <w:tc>
          <w:tcPr>
            <w:tcW w:w="1026" w:type="dxa"/>
            <w:vAlign w:val="center"/>
          </w:tcPr>
          <w:p w14:paraId="03165BAF" w14:textId="77777777" w:rsidR="0035371D" w:rsidRDefault="00CF0DFC">
            <w:pPr>
              <w:pStyle w:val="TAC"/>
              <w:rPr>
                <w:bCs/>
                <w:lang w:eastAsia="zh-CN"/>
              </w:rPr>
            </w:pPr>
            <w:r>
              <w:rPr>
                <w:bCs/>
                <w:lang w:eastAsia="zh-CN"/>
              </w:rPr>
              <w:t>NOTE 4</w:t>
            </w:r>
          </w:p>
        </w:tc>
        <w:tc>
          <w:tcPr>
            <w:tcW w:w="1049" w:type="dxa"/>
            <w:vAlign w:val="center"/>
          </w:tcPr>
          <w:p w14:paraId="03165BB0" w14:textId="77777777" w:rsidR="0035371D" w:rsidRDefault="00CF0DFC">
            <w:pPr>
              <w:pStyle w:val="TAC"/>
              <w:rPr>
                <w:bCs/>
                <w:lang w:eastAsia="zh-CN"/>
              </w:rPr>
            </w:pPr>
            <w:r>
              <w:rPr>
                <w:bCs/>
                <w:lang w:eastAsia="zh-CN"/>
              </w:rPr>
              <w:t>UL4/DL1</w:t>
            </w:r>
          </w:p>
          <w:p w14:paraId="03165BB1" w14:textId="77777777" w:rsidR="0035371D" w:rsidRDefault="00CF0DFC">
            <w:pPr>
              <w:pStyle w:val="TAC"/>
              <w:rPr>
                <w:bCs/>
                <w:lang w:eastAsia="zh-CN"/>
              </w:rPr>
            </w:pPr>
            <w:r>
              <w:rPr>
                <w:bCs/>
                <w:lang w:eastAsia="zh-CN"/>
              </w:rPr>
              <w:t>direct-hit</w:t>
            </w:r>
          </w:p>
        </w:tc>
      </w:tr>
    </w:tbl>
    <w:p w14:paraId="03165BB3" w14:textId="77777777" w:rsidR="0035371D" w:rsidRDefault="0035371D">
      <w:pPr>
        <w:rPr>
          <w:rFonts w:ascii="Arial" w:hAnsi="Arial" w:cs="Arial"/>
          <w:sz w:val="18"/>
          <w:szCs w:val="15"/>
          <w:lang w:eastAsia="ja-JP"/>
        </w:rPr>
      </w:pPr>
    </w:p>
    <w:p w14:paraId="03165BB4" w14:textId="77777777" w:rsidR="0035371D" w:rsidRDefault="00CF0DFC">
      <w:pPr>
        <w:pStyle w:val="Heading4"/>
        <w:rPr>
          <w:lang w:eastAsia="zh-CN"/>
        </w:rPr>
      </w:pPr>
      <w:bookmarkStart w:id="34" w:name="_Toc21708"/>
      <w:r>
        <w:rPr>
          <w:rFonts w:hint="eastAsia"/>
          <w:lang w:eastAsia="zh-CN"/>
        </w:rPr>
        <w:t>5.5.</w:t>
      </w:r>
      <w:r>
        <w:rPr>
          <w:rFonts w:hint="eastAsia"/>
          <w:lang w:val="en-US" w:eastAsia="zh-CN"/>
        </w:rPr>
        <w:t>2</w:t>
      </w:r>
      <w:r>
        <w:rPr>
          <w:lang w:val="en-US" w:eastAsia="zh-CN"/>
        </w:rPr>
        <w:t>.</w:t>
      </w:r>
      <w:r>
        <w:rPr>
          <w:rFonts w:hint="eastAsia"/>
          <w:lang w:val="en-US" w:eastAsia="zh-CN"/>
        </w:rPr>
        <w:t>2</w:t>
      </w:r>
      <w:r>
        <w:rPr>
          <w:rFonts w:ascii="Courier New" w:hAnsi="Courier New"/>
          <w:sz w:val="22"/>
          <w:szCs w:val="22"/>
          <w:lang w:eastAsia="sv-SE"/>
        </w:rPr>
        <w:tab/>
      </w:r>
      <w:r>
        <w:rPr>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lang w:eastAsia="ja-JP"/>
        </w:rPr>
        <w:t xml:space="preserve"> requirements with PC2 on n71 with </w:t>
      </w:r>
      <w:proofErr w:type="spellStart"/>
      <w:r>
        <w:rPr>
          <w:lang w:eastAsia="ja-JP"/>
        </w:rPr>
        <w:t>TxD</w:t>
      </w:r>
      <w:bookmarkEnd w:id="34"/>
      <w:proofErr w:type="spellEnd"/>
    </w:p>
    <w:p w14:paraId="03165BB5" w14:textId="77777777" w:rsidR="0035371D" w:rsidRDefault="00CF0DFC">
      <w:pPr>
        <w:rPr>
          <w:rFonts w:ascii="Arial" w:hAnsi="Arial" w:cs="Arial"/>
          <w:sz w:val="18"/>
          <w:szCs w:val="15"/>
          <w:lang w:eastAsia="ja-JP"/>
        </w:rPr>
      </w:pPr>
      <w:r>
        <w:rPr>
          <w:rFonts w:ascii="Arial" w:hAnsi="Arial" w:cs="Arial"/>
          <w:sz w:val="18"/>
          <w:szCs w:val="15"/>
          <w:lang w:eastAsia="ja-JP"/>
        </w:rPr>
        <w:t>[TBD].</w:t>
      </w:r>
    </w:p>
    <w:p w14:paraId="03165BB6" w14:textId="77777777" w:rsidR="0035371D" w:rsidRDefault="00CF0DFC">
      <w:pPr>
        <w:pStyle w:val="Heading2"/>
        <w:numPr>
          <w:ilvl w:val="1"/>
          <w:numId w:val="0"/>
        </w:numPr>
        <w:rPr>
          <w:lang w:val="en-US" w:eastAsia="zh-CN"/>
        </w:rPr>
      </w:pPr>
      <w:r>
        <w:rPr>
          <w:rFonts w:cs="Arial"/>
          <w:sz w:val="18"/>
          <w:szCs w:val="15"/>
          <w:lang w:eastAsia="ja-JP"/>
        </w:rPr>
        <w:lastRenderedPageBreak/>
        <w:t xml:space="preserve"> </w:t>
      </w:r>
      <w:bookmarkStart w:id="35" w:name="_Toc10942"/>
      <w:r>
        <w:rPr>
          <w:rFonts w:hint="eastAsia"/>
          <w:lang w:eastAsia="zh-CN"/>
        </w:rPr>
        <w:t>5.</w:t>
      </w:r>
      <w:r>
        <w:rPr>
          <w:rFonts w:hint="eastAsia"/>
          <w:lang w:val="en-US" w:eastAsia="zh-CN"/>
        </w:rPr>
        <w:t>6</w:t>
      </w:r>
      <w:r>
        <w:tab/>
      </w:r>
      <w:r>
        <w:rPr>
          <w:rFonts w:hint="eastAsia"/>
          <w:lang w:val="en-US" w:eastAsia="zh-CN"/>
        </w:rPr>
        <w:t>CA_n</w:t>
      </w:r>
      <w:r>
        <w:rPr>
          <w:lang w:val="en-US" w:eastAsia="zh-CN"/>
        </w:rPr>
        <w:t>66A</w:t>
      </w:r>
      <w:r>
        <w:rPr>
          <w:rFonts w:hint="eastAsia"/>
          <w:lang w:val="en-US" w:eastAsia="zh-CN"/>
        </w:rPr>
        <w:t>-n</w:t>
      </w:r>
      <w:r>
        <w:rPr>
          <w:lang w:val="en-US" w:eastAsia="zh-CN"/>
        </w:rPr>
        <w:t>77A</w:t>
      </w:r>
      <w:bookmarkEnd w:id="35"/>
    </w:p>
    <w:p w14:paraId="03165BB7" w14:textId="77777777" w:rsidR="0035371D" w:rsidRDefault="00CF0DFC">
      <w:pPr>
        <w:pStyle w:val="Heading3"/>
        <w:numPr>
          <w:ilvl w:val="2"/>
          <w:numId w:val="0"/>
        </w:numPr>
        <w:rPr>
          <w:rFonts w:cs="Arial"/>
          <w:szCs w:val="28"/>
          <w:lang w:eastAsia="zh-CN"/>
        </w:rPr>
      </w:pPr>
      <w:bookmarkStart w:id="36" w:name="_Toc25721"/>
      <w:r>
        <w:rPr>
          <w:rFonts w:cs="Arial"/>
          <w:szCs w:val="28"/>
          <w:lang w:eastAsia="zh-CN"/>
        </w:rPr>
        <w:t>5.</w:t>
      </w:r>
      <w:r>
        <w:rPr>
          <w:rFonts w:cs="Arial" w:hint="eastAsia"/>
          <w:szCs w:val="28"/>
          <w:lang w:val="en-US" w:eastAsia="zh-CN"/>
        </w:rPr>
        <w:t>6</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36"/>
    </w:p>
    <w:p w14:paraId="03165BB8" w14:textId="77777777" w:rsidR="0035371D" w:rsidRDefault="00CF0DFC">
      <w:pPr>
        <w:pStyle w:val="TH"/>
        <w:rPr>
          <w:rFonts w:cs="Arial"/>
          <w:bCs/>
          <w:lang w:val="en-US" w:eastAsia="zh-CN"/>
        </w:rPr>
      </w:pPr>
      <w:r>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35371D" w14:paraId="03165BBE"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3165BB9" w14:textId="77777777" w:rsidR="0035371D" w:rsidRDefault="00CF0DFC">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65BBA" w14:textId="77777777" w:rsidR="0035371D" w:rsidRDefault="00CF0DF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3165BBB" w14:textId="77777777" w:rsidR="0035371D" w:rsidRDefault="00CF0DFC">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165BBC" w14:textId="77777777" w:rsidR="0035371D" w:rsidRDefault="00CF0D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3165BBD" w14:textId="77777777" w:rsidR="0035371D" w:rsidRDefault="00CF0DFC">
            <w:pPr>
              <w:pStyle w:val="TAH"/>
              <w:overflowPunct w:val="0"/>
              <w:autoSpaceDE w:val="0"/>
              <w:autoSpaceDN w:val="0"/>
              <w:adjustRightInd w:val="0"/>
              <w:rPr>
                <w:lang w:val="en-US" w:eastAsia="zh-CN"/>
              </w:rPr>
            </w:pPr>
            <w:r>
              <w:t>Bandwidth combination set</w:t>
            </w:r>
          </w:p>
        </w:tc>
      </w:tr>
      <w:tr w:rsidR="0035371D" w14:paraId="03165BC7"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3165BBF" w14:textId="77777777" w:rsidR="0035371D" w:rsidRDefault="00CF0DFC">
            <w:pPr>
              <w:pStyle w:val="TAC"/>
              <w:rPr>
                <w:rFonts w:eastAsiaTheme="minorEastAsia" w:cs="Arial"/>
                <w:lang w:val="en-US"/>
              </w:rPr>
            </w:pPr>
            <w:r>
              <w:rPr>
                <w:rFonts w:eastAsiaTheme="minorEastAsia" w:cs="Arial"/>
                <w:lang w:val="en-US"/>
              </w:rPr>
              <w:t>CA_n66A-n77A</w:t>
            </w:r>
          </w:p>
          <w:p w14:paraId="03165BC0" w14:textId="77777777" w:rsidR="0035371D" w:rsidRDefault="0035371D">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3165BC1" w14:textId="77777777" w:rsidR="0035371D" w:rsidRDefault="00CF0DFC">
            <w:pPr>
              <w:pStyle w:val="TAC"/>
              <w:rPr>
                <w:rFonts w:eastAsiaTheme="minorEastAsia"/>
                <w:vertAlign w:val="superscript"/>
                <w:lang w:val="en-US"/>
              </w:rPr>
            </w:pPr>
            <w:r>
              <w:rPr>
                <w:rFonts w:eastAsiaTheme="minorEastAsia"/>
                <w:highlight w:val="yellow"/>
                <w:lang w:val="en-US"/>
              </w:rPr>
              <w:t>n66</w:t>
            </w:r>
            <w:r>
              <w:rPr>
                <w:rFonts w:eastAsiaTheme="minorEastAsia"/>
                <w:highlight w:val="yellow"/>
                <w:vertAlign w:val="superscript"/>
                <w:lang w:val="en-US"/>
              </w:rPr>
              <w:t>8</w:t>
            </w:r>
          </w:p>
          <w:p w14:paraId="03165BC2" w14:textId="77777777" w:rsidR="0035371D" w:rsidRDefault="00CF0DFC">
            <w:pPr>
              <w:pStyle w:val="TAC"/>
              <w:rPr>
                <w:rFonts w:eastAsiaTheme="minorEastAsia"/>
                <w:vertAlign w:val="superscript"/>
                <w:lang w:val="en-US" w:eastAsia="zh-CN"/>
              </w:rPr>
            </w:pPr>
            <w:r>
              <w:rPr>
                <w:rFonts w:eastAsiaTheme="minorEastAsia"/>
                <w:lang w:val="en-US"/>
              </w:rPr>
              <w:t>n77</w:t>
            </w:r>
            <w:r>
              <w:rPr>
                <w:rFonts w:eastAsiaTheme="minorEastAsia" w:hint="eastAsia"/>
                <w:vertAlign w:val="superscript"/>
                <w:lang w:val="en-US" w:eastAsia="zh-CN"/>
              </w:rPr>
              <w:t>8</w:t>
            </w:r>
            <w:r>
              <w:rPr>
                <w:rFonts w:eastAsiaTheme="minorEastAsia"/>
                <w:vertAlign w:val="superscript"/>
              </w:rPr>
              <w:t>,9</w:t>
            </w:r>
          </w:p>
          <w:p w14:paraId="03165BC3" w14:textId="77777777" w:rsidR="0035371D" w:rsidRDefault="00CF0DFC">
            <w:pPr>
              <w:pStyle w:val="TAC"/>
              <w:rPr>
                <w:rFonts w:eastAsiaTheme="minorEastAsia"/>
                <w:szCs w:val="18"/>
                <w:lang w:val="en-US"/>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3165BC4" w14:textId="77777777" w:rsidR="0035371D" w:rsidRDefault="00CF0DFC">
            <w:pPr>
              <w:pStyle w:val="TAC"/>
              <w:rPr>
                <w:rFonts w:eastAsiaTheme="minorEastAsia"/>
                <w:szCs w:val="18"/>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165BC5" w14:textId="77777777" w:rsidR="0035371D" w:rsidRDefault="00CF0DFC">
            <w:pPr>
              <w:pStyle w:val="TAC"/>
              <w:rPr>
                <w:rFonts w:eastAsiaTheme="minorEastAsia"/>
                <w:szCs w:val="18"/>
                <w:lang w:val="en-US" w:eastAsia="zh-CN"/>
              </w:rPr>
            </w:pPr>
            <w:r>
              <w:rPr>
                <w:rFonts w:eastAsia="SimSun"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03165BC6" w14:textId="77777777" w:rsidR="0035371D" w:rsidRDefault="00CF0DFC">
            <w:pPr>
              <w:pStyle w:val="TAC"/>
              <w:rPr>
                <w:rFonts w:eastAsia="Yu Mincho"/>
                <w:szCs w:val="18"/>
              </w:rPr>
            </w:pPr>
            <w:r>
              <w:rPr>
                <w:rFonts w:eastAsiaTheme="minorEastAsia" w:hint="eastAsia"/>
                <w:lang w:val="en-US" w:eastAsia="zh-CN"/>
              </w:rPr>
              <w:t>0</w:t>
            </w:r>
          </w:p>
        </w:tc>
      </w:tr>
      <w:tr w:rsidR="0035371D" w14:paraId="03165BCD"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3165BC8" w14:textId="77777777" w:rsidR="0035371D" w:rsidRDefault="0035371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165BC9" w14:textId="77777777" w:rsidR="0035371D" w:rsidRDefault="0035371D">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03165BCA" w14:textId="77777777" w:rsidR="0035371D" w:rsidRDefault="00CF0DFC">
            <w:pPr>
              <w:pStyle w:val="TAC"/>
              <w:rPr>
                <w:rFonts w:eastAsiaTheme="minorEastAsia"/>
                <w:szCs w:val="18"/>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165BCB" w14:textId="77777777" w:rsidR="0035371D" w:rsidRDefault="00CF0DFC">
            <w:pPr>
              <w:pStyle w:val="TAC"/>
              <w:rPr>
                <w:rFonts w:eastAsiaTheme="minorEastAsia"/>
                <w:szCs w:val="18"/>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65BCC" w14:textId="77777777" w:rsidR="0035371D" w:rsidRDefault="0035371D">
            <w:pPr>
              <w:pStyle w:val="TAC"/>
              <w:rPr>
                <w:rFonts w:eastAsia="Yu Mincho"/>
                <w:szCs w:val="18"/>
              </w:rPr>
            </w:pPr>
          </w:p>
        </w:tc>
      </w:tr>
      <w:tr w:rsidR="0035371D" w14:paraId="03165BD3"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3165BCE" w14:textId="77777777" w:rsidR="0035371D" w:rsidRDefault="0035371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3165BCF" w14:textId="77777777" w:rsidR="0035371D" w:rsidRDefault="0035371D">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03165BD0" w14:textId="77777777" w:rsidR="0035371D" w:rsidRDefault="00CF0DFC">
            <w:pPr>
              <w:pStyle w:val="TAC"/>
              <w:rPr>
                <w:rFonts w:eastAsiaTheme="minorEastAsia" w:cs="Arial"/>
                <w:kern w:val="2"/>
                <w:szCs w:val="18"/>
                <w:lang w:val="en-US"/>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165BD1" w14:textId="77777777" w:rsidR="0035371D" w:rsidRDefault="00CF0DFC">
            <w:pPr>
              <w:pStyle w:val="TAC"/>
              <w:rPr>
                <w:rFonts w:eastAsiaTheme="minorEastAsia"/>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65BD2" w14:textId="77777777" w:rsidR="0035371D" w:rsidRDefault="00CF0DFC">
            <w:pPr>
              <w:pStyle w:val="TAC"/>
              <w:rPr>
                <w:rFonts w:eastAsiaTheme="minorEastAsia"/>
                <w:szCs w:val="18"/>
                <w:lang w:eastAsia="zh-CN"/>
              </w:rPr>
            </w:pPr>
            <w:r>
              <w:rPr>
                <w:rFonts w:eastAsiaTheme="minorEastAsia" w:hint="eastAsia"/>
                <w:lang w:val="en-US" w:eastAsia="zh-CN"/>
              </w:rPr>
              <w:t>1</w:t>
            </w:r>
          </w:p>
        </w:tc>
      </w:tr>
      <w:tr w:rsidR="0035371D" w14:paraId="03165BD9"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3165BD4" w14:textId="77777777" w:rsidR="0035371D" w:rsidRDefault="0035371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3165BD5" w14:textId="77777777" w:rsidR="0035371D" w:rsidRDefault="0035371D">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03165BD6" w14:textId="77777777" w:rsidR="0035371D" w:rsidRDefault="00CF0DFC">
            <w:pPr>
              <w:pStyle w:val="TAC"/>
              <w:rPr>
                <w:rFonts w:eastAsiaTheme="minorEastAsia" w:cs="Arial"/>
                <w:kern w:val="2"/>
                <w:szCs w:val="18"/>
                <w:lang w:val="en-US"/>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165BD7" w14:textId="77777777" w:rsidR="0035371D" w:rsidRDefault="00CF0DFC">
            <w:pPr>
              <w:pStyle w:val="TAC"/>
              <w:rPr>
                <w:rFonts w:eastAsiaTheme="minorEastAsia"/>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65BD8" w14:textId="77777777" w:rsidR="0035371D" w:rsidRDefault="0035371D">
            <w:pPr>
              <w:pStyle w:val="TAC"/>
              <w:rPr>
                <w:rFonts w:eastAsiaTheme="minorEastAsia"/>
                <w:szCs w:val="18"/>
                <w:lang w:eastAsia="zh-CN"/>
              </w:rPr>
            </w:pPr>
          </w:p>
        </w:tc>
      </w:tr>
      <w:tr w:rsidR="0035371D" w14:paraId="03165BDF"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3165BDA" w14:textId="77777777" w:rsidR="0035371D" w:rsidRDefault="0035371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3165BDB" w14:textId="77777777" w:rsidR="0035371D" w:rsidRDefault="0035371D">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03165BDC" w14:textId="77777777" w:rsidR="0035371D" w:rsidRDefault="00CF0DFC">
            <w:pPr>
              <w:pStyle w:val="TAC"/>
              <w:rPr>
                <w:rFonts w:eastAsiaTheme="minorEastAsia"/>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165BDD" w14:textId="77777777" w:rsidR="0035371D" w:rsidRDefault="00CF0DFC">
            <w:pPr>
              <w:pStyle w:val="TAC"/>
              <w:rPr>
                <w:rFonts w:eastAsia="SimSun" w:cs="Arial"/>
                <w:szCs w:val="18"/>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65BDE" w14:textId="77777777" w:rsidR="0035371D" w:rsidRDefault="00CF0DFC">
            <w:pPr>
              <w:pStyle w:val="TAC"/>
              <w:rPr>
                <w:rFonts w:eastAsiaTheme="minorEastAsia"/>
                <w:szCs w:val="18"/>
                <w:lang w:eastAsia="zh-CN"/>
              </w:rPr>
            </w:pPr>
            <w:r>
              <w:rPr>
                <w:rFonts w:eastAsiaTheme="minorEastAsia"/>
                <w:lang w:val="en-US" w:eastAsia="zh-CN"/>
              </w:rPr>
              <w:t>4 and 5</w:t>
            </w:r>
          </w:p>
        </w:tc>
      </w:tr>
      <w:tr w:rsidR="0035371D" w14:paraId="03165BE5"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3165BE0" w14:textId="77777777" w:rsidR="0035371D" w:rsidRDefault="0035371D">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65BE1" w14:textId="77777777" w:rsidR="0035371D" w:rsidRDefault="0035371D">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03165BE2" w14:textId="77777777" w:rsidR="0035371D" w:rsidRDefault="00CF0DFC">
            <w:pPr>
              <w:pStyle w:val="TAC"/>
              <w:rPr>
                <w:rFonts w:eastAsiaTheme="minorEastAsia"/>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165BE3" w14:textId="77777777" w:rsidR="0035371D" w:rsidRDefault="00CF0DFC">
            <w:pPr>
              <w:pStyle w:val="TAC"/>
              <w:rPr>
                <w:rFonts w:eastAsia="SimSun" w:cs="Arial"/>
                <w:szCs w:val="18"/>
                <w:lang w:val="en-US"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65BE4" w14:textId="77777777" w:rsidR="0035371D" w:rsidRDefault="0035371D">
            <w:pPr>
              <w:pStyle w:val="TAC"/>
              <w:rPr>
                <w:rFonts w:eastAsiaTheme="minorEastAsia"/>
                <w:szCs w:val="18"/>
                <w:lang w:eastAsia="zh-CN"/>
              </w:rPr>
            </w:pPr>
          </w:p>
        </w:tc>
      </w:tr>
    </w:tbl>
    <w:p w14:paraId="03165BE6" w14:textId="77777777" w:rsidR="0035371D" w:rsidRDefault="0035371D">
      <w:pPr>
        <w:pStyle w:val="TAN"/>
      </w:pPr>
    </w:p>
    <w:p w14:paraId="03165BE7" w14:textId="77777777" w:rsidR="0035371D" w:rsidRDefault="00CF0DFC">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03165BE8" w14:textId="77777777" w:rsidR="0035371D" w:rsidRDefault="00CF0DFC">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03165BE9" w14:textId="77777777" w:rsidR="0035371D" w:rsidRDefault="0035371D">
      <w:pPr>
        <w:pStyle w:val="TAN"/>
        <w:overflowPunct w:val="0"/>
        <w:autoSpaceDE w:val="0"/>
        <w:autoSpaceDN w:val="0"/>
        <w:adjustRightInd w:val="0"/>
      </w:pPr>
    </w:p>
    <w:p w14:paraId="03165BEA" w14:textId="77777777" w:rsidR="0035371D" w:rsidRDefault="00CF0DFC">
      <w:pPr>
        <w:pStyle w:val="Heading3"/>
        <w:numPr>
          <w:ilvl w:val="2"/>
          <w:numId w:val="0"/>
        </w:numPr>
        <w:rPr>
          <w:lang w:eastAsia="zh-CN"/>
        </w:rPr>
      </w:pPr>
      <w:bookmarkStart w:id="37" w:name="_Toc10885"/>
      <w:r>
        <w:t>5.</w:t>
      </w:r>
      <w:r>
        <w:rPr>
          <w:rFonts w:hint="eastAsia"/>
          <w:lang w:val="en-US" w:eastAsia="zh-CN"/>
        </w:rPr>
        <w:t>6</w:t>
      </w:r>
      <w:r>
        <w:t>.</w:t>
      </w:r>
      <w:r>
        <w:rPr>
          <w:rFonts w:hint="eastAsia"/>
          <w:lang w:val="en-US" w:eastAsia="zh-CN"/>
        </w:rPr>
        <w:t>2</w:t>
      </w:r>
      <w:r>
        <w:rPr>
          <w:rFonts w:ascii="Courier New" w:hAnsi="Courier New"/>
          <w:sz w:val="22"/>
          <w:szCs w:val="22"/>
          <w:lang w:eastAsia="sv-SE"/>
        </w:rPr>
        <w:tab/>
      </w:r>
      <w:r>
        <w:rPr>
          <w:rFonts w:eastAsia="MS Mincho"/>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rFonts w:eastAsia="MS Mincho"/>
          <w:lang w:eastAsia="ja-JP"/>
        </w:rPr>
        <w:t xml:space="preserve"> requirements</w:t>
      </w:r>
      <w:bookmarkEnd w:id="37"/>
      <w:r>
        <w:rPr>
          <w:rFonts w:eastAsia="MS Mincho"/>
          <w:lang w:eastAsia="ja-JP"/>
        </w:rPr>
        <w:t xml:space="preserve"> </w:t>
      </w:r>
    </w:p>
    <w:p w14:paraId="03165BEB" w14:textId="77777777" w:rsidR="0035371D" w:rsidRDefault="00CF0DFC">
      <w:pPr>
        <w:pStyle w:val="Heading4"/>
        <w:rPr>
          <w:lang w:eastAsia="zh-CN"/>
        </w:rPr>
      </w:pPr>
      <w:bookmarkStart w:id="38" w:name="_Toc19671"/>
      <w:r>
        <w:t>5.</w:t>
      </w:r>
      <w:r>
        <w:rPr>
          <w:rFonts w:hint="eastAsia"/>
          <w:lang w:val="en-US" w:eastAsia="zh-CN"/>
        </w:rPr>
        <w:t>6</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38"/>
    </w:p>
    <w:p w14:paraId="03165BEC" w14:textId="77777777" w:rsidR="0035371D" w:rsidRDefault="00CF0DFC">
      <w:pPr>
        <w:pStyle w:val="TH"/>
        <w:jc w:val="left"/>
        <w:rPr>
          <w:rFonts w:eastAsia="SimSun"/>
          <w:lang w:val="en-US" w:eastAsia="zh-CN"/>
        </w:rPr>
      </w:pPr>
      <w:r>
        <w:rPr>
          <w:rFonts w:ascii="Times New Roman" w:eastAsia="SimSun" w:hAnsi="Times New Roman"/>
          <w:b w:val="0"/>
          <w:lang w:val="en-US" w:eastAsia="zh-CN"/>
        </w:rPr>
        <w:t xml:space="preserve">For PC2, CA_ n66A-n77A has harmonic MSD for UL n66. This section will examine the existing PC3 MSD and propose MSD for PC2 FDD. </w:t>
      </w:r>
    </w:p>
    <w:p w14:paraId="03165BED" w14:textId="77777777" w:rsidR="0035371D" w:rsidRDefault="00CF0DFC">
      <w:pPr>
        <w:pStyle w:val="Heading4"/>
        <w:rPr>
          <w:lang w:eastAsia="zh-CN"/>
        </w:rPr>
      </w:pPr>
      <w:bookmarkStart w:id="39" w:name="_Toc24045"/>
      <w:r>
        <w:t>5.</w:t>
      </w:r>
      <w:r>
        <w:rPr>
          <w:rFonts w:hint="eastAsia"/>
          <w:lang w:val="en-US" w:eastAsia="zh-CN"/>
        </w:rPr>
        <w:t>6</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lang w:eastAsia="ja-JP"/>
        </w:rPr>
        <w:t xml:space="preserve"> requirements with PC2 on n66 without </w:t>
      </w:r>
      <w:proofErr w:type="spellStart"/>
      <w:r>
        <w:rPr>
          <w:lang w:eastAsia="ja-JP"/>
        </w:rPr>
        <w:t>TxD</w:t>
      </w:r>
      <w:bookmarkEnd w:id="39"/>
      <w:proofErr w:type="spellEnd"/>
    </w:p>
    <w:p w14:paraId="03165BEE" w14:textId="77777777" w:rsidR="0035371D" w:rsidRDefault="00CF0DFC">
      <w:pPr>
        <w:rPr>
          <w:lang w:eastAsia="zh-CN"/>
        </w:rPr>
      </w:pPr>
      <w:r>
        <w:rPr>
          <w:lang w:eastAsia="zh-CN"/>
        </w:rPr>
        <w:t>For CA_n66-n77, this is the configuration and MSD for UL n66 with PC3</w:t>
      </w:r>
    </w:p>
    <w:p w14:paraId="03165BEF" w14:textId="77777777" w:rsidR="0035371D" w:rsidRDefault="00CF0DFC">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766"/>
        <w:gridCol w:w="1104"/>
        <w:gridCol w:w="1134"/>
        <w:gridCol w:w="2068"/>
        <w:gridCol w:w="1128"/>
        <w:gridCol w:w="788"/>
        <w:gridCol w:w="1026"/>
        <w:gridCol w:w="1027"/>
      </w:tblGrid>
      <w:tr w:rsidR="0035371D" w14:paraId="03165BF9" w14:textId="77777777">
        <w:trPr>
          <w:trHeight w:val="732"/>
          <w:jc w:val="center"/>
        </w:trPr>
        <w:tc>
          <w:tcPr>
            <w:tcW w:w="930" w:type="dxa"/>
            <w:vMerge w:val="restart"/>
            <w:vAlign w:val="center"/>
          </w:tcPr>
          <w:p w14:paraId="03165BF0" w14:textId="77777777" w:rsidR="0035371D" w:rsidRDefault="00CF0DFC">
            <w:pPr>
              <w:pStyle w:val="TAH"/>
            </w:pPr>
            <w:r>
              <w:t>UL band</w:t>
            </w:r>
          </w:p>
        </w:tc>
        <w:tc>
          <w:tcPr>
            <w:tcW w:w="766" w:type="dxa"/>
            <w:vMerge w:val="restart"/>
            <w:vAlign w:val="center"/>
          </w:tcPr>
          <w:p w14:paraId="03165BF1" w14:textId="77777777" w:rsidR="0035371D" w:rsidRDefault="00CF0DFC">
            <w:pPr>
              <w:pStyle w:val="TAH"/>
            </w:pPr>
            <w:r>
              <w:t>DL band</w:t>
            </w:r>
          </w:p>
        </w:tc>
        <w:tc>
          <w:tcPr>
            <w:tcW w:w="1104" w:type="dxa"/>
            <w:vAlign w:val="center"/>
          </w:tcPr>
          <w:p w14:paraId="03165BF2" w14:textId="77777777" w:rsidR="0035371D" w:rsidRDefault="00CF0DFC">
            <w:pPr>
              <w:pStyle w:val="TAH"/>
            </w:pPr>
            <w:r>
              <w:t>UL BW</w:t>
            </w:r>
          </w:p>
        </w:tc>
        <w:tc>
          <w:tcPr>
            <w:tcW w:w="1134" w:type="dxa"/>
            <w:vAlign w:val="center"/>
          </w:tcPr>
          <w:p w14:paraId="03165BF3" w14:textId="77777777" w:rsidR="0035371D" w:rsidRDefault="00CF0DFC">
            <w:pPr>
              <w:pStyle w:val="TAH"/>
              <w:rPr>
                <w:lang w:eastAsia="zh-CN"/>
              </w:rPr>
            </w:pPr>
            <w:r>
              <w:rPr>
                <w:lang w:eastAsia="zh-CN"/>
              </w:rPr>
              <w:t>SCS of UL band</w:t>
            </w:r>
          </w:p>
        </w:tc>
        <w:tc>
          <w:tcPr>
            <w:tcW w:w="2068" w:type="dxa"/>
            <w:vAlign w:val="center"/>
          </w:tcPr>
          <w:p w14:paraId="03165BF4" w14:textId="77777777" w:rsidR="0035371D" w:rsidRDefault="00CF0DFC">
            <w:pPr>
              <w:pStyle w:val="TAH"/>
            </w:pPr>
            <w:r>
              <w:t>UL RB Allocation</w:t>
            </w:r>
          </w:p>
        </w:tc>
        <w:tc>
          <w:tcPr>
            <w:tcW w:w="1128" w:type="dxa"/>
            <w:vAlign w:val="center"/>
          </w:tcPr>
          <w:p w14:paraId="03165BF5" w14:textId="77777777" w:rsidR="0035371D" w:rsidRDefault="00CF0DFC">
            <w:pPr>
              <w:pStyle w:val="TAH"/>
            </w:pPr>
            <w:r>
              <w:t>DL BW</w:t>
            </w:r>
          </w:p>
        </w:tc>
        <w:tc>
          <w:tcPr>
            <w:tcW w:w="788" w:type="dxa"/>
            <w:vAlign w:val="center"/>
          </w:tcPr>
          <w:p w14:paraId="03165BF6" w14:textId="77777777" w:rsidR="0035371D" w:rsidRDefault="00CF0DFC">
            <w:pPr>
              <w:pStyle w:val="TAH"/>
            </w:pPr>
            <w:r>
              <w:t>MSD</w:t>
            </w:r>
          </w:p>
        </w:tc>
        <w:tc>
          <w:tcPr>
            <w:tcW w:w="1026" w:type="dxa"/>
            <w:vMerge w:val="restart"/>
            <w:vAlign w:val="center"/>
          </w:tcPr>
          <w:p w14:paraId="03165BF7" w14:textId="77777777" w:rsidR="0035371D" w:rsidRDefault="00CF0DFC">
            <w:pPr>
              <w:pStyle w:val="TAH"/>
              <w:rPr>
                <w:lang w:eastAsia="zh-CN"/>
              </w:rPr>
            </w:pPr>
            <w:r>
              <w:rPr>
                <w:lang w:eastAsia="zh-CN"/>
              </w:rPr>
              <w:t>UL/DL fc condition</w:t>
            </w:r>
          </w:p>
        </w:tc>
        <w:tc>
          <w:tcPr>
            <w:tcW w:w="1027" w:type="dxa"/>
            <w:vMerge w:val="restart"/>
            <w:vAlign w:val="center"/>
          </w:tcPr>
          <w:p w14:paraId="03165BF8" w14:textId="77777777" w:rsidR="0035371D" w:rsidRDefault="00CF0DFC">
            <w:pPr>
              <w:pStyle w:val="TAH"/>
              <w:rPr>
                <w:lang w:eastAsia="zh-CN"/>
              </w:rPr>
            </w:pPr>
            <w:r>
              <w:rPr>
                <w:lang w:eastAsia="zh-CN"/>
              </w:rPr>
              <w:t>UL/DL harmonic order</w:t>
            </w:r>
          </w:p>
        </w:tc>
      </w:tr>
      <w:tr w:rsidR="0035371D" w14:paraId="03165C03" w14:textId="77777777">
        <w:trPr>
          <w:trHeight w:val="492"/>
          <w:jc w:val="center"/>
        </w:trPr>
        <w:tc>
          <w:tcPr>
            <w:tcW w:w="930" w:type="dxa"/>
            <w:vMerge/>
            <w:vAlign w:val="center"/>
          </w:tcPr>
          <w:p w14:paraId="03165BFA" w14:textId="77777777" w:rsidR="0035371D" w:rsidRDefault="0035371D">
            <w:pPr>
              <w:pStyle w:val="TAH"/>
              <w:rPr>
                <w:rFonts w:cs="Arial"/>
                <w:bCs/>
                <w:szCs w:val="18"/>
              </w:rPr>
            </w:pPr>
          </w:p>
        </w:tc>
        <w:tc>
          <w:tcPr>
            <w:tcW w:w="766" w:type="dxa"/>
            <w:vMerge/>
            <w:vAlign w:val="center"/>
          </w:tcPr>
          <w:p w14:paraId="03165BFB" w14:textId="77777777" w:rsidR="0035371D" w:rsidRDefault="0035371D">
            <w:pPr>
              <w:pStyle w:val="TAH"/>
              <w:rPr>
                <w:rFonts w:cs="Arial"/>
                <w:bCs/>
                <w:szCs w:val="18"/>
              </w:rPr>
            </w:pPr>
          </w:p>
        </w:tc>
        <w:tc>
          <w:tcPr>
            <w:tcW w:w="1104" w:type="dxa"/>
            <w:vAlign w:val="center"/>
          </w:tcPr>
          <w:p w14:paraId="03165BFC" w14:textId="77777777" w:rsidR="0035371D" w:rsidRDefault="00CF0DFC">
            <w:pPr>
              <w:pStyle w:val="TAH"/>
            </w:pPr>
            <w:r>
              <w:t>(MHz)</w:t>
            </w:r>
          </w:p>
        </w:tc>
        <w:tc>
          <w:tcPr>
            <w:tcW w:w="1134" w:type="dxa"/>
            <w:vAlign w:val="center"/>
          </w:tcPr>
          <w:p w14:paraId="03165BFD" w14:textId="77777777" w:rsidR="0035371D" w:rsidRDefault="00CF0DFC">
            <w:pPr>
              <w:pStyle w:val="TAH"/>
              <w:rPr>
                <w:lang w:eastAsia="zh-CN"/>
              </w:rPr>
            </w:pPr>
            <w:r>
              <w:rPr>
                <w:lang w:eastAsia="zh-CN"/>
              </w:rPr>
              <w:t>(kHz)</w:t>
            </w:r>
          </w:p>
        </w:tc>
        <w:tc>
          <w:tcPr>
            <w:tcW w:w="2068" w:type="dxa"/>
            <w:vAlign w:val="center"/>
          </w:tcPr>
          <w:p w14:paraId="03165BFE" w14:textId="77777777" w:rsidR="0035371D" w:rsidRDefault="00CF0DFC">
            <w:pPr>
              <w:pStyle w:val="TAH"/>
            </w:pPr>
            <w:r>
              <w:t>L</w:t>
            </w:r>
            <w:r>
              <w:rPr>
                <w:vertAlign w:val="subscript"/>
              </w:rPr>
              <w:t>CRB</w:t>
            </w:r>
          </w:p>
        </w:tc>
        <w:tc>
          <w:tcPr>
            <w:tcW w:w="1128" w:type="dxa"/>
            <w:vAlign w:val="center"/>
          </w:tcPr>
          <w:p w14:paraId="03165BFF" w14:textId="77777777" w:rsidR="0035371D" w:rsidRDefault="00CF0DFC">
            <w:pPr>
              <w:pStyle w:val="TAH"/>
            </w:pPr>
            <w:r>
              <w:t>(MHz)</w:t>
            </w:r>
          </w:p>
        </w:tc>
        <w:tc>
          <w:tcPr>
            <w:tcW w:w="788" w:type="dxa"/>
            <w:vAlign w:val="center"/>
          </w:tcPr>
          <w:p w14:paraId="03165C00" w14:textId="77777777" w:rsidR="0035371D" w:rsidRDefault="00CF0DFC">
            <w:pPr>
              <w:pStyle w:val="TAH"/>
            </w:pPr>
            <w:r>
              <w:t>(dB)</w:t>
            </w:r>
          </w:p>
        </w:tc>
        <w:tc>
          <w:tcPr>
            <w:tcW w:w="1026" w:type="dxa"/>
            <w:vMerge/>
            <w:vAlign w:val="center"/>
          </w:tcPr>
          <w:p w14:paraId="03165C01" w14:textId="77777777" w:rsidR="0035371D" w:rsidRDefault="0035371D">
            <w:pPr>
              <w:spacing w:after="0"/>
              <w:rPr>
                <w:rFonts w:ascii="Arial" w:hAnsi="Arial" w:cs="Arial"/>
                <w:b/>
                <w:bCs/>
                <w:sz w:val="18"/>
                <w:szCs w:val="18"/>
                <w:lang w:eastAsia="zh-CN"/>
              </w:rPr>
            </w:pPr>
          </w:p>
        </w:tc>
        <w:tc>
          <w:tcPr>
            <w:tcW w:w="1027" w:type="dxa"/>
            <w:vMerge/>
            <w:vAlign w:val="center"/>
          </w:tcPr>
          <w:p w14:paraId="03165C02" w14:textId="77777777" w:rsidR="0035371D" w:rsidRDefault="0035371D">
            <w:pPr>
              <w:spacing w:after="0"/>
              <w:rPr>
                <w:rFonts w:ascii="Arial" w:hAnsi="Arial" w:cs="Arial"/>
                <w:b/>
                <w:bCs/>
                <w:sz w:val="18"/>
                <w:szCs w:val="18"/>
                <w:lang w:eastAsia="zh-CN"/>
              </w:rPr>
            </w:pPr>
          </w:p>
        </w:tc>
      </w:tr>
      <w:tr w:rsidR="0035371D" w14:paraId="03165C0E" w14:textId="77777777">
        <w:trPr>
          <w:trHeight w:val="300"/>
          <w:jc w:val="center"/>
        </w:trPr>
        <w:tc>
          <w:tcPr>
            <w:tcW w:w="930" w:type="dxa"/>
            <w:vAlign w:val="center"/>
          </w:tcPr>
          <w:p w14:paraId="03165C04" w14:textId="77777777" w:rsidR="0035371D" w:rsidRDefault="00CF0DFC">
            <w:pPr>
              <w:pStyle w:val="TAC"/>
              <w:rPr>
                <w:lang w:eastAsia="zh-CN"/>
              </w:rPr>
            </w:pPr>
            <w:r>
              <w:rPr>
                <w:rFonts w:hint="eastAsia"/>
                <w:lang w:eastAsia="zh-CN"/>
              </w:rPr>
              <w:t>n</w:t>
            </w:r>
            <w:r>
              <w:rPr>
                <w:lang w:eastAsia="zh-CN"/>
              </w:rPr>
              <w:t>66</w:t>
            </w:r>
          </w:p>
        </w:tc>
        <w:tc>
          <w:tcPr>
            <w:tcW w:w="766" w:type="dxa"/>
            <w:vAlign w:val="center"/>
          </w:tcPr>
          <w:p w14:paraId="03165C05" w14:textId="77777777" w:rsidR="0035371D" w:rsidRDefault="00CF0DFC">
            <w:pPr>
              <w:pStyle w:val="TAC"/>
              <w:rPr>
                <w:lang w:eastAsia="zh-CN"/>
              </w:rPr>
            </w:pPr>
            <w:r>
              <w:rPr>
                <w:rFonts w:hint="eastAsia"/>
                <w:lang w:eastAsia="zh-CN"/>
              </w:rPr>
              <w:t>n</w:t>
            </w:r>
            <w:r>
              <w:rPr>
                <w:lang w:eastAsia="zh-CN"/>
              </w:rPr>
              <w:t>77</w:t>
            </w:r>
          </w:p>
        </w:tc>
        <w:tc>
          <w:tcPr>
            <w:tcW w:w="1104" w:type="dxa"/>
            <w:noWrap/>
            <w:vAlign w:val="center"/>
          </w:tcPr>
          <w:p w14:paraId="03165C06" w14:textId="77777777" w:rsidR="0035371D" w:rsidRDefault="00CF0DFC">
            <w:pPr>
              <w:pStyle w:val="TAC"/>
              <w:rPr>
                <w:bCs/>
                <w:lang w:eastAsia="zh-CN"/>
              </w:rPr>
            </w:pPr>
            <w:r>
              <w:rPr>
                <w:bCs/>
                <w:lang w:eastAsia="zh-CN"/>
              </w:rPr>
              <w:t>5</w:t>
            </w:r>
          </w:p>
        </w:tc>
        <w:tc>
          <w:tcPr>
            <w:tcW w:w="1134" w:type="dxa"/>
            <w:vAlign w:val="center"/>
          </w:tcPr>
          <w:p w14:paraId="03165C07" w14:textId="77777777" w:rsidR="0035371D" w:rsidRDefault="00CF0DFC">
            <w:pPr>
              <w:pStyle w:val="TAC"/>
              <w:rPr>
                <w:bCs/>
                <w:lang w:eastAsia="zh-CN"/>
              </w:rPr>
            </w:pPr>
            <w:r>
              <w:rPr>
                <w:bCs/>
                <w:lang w:eastAsia="zh-CN"/>
              </w:rPr>
              <w:t>15</w:t>
            </w:r>
          </w:p>
        </w:tc>
        <w:tc>
          <w:tcPr>
            <w:tcW w:w="2068" w:type="dxa"/>
            <w:noWrap/>
            <w:vAlign w:val="center"/>
          </w:tcPr>
          <w:p w14:paraId="03165C08" w14:textId="77777777" w:rsidR="0035371D" w:rsidRDefault="00CF0DFC">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3165C09" w14:textId="77777777" w:rsidR="0035371D" w:rsidRDefault="00CF0DFC">
            <w:pPr>
              <w:pStyle w:val="TAC"/>
              <w:rPr>
                <w:lang w:eastAsia="zh-CN"/>
              </w:rPr>
            </w:pPr>
            <w:r>
              <w:rPr>
                <w:lang w:eastAsia="zh-CN"/>
              </w:rPr>
              <w:t>10</w:t>
            </w:r>
          </w:p>
        </w:tc>
        <w:tc>
          <w:tcPr>
            <w:tcW w:w="788" w:type="dxa"/>
            <w:noWrap/>
            <w:vAlign w:val="center"/>
          </w:tcPr>
          <w:p w14:paraId="03165C0A" w14:textId="77777777" w:rsidR="0035371D" w:rsidRDefault="00CF0DFC">
            <w:pPr>
              <w:pStyle w:val="TAC"/>
              <w:rPr>
                <w:bCs/>
                <w:lang w:eastAsia="zh-CN"/>
              </w:rPr>
            </w:pPr>
            <w:r>
              <w:rPr>
                <w:bCs/>
                <w:lang w:eastAsia="zh-CN"/>
              </w:rPr>
              <w:t>23.9</w:t>
            </w:r>
          </w:p>
        </w:tc>
        <w:tc>
          <w:tcPr>
            <w:tcW w:w="1026" w:type="dxa"/>
            <w:vAlign w:val="center"/>
          </w:tcPr>
          <w:p w14:paraId="03165C0B" w14:textId="77777777" w:rsidR="0035371D" w:rsidRDefault="00CF0DFC">
            <w:pPr>
              <w:pStyle w:val="TAC"/>
              <w:rPr>
                <w:bCs/>
                <w:lang w:eastAsia="zh-CN"/>
              </w:rPr>
            </w:pPr>
            <w:r>
              <w:rPr>
                <w:bCs/>
                <w:lang w:eastAsia="zh-CN"/>
              </w:rPr>
              <w:t>NOTE 2</w:t>
            </w:r>
          </w:p>
        </w:tc>
        <w:tc>
          <w:tcPr>
            <w:tcW w:w="1027" w:type="dxa"/>
            <w:vAlign w:val="center"/>
          </w:tcPr>
          <w:p w14:paraId="03165C0C" w14:textId="77777777" w:rsidR="0035371D" w:rsidRDefault="00CF0DFC">
            <w:pPr>
              <w:pStyle w:val="TAC"/>
              <w:rPr>
                <w:bCs/>
                <w:lang w:eastAsia="zh-CN"/>
              </w:rPr>
            </w:pPr>
            <w:r>
              <w:rPr>
                <w:bCs/>
                <w:lang w:eastAsia="zh-CN"/>
              </w:rPr>
              <w:t>UL2/DL1</w:t>
            </w:r>
          </w:p>
          <w:p w14:paraId="03165C0D" w14:textId="77777777" w:rsidR="0035371D" w:rsidRDefault="00CF0DFC">
            <w:pPr>
              <w:pStyle w:val="TAC"/>
              <w:rPr>
                <w:bCs/>
                <w:lang w:eastAsia="zh-CN"/>
              </w:rPr>
            </w:pPr>
            <w:r>
              <w:rPr>
                <w:bCs/>
                <w:lang w:eastAsia="zh-CN"/>
              </w:rPr>
              <w:t>direct-hit</w:t>
            </w:r>
          </w:p>
        </w:tc>
      </w:tr>
      <w:tr w:rsidR="0035371D" w14:paraId="03165C19" w14:textId="77777777">
        <w:trPr>
          <w:trHeight w:val="300"/>
          <w:jc w:val="center"/>
        </w:trPr>
        <w:tc>
          <w:tcPr>
            <w:tcW w:w="930" w:type="dxa"/>
            <w:vAlign w:val="center"/>
          </w:tcPr>
          <w:p w14:paraId="03165C0F" w14:textId="77777777" w:rsidR="0035371D" w:rsidRDefault="00CF0DFC">
            <w:pPr>
              <w:pStyle w:val="TAC"/>
              <w:rPr>
                <w:lang w:eastAsia="zh-CN"/>
              </w:rPr>
            </w:pPr>
            <w:r>
              <w:rPr>
                <w:rFonts w:hint="eastAsia"/>
                <w:lang w:eastAsia="zh-CN"/>
              </w:rPr>
              <w:t>n</w:t>
            </w:r>
            <w:r>
              <w:rPr>
                <w:lang w:eastAsia="zh-CN"/>
              </w:rPr>
              <w:t>66</w:t>
            </w:r>
          </w:p>
        </w:tc>
        <w:tc>
          <w:tcPr>
            <w:tcW w:w="766" w:type="dxa"/>
            <w:vAlign w:val="center"/>
          </w:tcPr>
          <w:p w14:paraId="03165C10" w14:textId="77777777" w:rsidR="0035371D" w:rsidRDefault="00CF0DFC">
            <w:pPr>
              <w:pStyle w:val="TAC"/>
              <w:rPr>
                <w:lang w:eastAsia="zh-CN"/>
              </w:rPr>
            </w:pPr>
            <w:r>
              <w:rPr>
                <w:rFonts w:hint="eastAsia"/>
                <w:lang w:eastAsia="zh-CN"/>
              </w:rPr>
              <w:t>n</w:t>
            </w:r>
            <w:r>
              <w:rPr>
                <w:lang w:eastAsia="zh-CN"/>
              </w:rPr>
              <w:t>77</w:t>
            </w:r>
          </w:p>
        </w:tc>
        <w:tc>
          <w:tcPr>
            <w:tcW w:w="1104" w:type="dxa"/>
            <w:noWrap/>
            <w:vAlign w:val="center"/>
          </w:tcPr>
          <w:p w14:paraId="03165C11" w14:textId="77777777" w:rsidR="0035371D" w:rsidRDefault="00CF0DFC">
            <w:pPr>
              <w:pStyle w:val="TAC"/>
              <w:rPr>
                <w:bCs/>
                <w:lang w:eastAsia="zh-CN"/>
              </w:rPr>
            </w:pPr>
            <w:r>
              <w:rPr>
                <w:bCs/>
                <w:lang w:eastAsia="zh-CN"/>
              </w:rPr>
              <w:t>20</w:t>
            </w:r>
          </w:p>
        </w:tc>
        <w:tc>
          <w:tcPr>
            <w:tcW w:w="1134" w:type="dxa"/>
            <w:vAlign w:val="center"/>
          </w:tcPr>
          <w:p w14:paraId="03165C12" w14:textId="77777777" w:rsidR="0035371D" w:rsidRDefault="00CF0DFC">
            <w:pPr>
              <w:pStyle w:val="TAC"/>
              <w:rPr>
                <w:bCs/>
                <w:lang w:eastAsia="zh-CN"/>
              </w:rPr>
            </w:pPr>
            <w:r>
              <w:rPr>
                <w:bCs/>
                <w:lang w:eastAsia="zh-CN"/>
              </w:rPr>
              <w:t>15</w:t>
            </w:r>
          </w:p>
        </w:tc>
        <w:tc>
          <w:tcPr>
            <w:tcW w:w="2068" w:type="dxa"/>
            <w:noWrap/>
            <w:vAlign w:val="center"/>
          </w:tcPr>
          <w:p w14:paraId="03165C13" w14:textId="77777777" w:rsidR="0035371D" w:rsidRDefault="00CF0DFC">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128" w:type="dxa"/>
            <w:noWrap/>
            <w:vAlign w:val="center"/>
          </w:tcPr>
          <w:p w14:paraId="03165C14" w14:textId="77777777" w:rsidR="0035371D" w:rsidRDefault="00CF0DFC">
            <w:pPr>
              <w:pStyle w:val="TAC"/>
              <w:rPr>
                <w:lang w:eastAsia="zh-CN"/>
              </w:rPr>
            </w:pPr>
            <w:r>
              <w:rPr>
                <w:lang w:eastAsia="zh-CN"/>
              </w:rPr>
              <w:t>100</w:t>
            </w:r>
          </w:p>
        </w:tc>
        <w:tc>
          <w:tcPr>
            <w:tcW w:w="788" w:type="dxa"/>
            <w:noWrap/>
            <w:vAlign w:val="center"/>
          </w:tcPr>
          <w:p w14:paraId="03165C15" w14:textId="77777777" w:rsidR="0035371D" w:rsidRDefault="00CF0DFC">
            <w:pPr>
              <w:pStyle w:val="TAC"/>
              <w:rPr>
                <w:bCs/>
                <w:lang w:eastAsia="zh-CN"/>
              </w:rPr>
            </w:pPr>
            <w:r>
              <w:rPr>
                <w:bCs/>
                <w:lang w:eastAsia="zh-CN"/>
              </w:rPr>
              <w:t>13.8</w:t>
            </w:r>
          </w:p>
        </w:tc>
        <w:tc>
          <w:tcPr>
            <w:tcW w:w="1026" w:type="dxa"/>
            <w:vAlign w:val="center"/>
          </w:tcPr>
          <w:p w14:paraId="03165C16" w14:textId="77777777" w:rsidR="0035371D" w:rsidRDefault="00CF0DFC">
            <w:pPr>
              <w:pStyle w:val="TAC"/>
              <w:rPr>
                <w:bCs/>
                <w:lang w:eastAsia="zh-CN"/>
              </w:rPr>
            </w:pPr>
            <w:r>
              <w:rPr>
                <w:bCs/>
                <w:lang w:eastAsia="zh-CN"/>
              </w:rPr>
              <w:t>NOTE 2</w:t>
            </w:r>
          </w:p>
        </w:tc>
        <w:tc>
          <w:tcPr>
            <w:tcW w:w="1027" w:type="dxa"/>
            <w:vAlign w:val="center"/>
          </w:tcPr>
          <w:p w14:paraId="03165C17" w14:textId="77777777" w:rsidR="0035371D" w:rsidRDefault="00CF0DFC">
            <w:pPr>
              <w:pStyle w:val="TAC"/>
              <w:rPr>
                <w:bCs/>
                <w:lang w:eastAsia="zh-CN"/>
              </w:rPr>
            </w:pPr>
            <w:r>
              <w:rPr>
                <w:bCs/>
                <w:lang w:eastAsia="zh-CN"/>
              </w:rPr>
              <w:t>UL2/DL1</w:t>
            </w:r>
          </w:p>
          <w:p w14:paraId="03165C18" w14:textId="77777777" w:rsidR="0035371D" w:rsidRDefault="00CF0DFC">
            <w:pPr>
              <w:pStyle w:val="TAC"/>
              <w:rPr>
                <w:bCs/>
                <w:lang w:eastAsia="zh-CN"/>
              </w:rPr>
            </w:pPr>
            <w:r>
              <w:rPr>
                <w:bCs/>
                <w:lang w:eastAsia="zh-CN"/>
              </w:rPr>
              <w:t>direct-hit</w:t>
            </w:r>
          </w:p>
        </w:tc>
      </w:tr>
      <w:tr w:rsidR="0035371D" w14:paraId="03165C24" w14:textId="77777777">
        <w:trPr>
          <w:trHeight w:val="300"/>
          <w:jc w:val="center"/>
        </w:trPr>
        <w:tc>
          <w:tcPr>
            <w:tcW w:w="930" w:type="dxa"/>
            <w:vAlign w:val="center"/>
          </w:tcPr>
          <w:p w14:paraId="03165C1A" w14:textId="77777777" w:rsidR="0035371D" w:rsidRDefault="00CF0DFC">
            <w:pPr>
              <w:pStyle w:val="TAC"/>
              <w:rPr>
                <w:lang w:eastAsia="zh-CN"/>
              </w:rPr>
            </w:pPr>
            <w:r>
              <w:rPr>
                <w:rFonts w:hint="eastAsia"/>
                <w:lang w:eastAsia="zh-CN"/>
              </w:rPr>
              <w:t>n</w:t>
            </w:r>
            <w:r>
              <w:rPr>
                <w:lang w:eastAsia="zh-CN"/>
              </w:rPr>
              <w:t>66</w:t>
            </w:r>
          </w:p>
        </w:tc>
        <w:tc>
          <w:tcPr>
            <w:tcW w:w="766" w:type="dxa"/>
            <w:vAlign w:val="center"/>
          </w:tcPr>
          <w:p w14:paraId="03165C1B" w14:textId="77777777" w:rsidR="0035371D" w:rsidRDefault="00CF0DFC">
            <w:pPr>
              <w:pStyle w:val="TAC"/>
              <w:rPr>
                <w:lang w:eastAsia="zh-CN"/>
              </w:rPr>
            </w:pPr>
            <w:r>
              <w:rPr>
                <w:rFonts w:hint="eastAsia"/>
                <w:lang w:eastAsia="zh-CN"/>
              </w:rPr>
              <w:t>n</w:t>
            </w:r>
            <w:r>
              <w:rPr>
                <w:lang w:eastAsia="zh-CN"/>
              </w:rPr>
              <w:t>77</w:t>
            </w:r>
          </w:p>
        </w:tc>
        <w:tc>
          <w:tcPr>
            <w:tcW w:w="1104" w:type="dxa"/>
            <w:noWrap/>
            <w:vAlign w:val="center"/>
          </w:tcPr>
          <w:p w14:paraId="03165C1C" w14:textId="77777777" w:rsidR="0035371D" w:rsidRDefault="00CF0DFC">
            <w:pPr>
              <w:pStyle w:val="TAC"/>
              <w:rPr>
                <w:bCs/>
                <w:lang w:eastAsia="zh-CN"/>
              </w:rPr>
            </w:pPr>
            <w:r>
              <w:rPr>
                <w:bCs/>
                <w:lang w:eastAsia="zh-CN"/>
              </w:rPr>
              <w:t>5</w:t>
            </w:r>
          </w:p>
        </w:tc>
        <w:tc>
          <w:tcPr>
            <w:tcW w:w="1134" w:type="dxa"/>
            <w:vAlign w:val="center"/>
          </w:tcPr>
          <w:p w14:paraId="03165C1D" w14:textId="77777777" w:rsidR="0035371D" w:rsidRDefault="00CF0DFC">
            <w:pPr>
              <w:pStyle w:val="TAC"/>
              <w:rPr>
                <w:bCs/>
                <w:lang w:eastAsia="zh-CN"/>
              </w:rPr>
            </w:pPr>
            <w:r>
              <w:rPr>
                <w:bCs/>
                <w:lang w:eastAsia="zh-CN"/>
              </w:rPr>
              <w:t>15</w:t>
            </w:r>
          </w:p>
        </w:tc>
        <w:tc>
          <w:tcPr>
            <w:tcW w:w="2068" w:type="dxa"/>
            <w:noWrap/>
            <w:vAlign w:val="center"/>
          </w:tcPr>
          <w:p w14:paraId="03165C1E" w14:textId="77777777" w:rsidR="0035371D" w:rsidRDefault="00CF0DFC">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3165C1F" w14:textId="77777777" w:rsidR="0035371D" w:rsidRDefault="00CF0DFC">
            <w:pPr>
              <w:pStyle w:val="TAC"/>
              <w:rPr>
                <w:lang w:eastAsia="zh-CN"/>
              </w:rPr>
            </w:pPr>
            <w:r>
              <w:rPr>
                <w:lang w:eastAsia="zh-CN"/>
              </w:rPr>
              <w:t>10</w:t>
            </w:r>
          </w:p>
        </w:tc>
        <w:tc>
          <w:tcPr>
            <w:tcW w:w="788" w:type="dxa"/>
            <w:noWrap/>
            <w:vAlign w:val="center"/>
          </w:tcPr>
          <w:p w14:paraId="03165C20" w14:textId="77777777" w:rsidR="0035371D" w:rsidRDefault="00CF0DFC">
            <w:pPr>
              <w:pStyle w:val="TAC"/>
              <w:rPr>
                <w:bCs/>
                <w:lang w:eastAsia="zh-CN"/>
              </w:rPr>
            </w:pPr>
            <w:r>
              <w:rPr>
                <w:bCs/>
                <w:lang w:eastAsia="zh-CN"/>
              </w:rPr>
              <w:t>1.1</w:t>
            </w:r>
          </w:p>
        </w:tc>
        <w:tc>
          <w:tcPr>
            <w:tcW w:w="1026" w:type="dxa"/>
            <w:vAlign w:val="center"/>
          </w:tcPr>
          <w:p w14:paraId="03165C21" w14:textId="77777777" w:rsidR="0035371D" w:rsidRDefault="00CF0DFC">
            <w:pPr>
              <w:pStyle w:val="TAC"/>
              <w:rPr>
                <w:bCs/>
                <w:lang w:eastAsia="zh-CN"/>
              </w:rPr>
            </w:pPr>
            <w:r>
              <w:rPr>
                <w:bCs/>
                <w:lang w:eastAsia="zh-CN"/>
              </w:rPr>
              <w:t>NOTE 6</w:t>
            </w:r>
          </w:p>
        </w:tc>
        <w:tc>
          <w:tcPr>
            <w:tcW w:w="1027" w:type="dxa"/>
            <w:vAlign w:val="center"/>
          </w:tcPr>
          <w:p w14:paraId="03165C22" w14:textId="77777777" w:rsidR="0035371D" w:rsidRDefault="00CF0DFC">
            <w:pPr>
              <w:pStyle w:val="TAC"/>
              <w:rPr>
                <w:bCs/>
                <w:lang w:eastAsia="zh-CN"/>
              </w:rPr>
            </w:pPr>
            <w:r>
              <w:rPr>
                <w:bCs/>
                <w:lang w:eastAsia="zh-CN"/>
              </w:rPr>
              <w:t>UL2/DL1</w:t>
            </w:r>
          </w:p>
          <w:p w14:paraId="03165C23" w14:textId="77777777" w:rsidR="0035371D" w:rsidRDefault="00CF0DFC">
            <w:pPr>
              <w:pStyle w:val="TAC"/>
              <w:rPr>
                <w:bCs/>
                <w:lang w:eastAsia="zh-CN"/>
              </w:rPr>
            </w:pPr>
            <w:r>
              <w:rPr>
                <w:bCs/>
                <w:lang w:eastAsia="zh-CN"/>
              </w:rPr>
              <w:t>near-miss</w:t>
            </w:r>
          </w:p>
        </w:tc>
      </w:tr>
    </w:tbl>
    <w:p w14:paraId="03165C25" w14:textId="77777777" w:rsidR="0035371D" w:rsidRDefault="0035371D">
      <w:pPr>
        <w:rPr>
          <w:lang w:eastAsia="zh-CN"/>
        </w:rPr>
      </w:pPr>
    </w:p>
    <w:p w14:paraId="03165C26" w14:textId="77777777" w:rsidR="0035371D" w:rsidRDefault="00CF0DFC">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xml:space="preserve">. So, for PC2 compared to PC3, I increases by harmonic order * 3 dB or 6 </w:t>
      </w:r>
      <w:proofErr w:type="spellStart"/>
      <w:r>
        <w:rPr>
          <w:iCs/>
          <w:lang w:eastAsia="zh-CN"/>
        </w:rPr>
        <w:t>dB.</w:t>
      </w:r>
      <w:proofErr w:type="spellEnd"/>
      <w:r>
        <w:rPr>
          <w:iCs/>
          <w:lang w:eastAsia="zh-CN"/>
        </w:rPr>
        <w:t xml:space="preserve"> For our other PC2 and PC1.5 MSD analysis we have been using the following approach:</w:t>
      </w:r>
    </w:p>
    <w:p w14:paraId="03165C27" w14:textId="77777777" w:rsidR="0035371D" w:rsidRDefault="00CF0DFC">
      <w:pPr>
        <w:rPr>
          <w:iCs/>
          <w:lang w:eastAsia="zh-CN"/>
        </w:rPr>
      </w:pPr>
      <w:r>
        <w:rPr>
          <w:iCs/>
          <w:lang w:eastAsia="zh-CN"/>
        </w:rPr>
        <w:t xml:space="preserve">MSD due to interference power </w:t>
      </w:r>
      <w:r>
        <w:rPr>
          <w:i/>
          <w:lang w:eastAsia="zh-CN"/>
        </w:rPr>
        <w:t>I</w:t>
      </w:r>
      <w:r>
        <w:rPr>
          <w:iCs/>
          <w:lang w:eastAsia="zh-CN"/>
        </w:rPr>
        <w:t xml:space="preserve"> is given by:</w:t>
      </w:r>
    </w:p>
    <w:p w14:paraId="03165C28" w14:textId="77777777" w:rsidR="0035371D" w:rsidRDefault="00CF0DFC">
      <w:pPr>
        <w:spacing w:after="0"/>
        <w:rPr>
          <w:rFonts w:eastAsia="Calibri"/>
          <w:lang w:val="en-US"/>
        </w:rPr>
      </w:pPr>
      <w:r>
        <w:rPr>
          <w:noProof/>
        </w:rPr>
        <w:drawing>
          <wp:inline distT="0" distB="0" distL="0" distR="0" wp14:anchorId="031661AD" wp14:editId="1FDD60E5">
            <wp:extent cx="3556000" cy="381000"/>
            <wp:effectExtent l="0" t="0" r="6350" b="0"/>
            <wp:docPr id="2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90561186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03165C29" w14:textId="77777777" w:rsidR="0035371D" w:rsidRDefault="00CF0DFC">
      <w:pPr>
        <w:spacing w:after="0"/>
        <w:rPr>
          <w:rFonts w:eastAsia="Calibri"/>
          <w:lang w:val="en-US"/>
        </w:rPr>
      </w:pPr>
      <w:r>
        <w:rPr>
          <w:rFonts w:eastAsia="Calibri"/>
          <w:lang w:val="en-US"/>
        </w:rPr>
        <w:t>then we have:</w:t>
      </w:r>
    </w:p>
    <w:p w14:paraId="03165C2A" w14:textId="77777777" w:rsidR="0035371D" w:rsidRDefault="0035371D">
      <w:pPr>
        <w:spacing w:after="0"/>
        <w:rPr>
          <w:rFonts w:eastAsia="Calibri"/>
          <w:lang w:val="en-US"/>
        </w:rPr>
      </w:pPr>
    </w:p>
    <w:p w14:paraId="03165C2B" w14:textId="77777777" w:rsidR="0035371D" w:rsidRDefault="00CF0DFC">
      <w:pPr>
        <w:spacing w:after="0"/>
        <w:rPr>
          <w:rFonts w:eastAsia="Calibri"/>
          <w:lang w:val="en-US"/>
        </w:rPr>
      </w:pPr>
      <w:r>
        <w:rPr>
          <w:rFonts w:eastAsia="Calibri"/>
          <w:lang w:val="en-US"/>
        </w:rPr>
        <w:lastRenderedPageBreak/>
        <w:t xml:space="preserve"> </w:t>
      </w:r>
      <w:r>
        <w:rPr>
          <w:rFonts w:ascii="Calibri" w:eastAsia="Calibri" w:hAnsi="Calibri" w:cs="Calibri"/>
          <w:noProof/>
          <w:sz w:val="22"/>
          <w:szCs w:val="22"/>
          <w:lang w:val="en-US"/>
        </w:rPr>
        <w:drawing>
          <wp:inline distT="0" distB="0" distL="0" distR="0" wp14:anchorId="031661AF" wp14:editId="311952E6">
            <wp:extent cx="1346200" cy="323850"/>
            <wp:effectExtent l="0" t="0" r="6350" b="0"/>
            <wp:docPr id="2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03165C2C" w14:textId="77777777" w:rsidR="0035371D" w:rsidRDefault="0035371D">
      <w:pPr>
        <w:spacing w:after="0"/>
        <w:rPr>
          <w:rFonts w:ascii="Calibri" w:eastAsia="Calibri" w:hAnsi="Calibri" w:cs="Calibri"/>
          <w:sz w:val="22"/>
          <w:szCs w:val="22"/>
          <w:lang w:val="en-US"/>
        </w:rPr>
      </w:pPr>
    </w:p>
    <w:p w14:paraId="03165C2D" w14:textId="77777777" w:rsidR="0035371D" w:rsidRDefault="00CF0DFC">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03165C2E" w14:textId="77777777" w:rsidR="0035371D" w:rsidRDefault="00CF0DFC">
      <w:pPr>
        <w:rPr>
          <w:iCs/>
          <w:lang w:eastAsia="zh-CN"/>
        </w:rPr>
      </w:pPr>
      <w:r>
        <w:rPr>
          <w:noProof/>
        </w:rPr>
        <w:drawing>
          <wp:inline distT="0" distB="0" distL="0" distR="0" wp14:anchorId="031661B1" wp14:editId="14BA4940">
            <wp:extent cx="2686050" cy="393700"/>
            <wp:effectExtent l="0" t="0" r="0" b="6350"/>
            <wp:docPr id="3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1766047639"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03165C2F" w14:textId="77777777" w:rsidR="0035371D" w:rsidRDefault="00CF0DFC">
      <w:pPr>
        <w:rPr>
          <w:iCs/>
          <w:lang w:eastAsia="zh-CN"/>
        </w:rPr>
      </w:pPr>
      <w:r>
        <w:rPr>
          <w:noProof/>
        </w:rPr>
        <w:drawing>
          <wp:inline distT="0" distB="0" distL="0" distR="0" wp14:anchorId="031661B3" wp14:editId="13CCC11E">
            <wp:extent cx="2038350" cy="381000"/>
            <wp:effectExtent l="0" t="0" r="0" b="0"/>
            <wp:docPr id="3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563806702" descr="A picture containing control panel&#10;&#10;Description automatically generated"/>
                    <pic:cNvPicPr>
                      <a:picLocks noChangeAspect="1" noChangeArrowheads="1"/>
                    </pic:cNvPicPr>
                  </pic:nvPicPr>
                  <pic:blipFill>
                    <a:blip r:embed="rId33"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03165C30" w14:textId="77777777" w:rsidR="0035371D" w:rsidRDefault="00CF0DFC">
      <w:pPr>
        <w:rPr>
          <w:iCs/>
          <w:lang w:eastAsia="zh-CN"/>
        </w:rPr>
      </w:pPr>
      <w:r>
        <w:rPr>
          <w:noProof/>
        </w:rPr>
        <w:drawing>
          <wp:inline distT="0" distB="0" distL="0" distR="0" wp14:anchorId="031661B5" wp14:editId="1E64959F">
            <wp:extent cx="2527300" cy="247650"/>
            <wp:effectExtent l="0" t="0" r="6350" b="0"/>
            <wp:docPr id="3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03165C31" w14:textId="77777777" w:rsidR="0035371D" w:rsidRDefault="00CF0DFC">
      <w:pPr>
        <w:rPr>
          <w:iCs/>
          <w:lang w:eastAsia="zh-CN"/>
        </w:rPr>
      </w:pPr>
      <w:r>
        <w:rPr>
          <w:iCs/>
          <w:lang w:eastAsia="zh-CN"/>
        </w:rPr>
        <w:t>Using that approach, the following is proposed as a the PC2 MSD:</w:t>
      </w:r>
    </w:p>
    <w:p w14:paraId="03165C32" w14:textId="77777777" w:rsidR="0035371D" w:rsidRDefault="00CF0DFC">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35371D" w14:paraId="03165C3C" w14:textId="77777777">
        <w:trPr>
          <w:trHeight w:val="732"/>
          <w:jc w:val="center"/>
        </w:trPr>
        <w:tc>
          <w:tcPr>
            <w:tcW w:w="659" w:type="dxa"/>
            <w:vMerge w:val="restart"/>
            <w:vAlign w:val="center"/>
          </w:tcPr>
          <w:p w14:paraId="03165C33" w14:textId="77777777" w:rsidR="0035371D" w:rsidRDefault="00CF0DFC">
            <w:pPr>
              <w:pStyle w:val="TAH"/>
            </w:pPr>
            <w:r>
              <w:t>UL band</w:t>
            </w:r>
          </w:p>
        </w:tc>
        <w:tc>
          <w:tcPr>
            <w:tcW w:w="874" w:type="dxa"/>
            <w:vMerge w:val="restart"/>
            <w:vAlign w:val="center"/>
          </w:tcPr>
          <w:p w14:paraId="03165C34" w14:textId="77777777" w:rsidR="0035371D" w:rsidRDefault="00CF0DFC">
            <w:pPr>
              <w:pStyle w:val="TAH"/>
            </w:pPr>
            <w:r>
              <w:t>DL band</w:t>
            </w:r>
          </w:p>
        </w:tc>
        <w:tc>
          <w:tcPr>
            <w:tcW w:w="1104" w:type="dxa"/>
            <w:vAlign w:val="center"/>
          </w:tcPr>
          <w:p w14:paraId="03165C35" w14:textId="77777777" w:rsidR="0035371D" w:rsidRDefault="00CF0DFC">
            <w:pPr>
              <w:pStyle w:val="TAH"/>
            </w:pPr>
            <w:r>
              <w:t>UL BW</w:t>
            </w:r>
          </w:p>
        </w:tc>
        <w:tc>
          <w:tcPr>
            <w:tcW w:w="999" w:type="dxa"/>
            <w:vAlign w:val="center"/>
          </w:tcPr>
          <w:p w14:paraId="03165C36" w14:textId="77777777" w:rsidR="0035371D" w:rsidRDefault="00CF0DFC">
            <w:pPr>
              <w:pStyle w:val="TAH"/>
              <w:rPr>
                <w:lang w:eastAsia="zh-CN"/>
              </w:rPr>
            </w:pPr>
            <w:r>
              <w:rPr>
                <w:lang w:eastAsia="zh-CN"/>
              </w:rPr>
              <w:t>SCS of UL band</w:t>
            </w:r>
          </w:p>
        </w:tc>
        <w:tc>
          <w:tcPr>
            <w:tcW w:w="2069" w:type="dxa"/>
            <w:vAlign w:val="center"/>
          </w:tcPr>
          <w:p w14:paraId="03165C37" w14:textId="77777777" w:rsidR="0035371D" w:rsidRDefault="00CF0DFC">
            <w:pPr>
              <w:pStyle w:val="TAH"/>
            </w:pPr>
            <w:r>
              <w:t>UL RB Allocation</w:t>
            </w:r>
          </w:p>
        </w:tc>
        <w:tc>
          <w:tcPr>
            <w:tcW w:w="1128" w:type="dxa"/>
            <w:vAlign w:val="center"/>
          </w:tcPr>
          <w:p w14:paraId="03165C38" w14:textId="77777777" w:rsidR="0035371D" w:rsidRDefault="00CF0DFC">
            <w:pPr>
              <w:pStyle w:val="TAH"/>
            </w:pPr>
            <w:r>
              <w:t>DL BW</w:t>
            </w:r>
          </w:p>
        </w:tc>
        <w:tc>
          <w:tcPr>
            <w:tcW w:w="1176" w:type="dxa"/>
            <w:vAlign w:val="center"/>
          </w:tcPr>
          <w:p w14:paraId="03165C39" w14:textId="77777777" w:rsidR="0035371D" w:rsidRDefault="00CF0DFC">
            <w:pPr>
              <w:pStyle w:val="TAH"/>
            </w:pPr>
            <w:r>
              <w:t>MSD</w:t>
            </w:r>
          </w:p>
        </w:tc>
        <w:tc>
          <w:tcPr>
            <w:tcW w:w="1026" w:type="dxa"/>
            <w:vMerge w:val="restart"/>
            <w:vAlign w:val="center"/>
          </w:tcPr>
          <w:p w14:paraId="03165C3A" w14:textId="77777777" w:rsidR="0035371D" w:rsidRDefault="00CF0DFC">
            <w:pPr>
              <w:pStyle w:val="TAH"/>
              <w:rPr>
                <w:lang w:eastAsia="zh-CN"/>
              </w:rPr>
            </w:pPr>
            <w:r>
              <w:rPr>
                <w:lang w:eastAsia="zh-CN"/>
              </w:rPr>
              <w:t>UL/DL fc condition</w:t>
            </w:r>
          </w:p>
        </w:tc>
        <w:tc>
          <w:tcPr>
            <w:tcW w:w="1049" w:type="dxa"/>
            <w:vMerge w:val="restart"/>
            <w:vAlign w:val="center"/>
          </w:tcPr>
          <w:p w14:paraId="03165C3B" w14:textId="77777777" w:rsidR="0035371D" w:rsidRDefault="00CF0DFC">
            <w:pPr>
              <w:pStyle w:val="TAH"/>
              <w:rPr>
                <w:lang w:eastAsia="zh-CN"/>
              </w:rPr>
            </w:pPr>
            <w:r>
              <w:rPr>
                <w:lang w:eastAsia="zh-CN"/>
              </w:rPr>
              <w:t>UL/DL harmonic order</w:t>
            </w:r>
          </w:p>
        </w:tc>
      </w:tr>
      <w:tr w:rsidR="0035371D" w14:paraId="03165C46" w14:textId="77777777">
        <w:trPr>
          <w:trHeight w:val="492"/>
          <w:jc w:val="center"/>
        </w:trPr>
        <w:tc>
          <w:tcPr>
            <w:tcW w:w="659" w:type="dxa"/>
            <w:vMerge/>
            <w:vAlign w:val="center"/>
          </w:tcPr>
          <w:p w14:paraId="03165C3D" w14:textId="77777777" w:rsidR="0035371D" w:rsidRDefault="0035371D">
            <w:pPr>
              <w:pStyle w:val="TAH"/>
              <w:rPr>
                <w:rFonts w:cs="Arial"/>
                <w:bCs/>
                <w:szCs w:val="18"/>
              </w:rPr>
            </w:pPr>
          </w:p>
        </w:tc>
        <w:tc>
          <w:tcPr>
            <w:tcW w:w="874" w:type="dxa"/>
            <w:vMerge/>
            <w:vAlign w:val="center"/>
          </w:tcPr>
          <w:p w14:paraId="03165C3E" w14:textId="77777777" w:rsidR="0035371D" w:rsidRDefault="0035371D">
            <w:pPr>
              <w:pStyle w:val="TAH"/>
              <w:rPr>
                <w:rFonts w:cs="Arial"/>
                <w:bCs/>
                <w:szCs w:val="18"/>
              </w:rPr>
            </w:pPr>
          </w:p>
        </w:tc>
        <w:tc>
          <w:tcPr>
            <w:tcW w:w="1104" w:type="dxa"/>
            <w:vAlign w:val="center"/>
          </w:tcPr>
          <w:p w14:paraId="03165C3F" w14:textId="77777777" w:rsidR="0035371D" w:rsidRDefault="00CF0DFC">
            <w:pPr>
              <w:pStyle w:val="TAH"/>
            </w:pPr>
            <w:r>
              <w:t>(MHz)</w:t>
            </w:r>
          </w:p>
        </w:tc>
        <w:tc>
          <w:tcPr>
            <w:tcW w:w="999" w:type="dxa"/>
            <w:vAlign w:val="center"/>
          </w:tcPr>
          <w:p w14:paraId="03165C40" w14:textId="77777777" w:rsidR="0035371D" w:rsidRDefault="00CF0DFC">
            <w:pPr>
              <w:pStyle w:val="TAH"/>
              <w:rPr>
                <w:lang w:eastAsia="zh-CN"/>
              </w:rPr>
            </w:pPr>
            <w:r>
              <w:rPr>
                <w:lang w:eastAsia="zh-CN"/>
              </w:rPr>
              <w:t>(kHz)</w:t>
            </w:r>
          </w:p>
        </w:tc>
        <w:tc>
          <w:tcPr>
            <w:tcW w:w="2069" w:type="dxa"/>
            <w:vAlign w:val="center"/>
          </w:tcPr>
          <w:p w14:paraId="03165C41" w14:textId="77777777" w:rsidR="0035371D" w:rsidRDefault="00CF0DFC">
            <w:pPr>
              <w:pStyle w:val="TAH"/>
            </w:pPr>
            <w:r>
              <w:t>L</w:t>
            </w:r>
            <w:r>
              <w:rPr>
                <w:vertAlign w:val="subscript"/>
              </w:rPr>
              <w:t>CRB</w:t>
            </w:r>
          </w:p>
        </w:tc>
        <w:tc>
          <w:tcPr>
            <w:tcW w:w="1128" w:type="dxa"/>
            <w:vAlign w:val="center"/>
          </w:tcPr>
          <w:p w14:paraId="03165C42" w14:textId="77777777" w:rsidR="0035371D" w:rsidRDefault="00CF0DFC">
            <w:pPr>
              <w:pStyle w:val="TAH"/>
            </w:pPr>
            <w:r>
              <w:t>(MHz)</w:t>
            </w:r>
          </w:p>
        </w:tc>
        <w:tc>
          <w:tcPr>
            <w:tcW w:w="1176" w:type="dxa"/>
            <w:vAlign w:val="center"/>
          </w:tcPr>
          <w:p w14:paraId="03165C43" w14:textId="77777777" w:rsidR="0035371D" w:rsidRDefault="00CF0DFC">
            <w:pPr>
              <w:pStyle w:val="TAH"/>
            </w:pPr>
            <w:r>
              <w:t>(dB)</w:t>
            </w:r>
          </w:p>
        </w:tc>
        <w:tc>
          <w:tcPr>
            <w:tcW w:w="1026" w:type="dxa"/>
            <w:vMerge/>
            <w:vAlign w:val="center"/>
          </w:tcPr>
          <w:p w14:paraId="03165C44" w14:textId="77777777" w:rsidR="0035371D" w:rsidRDefault="0035371D">
            <w:pPr>
              <w:spacing w:after="0"/>
              <w:rPr>
                <w:rFonts w:ascii="Arial" w:hAnsi="Arial" w:cs="Arial"/>
                <w:b/>
                <w:bCs/>
                <w:sz w:val="18"/>
                <w:szCs w:val="18"/>
                <w:lang w:eastAsia="zh-CN"/>
              </w:rPr>
            </w:pPr>
          </w:p>
        </w:tc>
        <w:tc>
          <w:tcPr>
            <w:tcW w:w="1049" w:type="dxa"/>
            <w:vMerge/>
            <w:vAlign w:val="center"/>
          </w:tcPr>
          <w:p w14:paraId="03165C45" w14:textId="77777777" w:rsidR="0035371D" w:rsidRDefault="0035371D">
            <w:pPr>
              <w:spacing w:after="0"/>
              <w:rPr>
                <w:rFonts w:ascii="Arial" w:hAnsi="Arial" w:cs="Arial"/>
                <w:b/>
                <w:bCs/>
                <w:sz w:val="18"/>
                <w:szCs w:val="18"/>
                <w:lang w:eastAsia="zh-CN"/>
              </w:rPr>
            </w:pPr>
          </w:p>
        </w:tc>
      </w:tr>
      <w:tr w:rsidR="0035371D" w14:paraId="03165C51" w14:textId="77777777">
        <w:trPr>
          <w:trHeight w:val="300"/>
          <w:jc w:val="center"/>
        </w:trPr>
        <w:tc>
          <w:tcPr>
            <w:tcW w:w="659" w:type="dxa"/>
            <w:vAlign w:val="center"/>
          </w:tcPr>
          <w:p w14:paraId="03165C47" w14:textId="77777777" w:rsidR="0035371D" w:rsidRDefault="00CF0DFC">
            <w:pPr>
              <w:pStyle w:val="TAC"/>
              <w:rPr>
                <w:lang w:eastAsia="zh-CN"/>
              </w:rPr>
            </w:pPr>
            <w:r>
              <w:rPr>
                <w:rFonts w:hint="eastAsia"/>
                <w:lang w:eastAsia="zh-CN"/>
              </w:rPr>
              <w:t>n</w:t>
            </w:r>
            <w:r>
              <w:rPr>
                <w:lang w:eastAsia="zh-CN"/>
              </w:rPr>
              <w:t>66</w:t>
            </w:r>
          </w:p>
        </w:tc>
        <w:tc>
          <w:tcPr>
            <w:tcW w:w="874" w:type="dxa"/>
            <w:vAlign w:val="center"/>
          </w:tcPr>
          <w:p w14:paraId="03165C48" w14:textId="77777777" w:rsidR="0035371D" w:rsidRDefault="00CF0DFC">
            <w:pPr>
              <w:pStyle w:val="TAC"/>
              <w:rPr>
                <w:lang w:eastAsia="zh-CN"/>
              </w:rPr>
            </w:pPr>
            <w:r>
              <w:rPr>
                <w:rFonts w:hint="eastAsia"/>
                <w:lang w:eastAsia="zh-CN"/>
              </w:rPr>
              <w:t>n</w:t>
            </w:r>
            <w:r>
              <w:rPr>
                <w:lang w:eastAsia="zh-CN"/>
              </w:rPr>
              <w:t>77</w:t>
            </w:r>
          </w:p>
        </w:tc>
        <w:tc>
          <w:tcPr>
            <w:tcW w:w="1104" w:type="dxa"/>
            <w:noWrap/>
            <w:vAlign w:val="center"/>
          </w:tcPr>
          <w:p w14:paraId="03165C49" w14:textId="77777777" w:rsidR="0035371D" w:rsidRDefault="00CF0DFC">
            <w:pPr>
              <w:pStyle w:val="TAC"/>
              <w:rPr>
                <w:bCs/>
                <w:lang w:eastAsia="zh-CN"/>
              </w:rPr>
            </w:pPr>
            <w:r>
              <w:rPr>
                <w:bCs/>
                <w:lang w:eastAsia="zh-CN"/>
              </w:rPr>
              <w:t>5</w:t>
            </w:r>
          </w:p>
        </w:tc>
        <w:tc>
          <w:tcPr>
            <w:tcW w:w="999" w:type="dxa"/>
            <w:vAlign w:val="center"/>
          </w:tcPr>
          <w:p w14:paraId="03165C4A" w14:textId="77777777" w:rsidR="0035371D" w:rsidRDefault="00CF0DFC">
            <w:pPr>
              <w:pStyle w:val="TAC"/>
              <w:rPr>
                <w:bCs/>
                <w:lang w:eastAsia="zh-CN"/>
              </w:rPr>
            </w:pPr>
            <w:r>
              <w:rPr>
                <w:bCs/>
                <w:lang w:eastAsia="zh-CN"/>
              </w:rPr>
              <w:t>15</w:t>
            </w:r>
          </w:p>
        </w:tc>
        <w:tc>
          <w:tcPr>
            <w:tcW w:w="2069" w:type="dxa"/>
            <w:noWrap/>
            <w:vAlign w:val="center"/>
          </w:tcPr>
          <w:p w14:paraId="03165C4B" w14:textId="77777777" w:rsidR="0035371D" w:rsidRDefault="00CF0DFC">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3165C4C" w14:textId="77777777" w:rsidR="0035371D" w:rsidRDefault="00CF0DFC">
            <w:pPr>
              <w:pStyle w:val="TAC"/>
              <w:rPr>
                <w:lang w:eastAsia="zh-CN"/>
              </w:rPr>
            </w:pPr>
            <w:r>
              <w:rPr>
                <w:lang w:eastAsia="zh-CN"/>
              </w:rPr>
              <w:t>10</w:t>
            </w:r>
          </w:p>
        </w:tc>
        <w:tc>
          <w:tcPr>
            <w:tcW w:w="1176" w:type="dxa"/>
            <w:noWrap/>
            <w:vAlign w:val="center"/>
          </w:tcPr>
          <w:p w14:paraId="03165C4D" w14:textId="77777777" w:rsidR="0035371D" w:rsidRDefault="00CF0DFC">
            <w:pPr>
              <w:pStyle w:val="TAC"/>
              <w:rPr>
                <w:bCs/>
                <w:lang w:eastAsia="zh-CN"/>
              </w:rPr>
            </w:pPr>
            <w:r>
              <w:rPr>
                <w:bCs/>
                <w:lang w:eastAsia="zh-CN"/>
              </w:rPr>
              <w:t>29.9</w:t>
            </w:r>
          </w:p>
        </w:tc>
        <w:tc>
          <w:tcPr>
            <w:tcW w:w="1026" w:type="dxa"/>
            <w:vAlign w:val="center"/>
          </w:tcPr>
          <w:p w14:paraId="03165C4E" w14:textId="77777777" w:rsidR="0035371D" w:rsidRDefault="00CF0DFC">
            <w:pPr>
              <w:pStyle w:val="TAC"/>
              <w:rPr>
                <w:bCs/>
                <w:lang w:eastAsia="zh-CN"/>
              </w:rPr>
            </w:pPr>
            <w:r>
              <w:rPr>
                <w:bCs/>
                <w:lang w:eastAsia="zh-CN"/>
              </w:rPr>
              <w:t>NOTE 2</w:t>
            </w:r>
          </w:p>
        </w:tc>
        <w:tc>
          <w:tcPr>
            <w:tcW w:w="1049" w:type="dxa"/>
            <w:vAlign w:val="center"/>
          </w:tcPr>
          <w:p w14:paraId="03165C4F" w14:textId="77777777" w:rsidR="0035371D" w:rsidRDefault="00CF0DFC">
            <w:pPr>
              <w:pStyle w:val="TAC"/>
              <w:rPr>
                <w:bCs/>
                <w:lang w:eastAsia="zh-CN"/>
              </w:rPr>
            </w:pPr>
            <w:r>
              <w:rPr>
                <w:bCs/>
                <w:lang w:eastAsia="zh-CN"/>
              </w:rPr>
              <w:t>UL2/DL1</w:t>
            </w:r>
          </w:p>
          <w:p w14:paraId="03165C50" w14:textId="77777777" w:rsidR="0035371D" w:rsidRDefault="00CF0DFC">
            <w:pPr>
              <w:pStyle w:val="TAC"/>
              <w:rPr>
                <w:bCs/>
                <w:lang w:eastAsia="zh-CN"/>
              </w:rPr>
            </w:pPr>
            <w:r>
              <w:rPr>
                <w:bCs/>
                <w:lang w:eastAsia="zh-CN"/>
              </w:rPr>
              <w:t>direct-hit</w:t>
            </w:r>
          </w:p>
        </w:tc>
      </w:tr>
      <w:tr w:rsidR="0035371D" w14:paraId="03165C5C" w14:textId="77777777">
        <w:trPr>
          <w:trHeight w:val="300"/>
          <w:jc w:val="center"/>
        </w:trPr>
        <w:tc>
          <w:tcPr>
            <w:tcW w:w="659" w:type="dxa"/>
            <w:vAlign w:val="center"/>
          </w:tcPr>
          <w:p w14:paraId="03165C52" w14:textId="77777777" w:rsidR="0035371D" w:rsidRDefault="00CF0DFC">
            <w:pPr>
              <w:pStyle w:val="TAC"/>
              <w:rPr>
                <w:lang w:eastAsia="zh-CN"/>
              </w:rPr>
            </w:pPr>
            <w:r>
              <w:rPr>
                <w:rFonts w:hint="eastAsia"/>
                <w:lang w:eastAsia="zh-CN"/>
              </w:rPr>
              <w:t>n</w:t>
            </w:r>
            <w:r>
              <w:rPr>
                <w:lang w:eastAsia="zh-CN"/>
              </w:rPr>
              <w:t>66</w:t>
            </w:r>
          </w:p>
        </w:tc>
        <w:tc>
          <w:tcPr>
            <w:tcW w:w="874" w:type="dxa"/>
            <w:vAlign w:val="center"/>
          </w:tcPr>
          <w:p w14:paraId="03165C53" w14:textId="77777777" w:rsidR="0035371D" w:rsidRDefault="00CF0DFC">
            <w:pPr>
              <w:pStyle w:val="TAC"/>
              <w:rPr>
                <w:lang w:eastAsia="zh-CN"/>
              </w:rPr>
            </w:pPr>
            <w:r>
              <w:rPr>
                <w:rFonts w:hint="eastAsia"/>
                <w:lang w:eastAsia="zh-CN"/>
              </w:rPr>
              <w:t>n</w:t>
            </w:r>
            <w:r>
              <w:rPr>
                <w:lang w:eastAsia="zh-CN"/>
              </w:rPr>
              <w:t>77</w:t>
            </w:r>
          </w:p>
        </w:tc>
        <w:tc>
          <w:tcPr>
            <w:tcW w:w="1104" w:type="dxa"/>
            <w:noWrap/>
            <w:vAlign w:val="center"/>
          </w:tcPr>
          <w:p w14:paraId="03165C54" w14:textId="77777777" w:rsidR="0035371D" w:rsidRDefault="00CF0DFC">
            <w:pPr>
              <w:pStyle w:val="TAC"/>
              <w:rPr>
                <w:bCs/>
                <w:lang w:eastAsia="zh-CN"/>
              </w:rPr>
            </w:pPr>
            <w:r>
              <w:rPr>
                <w:bCs/>
                <w:lang w:eastAsia="zh-CN"/>
              </w:rPr>
              <w:t>20</w:t>
            </w:r>
          </w:p>
        </w:tc>
        <w:tc>
          <w:tcPr>
            <w:tcW w:w="999" w:type="dxa"/>
            <w:vAlign w:val="center"/>
          </w:tcPr>
          <w:p w14:paraId="03165C55" w14:textId="77777777" w:rsidR="0035371D" w:rsidRDefault="00CF0DFC">
            <w:pPr>
              <w:pStyle w:val="TAC"/>
              <w:rPr>
                <w:bCs/>
                <w:lang w:eastAsia="zh-CN"/>
              </w:rPr>
            </w:pPr>
            <w:r>
              <w:rPr>
                <w:bCs/>
                <w:lang w:eastAsia="zh-CN"/>
              </w:rPr>
              <w:t>15</w:t>
            </w:r>
          </w:p>
        </w:tc>
        <w:tc>
          <w:tcPr>
            <w:tcW w:w="2069" w:type="dxa"/>
            <w:noWrap/>
            <w:vAlign w:val="center"/>
          </w:tcPr>
          <w:p w14:paraId="03165C56" w14:textId="77777777" w:rsidR="0035371D" w:rsidRDefault="00CF0DFC">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128" w:type="dxa"/>
            <w:noWrap/>
            <w:vAlign w:val="center"/>
          </w:tcPr>
          <w:p w14:paraId="03165C57" w14:textId="77777777" w:rsidR="0035371D" w:rsidRDefault="00CF0DFC">
            <w:pPr>
              <w:pStyle w:val="TAC"/>
              <w:rPr>
                <w:lang w:eastAsia="zh-CN"/>
              </w:rPr>
            </w:pPr>
            <w:r>
              <w:rPr>
                <w:lang w:eastAsia="zh-CN"/>
              </w:rPr>
              <w:t>100</w:t>
            </w:r>
          </w:p>
        </w:tc>
        <w:tc>
          <w:tcPr>
            <w:tcW w:w="1176" w:type="dxa"/>
            <w:noWrap/>
            <w:vAlign w:val="center"/>
          </w:tcPr>
          <w:p w14:paraId="03165C58" w14:textId="77777777" w:rsidR="0035371D" w:rsidRDefault="00CF0DFC">
            <w:pPr>
              <w:pStyle w:val="TAC"/>
              <w:rPr>
                <w:bCs/>
                <w:lang w:eastAsia="zh-CN"/>
              </w:rPr>
            </w:pPr>
            <w:r>
              <w:rPr>
                <w:bCs/>
                <w:lang w:eastAsia="zh-CN"/>
              </w:rPr>
              <w:t>19.7</w:t>
            </w:r>
          </w:p>
        </w:tc>
        <w:tc>
          <w:tcPr>
            <w:tcW w:w="1026" w:type="dxa"/>
            <w:vAlign w:val="center"/>
          </w:tcPr>
          <w:p w14:paraId="03165C59" w14:textId="77777777" w:rsidR="0035371D" w:rsidRDefault="00CF0DFC">
            <w:pPr>
              <w:pStyle w:val="TAC"/>
              <w:rPr>
                <w:bCs/>
                <w:lang w:eastAsia="zh-CN"/>
              </w:rPr>
            </w:pPr>
            <w:r>
              <w:rPr>
                <w:bCs/>
                <w:lang w:eastAsia="zh-CN"/>
              </w:rPr>
              <w:t>NOTE 2</w:t>
            </w:r>
          </w:p>
        </w:tc>
        <w:tc>
          <w:tcPr>
            <w:tcW w:w="1049" w:type="dxa"/>
            <w:vAlign w:val="center"/>
          </w:tcPr>
          <w:p w14:paraId="03165C5A" w14:textId="77777777" w:rsidR="0035371D" w:rsidRDefault="00CF0DFC">
            <w:pPr>
              <w:pStyle w:val="TAC"/>
              <w:rPr>
                <w:bCs/>
                <w:lang w:eastAsia="zh-CN"/>
              </w:rPr>
            </w:pPr>
            <w:r>
              <w:rPr>
                <w:bCs/>
                <w:lang w:eastAsia="zh-CN"/>
              </w:rPr>
              <w:t>UL2/DL1</w:t>
            </w:r>
          </w:p>
          <w:p w14:paraId="03165C5B" w14:textId="77777777" w:rsidR="0035371D" w:rsidRDefault="00CF0DFC">
            <w:pPr>
              <w:pStyle w:val="TAC"/>
              <w:rPr>
                <w:bCs/>
                <w:lang w:eastAsia="zh-CN"/>
              </w:rPr>
            </w:pPr>
            <w:r>
              <w:rPr>
                <w:bCs/>
                <w:lang w:eastAsia="zh-CN"/>
              </w:rPr>
              <w:t>direct-hit</w:t>
            </w:r>
          </w:p>
        </w:tc>
      </w:tr>
      <w:tr w:rsidR="0035371D" w14:paraId="03165C67" w14:textId="77777777">
        <w:trPr>
          <w:trHeight w:val="300"/>
          <w:jc w:val="center"/>
        </w:trPr>
        <w:tc>
          <w:tcPr>
            <w:tcW w:w="659" w:type="dxa"/>
            <w:vAlign w:val="center"/>
          </w:tcPr>
          <w:p w14:paraId="03165C5D" w14:textId="77777777" w:rsidR="0035371D" w:rsidRDefault="00CF0DFC">
            <w:pPr>
              <w:pStyle w:val="TAC"/>
              <w:rPr>
                <w:lang w:eastAsia="zh-CN"/>
              </w:rPr>
            </w:pPr>
            <w:r>
              <w:rPr>
                <w:rFonts w:hint="eastAsia"/>
                <w:lang w:eastAsia="zh-CN"/>
              </w:rPr>
              <w:t>n</w:t>
            </w:r>
            <w:r>
              <w:rPr>
                <w:lang w:eastAsia="zh-CN"/>
              </w:rPr>
              <w:t>66</w:t>
            </w:r>
          </w:p>
        </w:tc>
        <w:tc>
          <w:tcPr>
            <w:tcW w:w="874" w:type="dxa"/>
            <w:vAlign w:val="center"/>
          </w:tcPr>
          <w:p w14:paraId="03165C5E" w14:textId="77777777" w:rsidR="0035371D" w:rsidRDefault="00CF0DFC">
            <w:pPr>
              <w:pStyle w:val="TAC"/>
              <w:rPr>
                <w:lang w:eastAsia="zh-CN"/>
              </w:rPr>
            </w:pPr>
            <w:r>
              <w:rPr>
                <w:rFonts w:hint="eastAsia"/>
                <w:lang w:eastAsia="zh-CN"/>
              </w:rPr>
              <w:t>n</w:t>
            </w:r>
            <w:r>
              <w:rPr>
                <w:lang w:eastAsia="zh-CN"/>
              </w:rPr>
              <w:t>77</w:t>
            </w:r>
          </w:p>
        </w:tc>
        <w:tc>
          <w:tcPr>
            <w:tcW w:w="1104" w:type="dxa"/>
            <w:noWrap/>
            <w:vAlign w:val="center"/>
          </w:tcPr>
          <w:p w14:paraId="03165C5F" w14:textId="77777777" w:rsidR="0035371D" w:rsidRDefault="00CF0DFC">
            <w:pPr>
              <w:pStyle w:val="TAC"/>
              <w:rPr>
                <w:bCs/>
                <w:lang w:eastAsia="zh-CN"/>
              </w:rPr>
            </w:pPr>
            <w:r>
              <w:rPr>
                <w:bCs/>
                <w:lang w:eastAsia="zh-CN"/>
              </w:rPr>
              <w:t>5</w:t>
            </w:r>
          </w:p>
        </w:tc>
        <w:tc>
          <w:tcPr>
            <w:tcW w:w="999" w:type="dxa"/>
            <w:vAlign w:val="center"/>
          </w:tcPr>
          <w:p w14:paraId="03165C60" w14:textId="77777777" w:rsidR="0035371D" w:rsidRDefault="00CF0DFC">
            <w:pPr>
              <w:pStyle w:val="TAC"/>
              <w:rPr>
                <w:bCs/>
                <w:lang w:eastAsia="zh-CN"/>
              </w:rPr>
            </w:pPr>
            <w:r>
              <w:rPr>
                <w:bCs/>
                <w:lang w:eastAsia="zh-CN"/>
              </w:rPr>
              <w:t>15</w:t>
            </w:r>
          </w:p>
        </w:tc>
        <w:tc>
          <w:tcPr>
            <w:tcW w:w="2069" w:type="dxa"/>
            <w:noWrap/>
            <w:vAlign w:val="center"/>
          </w:tcPr>
          <w:p w14:paraId="03165C61" w14:textId="77777777" w:rsidR="0035371D" w:rsidRDefault="00CF0DFC">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3165C62" w14:textId="77777777" w:rsidR="0035371D" w:rsidRDefault="00CF0DFC">
            <w:pPr>
              <w:pStyle w:val="TAC"/>
              <w:rPr>
                <w:lang w:eastAsia="zh-CN"/>
              </w:rPr>
            </w:pPr>
            <w:r>
              <w:rPr>
                <w:lang w:eastAsia="zh-CN"/>
              </w:rPr>
              <w:t>10</w:t>
            </w:r>
          </w:p>
        </w:tc>
        <w:tc>
          <w:tcPr>
            <w:tcW w:w="1176" w:type="dxa"/>
            <w:noWrap/>
            <w:vAlign w:val="center"/>
          </w:tcPr>
          <w:p w14:paraId="03165C63" w14:textId="77777777" w:rsidR="0035371D" w:rsidRDefault="00CF0DFC">
            <w:pPr>
              <w:pStyle w:val="TAC"/>
              <w:rPr>
                <w:bCs/>
                <w:lang w:eastAsia="zh-CN"/>
              </w:rPr>
            </w:pPr>
            <w:r>
              <w:rPr>
                <w:bCs/>
                <w:lang w:eastAsia="zh-CN"/>
              </w:rPr>
              <w:t>3.3</w:t>
            </w:r>
          </w:p>
        </w:tc>
        <w:tc>
          <w:tcPr>
            <w:tcW w:w="1026" w:type="dxa"/>
            <w:vAlign w:val="center"/>
          </w:tcPr>
          <w:p w14:paraId="03165C64" w14:textId="77777777" w:rsidR="0035371D" w:rsidRDefault="00CF0DFC">
            <w:pPr>
              <w:pStyle w:val="TAC"/>
              <w:rPr>
                <w:bCs/>
                <w:lang w:eastAsia="zh-CN"/>
              </w:rPr>
            </w:pPr>
            <w:r>
              <w:rPr>
                <w:bCs/>
                <w:lang w:eastAsia="zh-CN"/>
              </w:rPr>
              <w:t>NOTE 6</w:t>
            </w:r>
          </w:p>
        </w:tc>
        <w:tc>
          <w:tcPr>
            <w:tcW w:w="1049" w:type="dxa"/>
            <w:vAlign w:val="center"/>
          </w:tcPr>
          <w:p w14:paraId="03165C65" w14:textId="77777777" w:rsidR="0035371D" w:rsidRDefault="00CF0DFC">
            <w:pPr>
              <w:pStyle w:val="TAC"/>
              <w:rPr>
                <w:bCs/>
                <w:lang w:eastAsia="zh-CN"/>
              </w:rPr>
            </w:pPr>
            <w:r>
              <w:rPr>
                <w:bCs/>
                <w:lang w:eastAsia="zh-CN"/>
              </w:rPr>
              <w:t>UL2/DL1</w:t>
            </w:r>
          </w:p>
          <w:p w14:paraId="03165C66" w14:textId="77777777" w:rsidR="0035371D" w:rsidRDefault="00CF0DFC">
            <w:pPr>
              <w:pStyle w:val="TAC"/>
              <w:rPr>
                <w:bCs/>
                <w:lang w:eastAsia="zh-CN"/>
              </w:rPr>
            </w:pPr>
            <w:r>
              <w:rPr>
                <w:bCs/>
                <w:lang w:eastAsia="zh-CN"/>
              </w:rPr>
              <w:t>near-miss</w:t>
            </w:r>
          </w:p>
        </w:tc>
      </w:tr>
    </w:tbl>
    <w:p w14:paraId="03165C68" w14:textId="77777777" w:rsidR="0035371D" w:rsidRDefault="0035371D">
      <w:pPr>
        <w:rPr>
          <w:rFonts w:ascii="Arial" w:hAnsi="Arial" w:cs="Arial"/>
          <w:sz w:val="18"/>
          <w:szCs w:val="15"/>
          <w:lang w:eastAsia="ja-JP"/>
        </w:rPr>
      </w:pPr>
    </w:p>
    <w:p w14:paraId="03165C69" w14:textId="77777777" w:rsidR="0035371D" w:rsidRDefault="00CF0DFC">
      <w:pPr>
        <w:pStyle w:val="Heading4"/>
        <w:rPr>
          <w:lang w:eastAsia="zh-CN"/>
        </w:rPr>
      </w:pPr>
      <w:bookmarkStart w:id="40" w:name="_Toc569"/>
      <w:r>
        <w:t>5.</w:t>
      </w:r>
      <w:r>
        <w:rPr>
          <w:rFonts w:hint="eastAsia"/>
          <w:lang w:val="en-US" w:eastAsia="zh-CN"/>
        </w:rPr>
        <w:t>6</w:t>
      </w:r>
      <w:r>
        <w:t>.</w:t>
      </w:r>
      <w:r>
        <w:rPr>
          <w:rFonts w:hint="eastAsia"/>
          <w:lang w:val="en-US" w:eastAsia="zh-CN"/>
        </w:rPr>
        <w:t>2</w:t>
      </w:r>
      <w:r>
        <w:rPr>
          <w:lang w:val="en-US" w:eastAsia="zh-CN"/>
        </w:rPr>
        <w:t>.</w:t>
      </w:r>
      <w:r>
        <w:rPr>
          <w:rFonts w:hint="eastAsia"/>
          <w:lang w:val="en-US" w:eastAsia="zh-CN"/>
        </w:rPr>
        <w:t>2</w:t>
      </w:r>
      <w:r>
        <w:rPr>
          <w:rFonts w:ascii="Courier New" w:hAnsi="Courier New"/>
          <w:sz w:val="22"/>
          <w:szCs w:val="22"/>
          <w:lang w:eastAsia="sv-SE"/>
        </w:rPr>
        <w:tab/>
      </w:r>
      <w:r>
        <w:rPr>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lang w:eastAsia="ja-JP"/>
        </w:rPr>
        <w:t xml:space="preserve"> requirements with PC2 on n66 with </w:t>
      </w:r>
      <w:proofErr w:type="spellStart"/>
      <w:r>
        <w:rPr>
          <w:lang w:eastAsia="ja-JP"/>
        </w:rPr>
        <w:t>TxD</w:t>
      </w:r>
      <w:bookmarkEnd w:id="40"/>
      <w:proofErr w:type="spellEnd"/>
    </w:p>
    <w:p w14:paraId="03165C6A" w14:textId="77777777" w:rsidR="0035371D" w:rsidRDefault="00CF0DFC">
      <w:pPr>
        <w:rPr>
          <w:lang w:val="en-US" w:eastAsia="zh-CN"/>
        </w:rPr>
      </w:pPr>
      <w:r>
        <w:rPr>
          <w:rFonts w:ascii="Arial" w:hAnsi="Arial" w:cs="Arial"/>
          <w:sz w:val="18"/>
          <w:szCs w:val="15"/>
          <w:lang w:eastAsia="ja-JP"/>
        </w:rPr>
        <w:t xml:space="preserve">[TBD]. </w:t>
      </w:r>
    </w:p>
    <w:p w14:paraId="03165C6B" w14:textId="77777777" w:rsidR="0035371D" w:rsidRDefault="00CF0DFC">
      <w:pPr>
        <w:pStyle w:val="Heading2"/>
        <w:numPr>
          <w:ilvl w:val="1"/>
          <w:numId w:val="0"/>
        </w:numPr>
        <w:rPr>
          <w:lang w:val="en-US" w:eastAsia="zh-CN"/>
        </w:rPr>
      </w:pPr>
      <w:bookmarkStart w:id="41" w:name="_Toc4002"/>
      <w:r>
        <w:rPr>
          <w:rFonts w:hint="eastAsia"/>
          <w:lang w:eastAsia="zh-CN"/>
        </w:rPr>
        <w:lastRenderedPageBreak/>
        <w:t>5.</w:t>
      </w:r>
      <w:r>
        <w:rPr>
          <w:rFonts w:hint="eastAsia"/>
          <w:lang w:val="en-US" w:eastAsia="zh-CN"/>
        </w:rPr>
        <w:t>7</w:t>
      </w:r>
      <w:r>
        <w:tab/>
      </w:r>
      <w:r>
        <w:rPr>
          <w:rFonts w:hint="eastAsia"/>
          <w:lang w:val="en-US" w:eastAsia="zh-CN"/>
        </w:rPr>
        <w:t>CA_n71</w:t>
      </w:r>
      <w:r>
        <w:rPr>
          <w:lang w:val="en-US" w:eastAsia="zh-CN"/>
        </w:rPr>
        <w:t>A</w:t>
      </w:r>
      <w:r>
        <w:rPr>
          <w:rFonts w:hint="eastAsia"/>
          <w:lang w:val="en-US" w:eastAsia="zh-CN"/>
        </w:rPr>
        <w:t>-n</w:t>
      </w:r>
      <w:r>
        <w:rPr>
          <w:lang w:val="en-US" w:eastAsia="zh-CN"/>
        </w:rPr>
        <w:t>77A</w:t>
      </w:r>
      <w:bookmarkEnd w:id="41"/>
    </w:p>
    <w:p w14:paraId="03165C6C" w14:textId="77777777" w:rsidR="0035371D" w:rsidRDefault="00CF0DFC">
      <w:pPr>
        <w:pStyle w:val="Heading3"/>
        <w:numPr>
          <w:ilvl w:val="2"/>
          <w:numId w:val="0"/>
        </w:numPr>
        <w:rPr>
          <w:rFonts w:cs="Arial"/>
          <w:szCs w:val="28"/>
          <w:lang w:eastAsia="zh-CN"/>
        </w:rPr>
      </w:pPr>
      <w:bookmarkStart w:id="42" w:name="_Toc13743"/>
      <w:r>
        <w:rPr>
          <w:rFonts w:cs="Arial"/>
          <w:szCs w:val="28"/>
          <w:lang w:eastAsia="zh-CN"/>
        </w:rPr>
        <w:t>5.</w:t>
      </w:r>
      <w:r>
        <w:rPr>
          <w:rFonts w:cs="Arial" w:hint="eastAsia"/>
          <w:szCs w:val="28"/>
          <w:lang w:val="en-US" w:eastAsia="zh-CN"/>
        </w:rPr>
        <w:t>7</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42"/>
    </w:p>
    <w:p w14:paraId="03165C6D" w14:textId="77777777" w:rsidR="0035371D" w:rsidRDefault="00CF0DFC">
      <w:pPr>
        <w:pStyle w:val="TH"/>
        <w:rPr>
          <w:rFonts w:cs="Arial"/>
          <w:bCs/>
          <w:lang w:val="en-US" w:eastAsia="zh-CN"/>
        </w:rPr>
      </w:pPr>
      <w:r>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35371D" w14:paraId="03165C73"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3165C6E" w14:textId="77777777" w:rsidR="0035371D" w:rsidRDefault="00CF0DFC">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65C6F" w14:textId="77777777" w:rsidR="0035371D" w:rsidRDefault="00CF0DF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3165C70" w14:textId="77777777" w:rsidR="0035371D" w:rsidRDefault="00CF0DFC">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165C71" w14:textId="77777777" w:rsidR="0035371D" w:rsidRDefault="00CF0D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3165C72" w14:textId="77777777" w:rsidR="0035371D" w:rsidRDefault="00CF0DFC">
            <w:pPr>
              <w:pStyle w:val="TAH"/>
              <w:overflowPunct w:val="0"/>
              <w:autoSpaceDE w:val="0"/>
              <w:autoSpaceDN w:val="0"/>
              <w:adjustRightInd w:val="0"/>
              <w:rPr>
                <w:lang w:val="en-US" w:eastAsia="zh-CN"/>
              </w:rPr>
            </w:pPr>
            <w:r>
              <w:t>Bandwidth combination set</w:t>
            </w:r>
          </w:p>
        </w:tc>
      </w:tr>
      <w:tr w:rsidR="0035371D" w14:paraId="03165C7A"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3165C74" w14:textId="77777777" w:rsidR="0035371D" w:rsidRDefault="00CF0DFC">
            <w:pPr>
              <w:pStyle w:val="TAC"/>
              <w:rPr>
                <w:rFonts w:eastAsiaTheme="minorEastAsia"/>
                <w:szCs w:val="18"/>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65C75" w14:textId="77777777" w:rsidR="0035371D" w:rsidRDefault="00CF0DFC">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03165C76" w14:textId="77777777" w:rsidR="0035371D" w:rsidRDefault="00CF0DFC">
            <w:pPr>
              <w:pStyle w:val="TAC"/>
              <w:rPr>
                <w:rFonts w:eastAsiaTheme="minorEastAsia"/>
                <w:szCs w:val="18"/>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3165C77" w14:textId="77777777" w:rsidR="0035371D" w:rsidRDefault="00CF0DFC">
            <w:pPr>
              <w:pStyle w:val="TAC"/>
              <w:rPr>
                <w:rFonts w:eastAsiaTheme="minorEastAsia"/>
                <w:szCs w:val="18"/>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165C78" w14:textId="77777777" w:rsidR="0035371D" w:rsidRDefault="00CF0DFC">
            <w:pPr>
              <w:pStyle w:val="TAC"/>
              <w:rPr>
                <w:rFonts w:eastAsiaTheme="minorEastAsia"/>
                <w:szCs w:val="18"/>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65C79" w14:textId="77777777" w:rsidR="0035371D" w:rsidRDefault="00CF0DFC">
            <w:pPr>
              <w:pStyle w:val="TAC"/>
              <w:rPr>
                <w:rFonts w:eastAsia="Yu Mincho"/>
                <w:szCs w:val="18"/>
              </w:rPr>
            </w:pPr>
            <w:r>
              <w:rPr>
                <w:rFonts w:hint="eastAsia"/>
                <w:lang w:val="en-US" w:eastAsia="zh-CN"/>
              </w:rPr>
              <w:t>0</w:t>
            </w:r>
          </w:p>
        </w:tc>
      </w:tr>
      <w:tr w:rsidR="0035371D" w14:paraId="03165C80"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3165C7B" w14:textId="77777777" w:rsidR="0035371D" w:rsidRDefault="0035371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165C7C" w14:textId="77777777" w:rsidR="0035371D" w:rsidRDefault="0035371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165C7D" w14:textId="77777777" w:rsidR="0035371D" w:rsidRDefault="00CF0DFC">
            <w:pPr>
              <w:pStyle w:val="TAC"/>
              <w:rPr>
                <w:rFonts w:eastAsiaTheme="minorEastAsia"/>
                <w:szCs w:val="18"/>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165C7E" w14:textId="77777777" w:rsidR="0035371D" w:rsidRDefault="00CF0DFC">
            <w:pPr>
              <w:pStyle w:val="TAC"/>
              <w:rPr>
                <w:rFonts w:eastAsiaTheme="minorEastAsia"/>
                <w:szCs w:val="18"/>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65C7F" w14:textId="77777777" w:rsidR="0035371D" w:rsidRDefault="0035371D">
            <w:pPr>
              <w:pStyle w:val="TAC"/>
              <w:rPr>
                <w:rFonts w:eastAsia="Yu Mincho"/>
                <w:szCs w:val="18"/>
              </w:rPr>
            </w:pPr>
          </w:p>
        </w:tc>
      </w:tr>
      <w:tr w:rsidR="0035371D" w14:paraId="03165C86"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3165C81" w14:textId="77777777" w:rsidR="0035371D" w:rsidRDefault="0035371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3165C82" w14:textId="77777777" w:rsidR="0035371D" w:rsidRDefault="0035371D">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3165C83" w14:textId="77777777" w:rsidR="0035371D" w:rsidRDefault="00CF0DFC">
            <w:pPr>
              <w:pStyle w:val="TAC"/>
              <w:rPr>
                <w:rFonts w:eastAsiaTheme="minorEastAsia" w:cs="Arial"/>
                <w:kern w:val="2"/>
                <w:szCs w:val="18"/>
                <w:lang w:val="en-US"/>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165C84" w14:textId="77777777" w:rsidR="0035371D" w:rsidRDefault="00CF0DFC">
            <w:pPr>
              <w:pStyle w:val="TAC"/>
              <w:rPr>
                <w:rFonts w:eastAsiaTheme="minorEastAsia"/>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65C85" w14:textId="77777777" w:rsidR="0035371D" w:rsidRDefault="00CF0DFC">
            <w:pPr>
              <w:pStyle w:val="TAC"/>
              <w:rPr>
                <w:rFonts w:eastAsiaTheme="minorEastAsia"/>
                <w:szCs w:val="18"/>
                <w:lang w:eastAsia="zh-CN"/>
              </w:rPr>
            </w:pPr>
            <w:r>
              <w:rPr>
                <w:rFonts w:eastAsia="Yu Mincho"/>
              </w:rPr>
              <w:t>4 and 5</w:t>
            </w:r>
          </w:p>
        </w:tc>
      </w:tr>
      <w:tr w:rsidR="0035371D" w14:paraId="03165C8C"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3165C87" w14:textId="77777777" w:rsidR="0035371D" w:rsidRDefault="0035371D">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65C88" w14:textId="77777777" w:rsidR="0035371D" w:rsidRDefault="0035371D">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3165C89" w14:textId="77777777" w:rsidR="0035371D" w:rsidRDefault="00CF0DFC">
            <w:pPr>
              <w:pStyle w:val="TAC"/>
              <w:rPr>
                <w:rFonts w:eastAsiaTheme="minorEastAsia" w:cs="Arial"/>
                <w:kern w:val="2"/>
                <w:szCs w:val="18"/>
                <w:lang w:val="en-US"/>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165C8A" w14:textId="77777777" w:rsidR="0035371D" w:rsidRDefault="00CF0DFC">
            <w:pPr>
              <w:pStyle w:val="TAC"/>
              <w:rPr>
                <w:rFonts w:eastAsiaTheme="minorEastAsia"/>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65C8B" w14:textId="77777777" w:rsidR="0035371D" w:rsidRDefault="0035371D">
            <w:pPr>
              <w:pStyle w:val="TAC"/>
              <w:rPr>
                <w:rFonts w:eastAsiaTheme="minorEastAsia"/>
                <w:szCs w:val="18"/>
                <w:lang w:eastAsia="zh-CN"/>
              </w:rPr>
            </w:pPr>
          </w:p>
        </w:tc>
      </w:tr>
    </w:tbl>
    <w:p w14:paraId="03165C8D" w14:textId="77777777" w:rsidR="0035371D" w:rsidRDefault="0035371D">
      <w:pPr>
        <w:pStyle w:val="TAN"/>
      </w:pPr>
    </w:p>
    <w:p w14:paraId="03165C8E" w14:textId="77777777" w:rsidR="0035371D" w:rsidRDefault="00CF0DFC">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03165C8F" w14:textId="77777777" w:rsidR="0035371D" w:rsidRDefault="00CF0DFC">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03165C90" w14:textId="77777777" w:rsidR="0035371D" w:rsidRDefault="0035371D">
      <w:pPr>
        <w:pStyle w:val="TAN"/>
        <w:overflowPunct w:val="0"/>
        <w:autoSpaceDE w:val="0"/>
        <w:autoSpaceDN w:val="0"/>
        <w:adjustRightInd w:val="0"/>
      </w:pPr>
    </w:p>
    <w:p w14:paraId="03165C91" w14:textId="77777777" w:rsidR="0035371D" w:rsidRDefault="00CF0DFC">
      <w:pPr>
        <w:pStyle w:val="Heading3"/>
        <w:numPr>
          <w:ilvl w:val="2"/>
          <w:numId w:val="0"/>
        </w:numPr>
        <w:rPr>
          <w:lang w:eastAsia="zh-CN"/>
        </w:rPr>
      </w:pPr>
      <w:bookmarkStart w:id="43" w:name="_Toc24866"/>
      <w:r>
        <w:t>5.</w:t>
      </w:r>
      <w:r>
        <w:rPr>
          <w:rFonts w:hint="eastAsia"/>
          <w:lang w:val="en-US" w:eastAsia="zh-CN"/>
        </w:rPr>
        <w:t>7</w:t>
      </w:r>
      <w:r>
        <w:t>.</w:t>
      </w:r>
      <w:r>
        <w:rPr>
          <w:rFonts w:hint="eastAsia"/>
          <w:lang w:val="en-US" w:eastAsia="zh-CN"/>
        </w:rPr>
        <w:t>2</w:t>
      </w:r>
      <w:r>
        <w:rPr>
          <w:rFonts w:ascii="Courier New" w:hAnsi="Courier New"/>
          <w:sz w:val="22"/>
          <w:szCs w:val="22"/>
          <w:lang w:eastAsia="sv-SE"/>
        </w:rPr>
        <w:tab/>
      </w:r>
      <w:r>
        <w:rPr>
          <w:rFonts w:eastAsia="MS Mincho"/>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rFonts w:eastAsia="MS Mincho"/>
          <w:lang w:eastAsia="ja-JP"/>
        </w:rPr>
        <w:t xml:space="preserve"> requirements</w:t>
      </w:r>
      <w:bookmarkEnd w:id="43"/>
      <w:r>
        <w:rPr>
          <w:rFonts w:eastAsia="MS Mincho"/>
          <w:lang w:eastAsia="ja-JP"/>
        </w:rPr>
        <w:t xml:space="preserve"> </w:t>
      </w:r>
    </w:p>
    <w:p w14:paraId="03165C92" w14:textId="77777777" w:rsidR="0035371D" w:rsidRDefault="00CF0DFC">
      <w:pPr>
        <w:pStyle w:val="Heading4"/>
        <w:rPr>
          <w:lang w:eastAsia="zh-CN"/>
        </w:rPr>
      </w:pPr>
      <w:bookmarkStart w:id="44" w:name="_Toc11434"/>
      <w:r>
        <w:t>5.</w:t>
      </w:r>
      <w:r>
        <w:rPr>
          <w:rFonts w:hint="eastAsia"/>
          <w:lang w:val="en-US" w:eastAsia="zh-CN"/>
        </w:rPr>
        <w:t>7</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44"/>
    </w:p>
    <w:p w14:paraId="03165C93" w14:textId="77777777" w:rsidR="0035371D" w:rsidRDefault="00CF0DFC">
      <w:pPr>
        <w:pStyle w:val="TH"/>
        <w:jc w:val="left"/>
        <w:rPr>
          <w:rFonts w:eastAsia="SimSun"/>
          <w:lang w:val="en-US" w:eastAsia="zh-CN"/>
        </w:rPr>
      </w:pPr>
      <w:r>
        <w:rPr>
          <w:rFonts w:ascii="Times New Roman" w:eastAsia="SimSun" w:hAnsi="Times New Roman"/>
          <w:b w:val="0"/>
          <w:lang w:val="en-US" w:eastAsia="zh-CN"/>
        </w:rPr>
        <w:t xml:space="preserve">For PC2, CA_ n71A-n77A has harmonic MSD for UL n71. This section will examine the existing PC3 MSD and propose MSD for PC2 FDD. </w:t>
      </w:r>
    </w:p>
    <w:p w14:paraId="03165C94" w14:textId="77777777" w:rsidR="0035371D" w:rsidRDefault="00CF0DFC">
      <w:pPr>
        <w:pStyle w:val="Heading4"/>
        <w:rPr>
          <w:lang w:eastAsia="zh-CN"/>
        </w:rPr>
      </w:pPr>
      <w:bookmarkStart w:id="45" w:name="_Toc11354"/>
      <w:r>
        <w:t>5.</w:t>
      </w:r>
      <w:r>
        <w:rPr>
          <w:rFonts w:hint="eastAsia"/>
          <w:lang w:val="en-US" w:eastAsia="zh-CN"/>
        </w:rPr>
        <w:t>7</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lang w:eastAsia="ja-JP"/>
        </w:rPr>
        <w:t xml:space="preserve"> requirements with PC2 on n71 without </w:t>
      </w:r>
      <w:proofErr w:type="spellStart"/>
      <w:r>
        <w:rPr>
          <w:lang w:eastAsia="ja-JP"/>
        </w:rPr>
        <w:t>TxD</w:t>
      </w:r>
      <w:bookmarkEnd w:id="45"/>
      <w:proofErr w:type="spellEnd"/>
    </w:p>
    <w:p w14:paraId="03165C95" w14:textId="77777777" w:rsidR="0035371D" w:rsidRDefault="00CF0DFC">
      <w:pPr>
        <w:rPr>
          <w:lang w:eastAsia="zh-CN"/>
        </w:rPr>
      </w:pPr>
      <w:r>
        <w:rPr>
          <w:lang w:eastAsia="zh-CN"/>
        </w:rPr>
        <w:t>The MSD for CA_n71-n77 is missing. CA_n71-n77 should reuse the MSD for CA_n71-n78 for UL n71 with PC3.</w:t>
      </w:r>
    </w:p>
    <w:p w14:paraId="03165C96" w14:textId="77777777" w:rsidR="0035371D" w:rsidRDefault="00CF0DFC">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766"/>
        <w:gridCol w:w="1104"/>
        <w:gridCol w:w="1134"/>
        <w:gridCol w:w="2068"/>
        <w:gridCol w:w="1128"/>
        <w:gridCol w:w="788"/>
        <w:gridCol w:w="1026"/>
        <w:gridCol w:w="1027"/>
      </w:tblGrid>
      <w:tr w:rsidR="0035371D" w14:paraId="03165CA0" w14:textId="77777777">
        <w:trPr>
          <w:trHeight w:val="732"/>
          <w:jc w:val="center"/>
        </w:trPr>
        <w:tc>
          <w:tcPr>
            <w:tcW w:w="930" w:type="dxa"/>
            <w:vMerge w:val="restart"/>
            <w:vAlign w:val="center"/>
          </w:tcPr>
          <w:p w14:paraId="03165C97" w14:textId="77777777" w:rsidR="0035371D" w:rsidRDefault="00CF0DFC">
            <w:pPr>
              <w:pStyle w:val="TAH"/>
            </w:pPr>
            <w:r>
              <w:t>UL band</w:t>
            </w:r>
          </w:p>
        </w:tc>
        <w:tc>
          <w:tcPr>
            <w:tcW w:w="766" w:type="dxa"/>
            <w:vMerge w:val="restart"/>
            <w:vAlign w:val="center"/>
          </w:tcPr>
          <w:p w14:paraId="03165C98" w14:textId="77777777" w:rsidR="0035371D" w:rsidRDefault="00CF0DFC">
            <w:pPr>
              <w:pStyle w:val="TAH"/>
            </w:pPr>
            <w:r>
              <w:t>DL band</w:t>
            </w:r>
          </w:p>
        </w:tc>
        <w:tc>
          <w:tcPr>
            <w:tcW w:w="1104" w:type="dxa"/>
            <w:vAlign w:val="center"/>
          </w:tcPr>
          <w:p w14:paraId="03165C99" w14:textId="77777777" w:rsidR="0035371D" w:rsidRDefault="00CF0DFC">
            <w:pPr>
              <w:pStyle w:val="TAH"/>
            </w:pPr>
            <w:r>
              <w:t>UL BW</w:t>
            </w:r>
          </w:p>
        </w:tc>
        <w:tc>
          <w:tcPr>
            <w:tcW w:w="1134" w:type="dxa"/>
            <w:vAlign w:val="center"/>
          </w:tcPr>
          <w:p w14:paraId="03165C9A" w14:textId="77777777" w:rsidR="0035371D" w:rsidRDefault="00CF0DFC">
            <w:pPr>
              <w:pStyle w:val="TAH"/>
              <w:rPr>
                <w:lang w:eastAsia="zh-CN"/>
              </w:rPr>
            </w:pPr>
            <w:r>
              <w:rPr>
                <w:lang w:eastAsia="zh-CN"/>
              </w:rPr>
              <w:t>SCS of UL band</w:t>
            </w:r>
          </w:p>
        </w:tc>
        <w:tc>
          <w:tcPr>
            <w:tcW w:w="2068" w:type="dxa"/>
            <w:vAlign w:val="center"/>
          </w:tcPr>
          <w:p w14:paraId="03165C9B" w14:textId="77777777" w:rsidR="0035371D" w:rsidRDefault="00CF0DFC">
            <w:pPr>
              <w:pStyle w:val="TAH"/>
            </w:pPr>
            <w:r>
              <w:t>UL RB Allocation</w:t>
            </w:r>
          </w:p>
        </w:tc>
        <w:tc>
          <w:tcPr>
            <w:tcW w:w="1128" w:type="dxa"/>
            <w:vAlign w:val="center"/>
          </w:tcPr>
          <w:p w14:paraId="03165C9C" w14:textId="77777777" w:rsidR="0035371D" w:rsidRDefault="00CF0DFC">
            <w:pPr>
              <w:pStyle w:val="TAH"/>
            </w:pPr>
            <w:r>
              <w:t>DL BW</w:t>
            </w:r>
          </w:p>
        </w:tc>
        <w:tc>
          <w:tcPr>
            <w:tcW w:w="788" w:type="dxa"/>
            <w:vAlign w:val="center"/>
          </w:tcPr>
          <w:p w14:paraId="03165C9D" w14:textId="77777777" w:rsidR="0035371D" w:rsidRDefault="00CF0DFC">
            <w:pPr>
              <w:pStyle w:val="TAH"/>
            </w:pPr>
            <w:r>
              <w:t>MSD</w:t>
            </w:r>
          </w:p>
        </w:tc>
        <w:tc>
          <w:tcPr>
            <w:tcW w:w="1026" w:type="dxa"/>
            <w:vMerge w:val="restart"/>
            <w:vAlign w:val="center"/>
          </w:tcPr>
          <w:p w14:paraId="03165C9E" w14:textId="77777777" w:rsidR="0035371D" w:rsidRDefault="00CF0DFC">
            <w:pPr>
              <w:pStyle w:val="TAH"/>
              <w:rPr>
                <w:lang w:eastAsia="zh-CN"/>
              </w:rPr>
            </w:pPr>
            <w:r>
              <w:rPr>
                <w:lang w:eastAsia="zh-CN"/>
              </w:rPr>
              <w:t>UL/DL fc condition</w:t>
            </w:r>
          </w:p>
        </w:tc>
        <w:tc>
          <w:tcPr>
            <w:tcW w:w="1027" w:type="dxa"/>
            <w:vMerge w:val="restart"/>
            <w:vAlign w:val="center"/>
          </w:tcPr>
          <w:p w14:paraId="03165C9F" w14:textId="77777777" w:rsidR="0035371D" w:rsidRDefault="00CF0DFC">
            <w:pPr>
              <w:pStyle w:val="TAH"/>
              <w:rPr>
                <w:lang w:eastAsia="zh-CN"/>
              </w:rPr>
            </w:pPr>
            <w:r>
              <w:rPr>
                <w:lang w:eastAsia="zh-CN"/>
              </w:rPr>
              <w:t>UL/DL harmonic order</w:t>
            </w:r>
          </w:p>
        </w:tc>
      </w:tr>
      <w:tr w:rsidR="0035371D" w14:paraId="03165CAA" w14:textId="77777777">
        <w:trPr>
          <w:trHeight w:val="492"/>
          <w:jc w:val="center"/>
        </w:trPr>
        <w:tc>
          <w:tcPr>
            <w:tcW w:w="930" w:type="dxa"/>
            <w:vMerge/>
            <w:vAlign w:val="center"/>
          </w:tcPr>
          <w:p w14:paraId="03165CA1" w14:textId="77777777" w:rsidR="0035371D" w:rsidRDefault="0035371D">
            <w:pPr>
              <w:pStyle w:val="TAH"/>
              <w:rPr>
                <w:rFonts w:cs="Arial"/>
                <w:bCs/>
                <w:szCs w:val="18"/>
              </w:rPr>
            </w:pPr>
          </w:p>
        </w:tc>
        <w:tc>
          <w:tcPr>
            <w:tcW w:w="766" w:type="dxa"/>
            <w:vMerge/>
            <w:vAlign w:val="center"/>
          </w:tcPr>
          <w:p w14:paraId="03165CA2" w14:textId="77777777" w:rsidR="0035371D" w:rsidRDefault="0035371D">
            <w:pPr>
              <w:pStyle w:val="TAH"/>
              <w:rPr>
                <w:rFonts w:cs="Arial"/>
                <w:bCs/>
                <w:szCs w:val="18"/>
              </w:rPr>
            </w:pPr>
          </w:p>
        </w:tc>
        <w:tc>
          <w:tcPr>
            <w:tcW w:w="1104" w:type="dxa"/>
            <w:vAlign w:val="center"/>
          </w:tcPr>
          <w:p w14:paraId="03165CA3" w14:textId="77777777" w:rsidR="0035371D" w:rsidRDefault="00CF0DFC">
            <w:pPr>
              <w:pStyle w:val="TAH"/>
            </w:pPr>
            <w:r>
              <w:t>(MHz)</w:t>
            </w:r>
          </w:p>
        </w:tc>
        <w:tc>
          <w:tcPr>
            <w:tcW w:w="1134" w:type="dxa"/>
            <w:vAlign w:val="center"/>
          </w:tcPr>
          <w:p w14:paraId="03165CA4" w14:textId="77777777" w:rsidR="0035371D" w:rsidRDefault="00CF0DFC">
            <w:pPr>
              <w:pStyle w:val="TAH"/>
              <w:rPr>
                <w:lang w:eastAsia="zh-CN"/>
              </w:rPr>
            </w:pPr>
            <w:r>
              <w:rPr>
                <w:lang w:eastAsia="zh-CN"/>
              </w:rPr>
              <w:t>(kHz)</w:t>
            </w:r>
          </w:p>
        </w:tc>
        <w:tc>
          <w:tcPr>
            <w:tcW w:w="2068" w:type="dxa"/>
            <w:vAlign w:val="center"/>
          </w:tcPr>
          <w:p w14:paraId="03165CA5" w14:textId="77777777" w:rsidR="0035371D" w:rsidRDefault="00CF0DFC">
            <w:pPr>
              <w:pStyle w:val="TAH"/>
            </w:pPr>
            <w:r>
              <w:t>L</w:t>
            </w:r>
            <w:r>
              <w:rPr>
                <w:vertAlign w:val="subscript"/>
              </w:rPr>
              <w:t>CRB</w:t>
            </w:r>
          </w:p>
        </w:tc>
        <w:tc>
          <w:tcPr>
            <w:tcW w:w="1128" w:type="dxa"/>
            <w:vAlign w:val="center"/>
          </w:tcPr>
          <w:p w14:paraId="03165CA6" w14:textId="77777777" w:rsidR="0035371D" w:rsidRDefault="00CF0DFC">
            <w:pPr>
              <w:pStyle w:val="TAH"/>
            </w:pPr>
            <w:r>
              <w:t>(MHz)</w:t>
            </w:r>
          </w:p>
        </w:tc>
        <w:tc>
          <w:tcPr>
            <w:tcW w:w="788" w:type="dxa"/>
            <w:vAlign w:val="center"/>
          </w:tcPr>
          <w:p w14:paraId="03165CA7" w14:textId="77777777" w:rsidR="0035371D" w:rsidRDefault="00CF0DFC">
            <w:pPr>
              <w:pStyle w:val="TAH"/>
            </w:pPr>
            <w:r>
              <w:t>(dB)</w:t>
            </w:r>
          </w:p>
        </w:tc>
        <w:tc>
          <w:tcPr>
            <w:tcW w:w="1026" w:type="dxa"/>
            <w:vMerge/>
            <w:vAlign w:val="center"/>
          </w:tcPr>
          <w:p w14:paraId="03165CA8" w14:textId="77777777" w:rsidR="0035371D" w:rsidRDefault="0035371D">
            <w:pPr>
              <w:spacing w:after="0"/>
              <w:rPr>
                <w:rFonts w:ascii="Arial" w:hAnsi="Arial" w:cs="Arial"/>
                <w:b/>
                <w:bCs/>
                <w:sz w:val="18"/>
                <w:szCs w:val="18"/>
                <w:lang w:eastAsia="zh-CN"/>
              </w:rPr>
            </w:pPr>
          </w:p>
        </w:tc>
        <w:tc>
          <w:tcPr>
            <w:tcW w:w="1027" w:type="dxa"/>
            <w:vMerge/>
            <w:vAlign w:val="center"/>
          </w:tcPr>
          <w:p w14:paraId="03165CA9" w14:textId="77777777" w:rsidR="0035371D" w:rsidRDefault="0035371D">
            <w:pPr>
              <w:spacing w:after="0"/>
              <w:rPr>
                <w:rFonts w:ascii="Arial" w:hAnsi="Arial" w:cs="Arial"/>
                <w:b/>
                <w:bCs/>
                <w:sz w:val="18"/>
                <w:szCs w:val="18"/>
                <w:lang w:eastAsia="zh-CN"/>
              </w:rPr>
            </w:pPr>
          </w:p>
        </w:tc>
      </w:tr>
      <w:tr w:rsidR="0035371D" w14:paraId="03165CB5" w14:textId="77777777">
        <w:trPr>
          <w:trHeight w:val="300"/>
          <w:jc w:val="center"/>
        </w:trPr>
        <w:tc>
          <w:tcPr>
            <w:tcW w:w="930" w:type="dxa"/>
            <w:vAlign w:val="center"/>
          </w:tcPr>
          <w:p w14:paraId="03165CAB" w14:textId="77777777" w:rsidR="0035371D" w:rsidRDefault="00CF0DFC">
            <w:pPr>
              <w:pStyle w:val="TAC"/>
              <w:rPr>
                <w:highlight w:val="yellow"/>
                <w:lang w:eastAsia="zh-CN"/>
              </w:rPr>
            </w:pPr>
            <w:r>
              <w:rPr>
                <w:rFonts w:cs="Arial"/>
                <w:szCs w:val="18"/>
                <w:highlight w:val="yellow"/>
                <w:lang w:eastAsia="zh-CN"/>
              </w:rPr>
              <w:t>n71</w:t>
            </w:r>
          </w:p>
        </w:tc>
        <w:tc>
          <w:tcPr>
            <w:tcW w:w="766" w:type="dxa"/>
            <w:vAlign w:val="center"/>
          </w:tcPr>
          <w:p w14:paraId="03165CAC" w14:textId="77777777" w:rsidR="0035371D" w:rsidRDefault="00CF0DFC">
            <w:pPr>
              <w:pStyle w:val="TAC"/>
              <w:rPr>
                <w:highlight w:val="yellow"/>
                <w:lang w:eastAsia="zh-CN"/>
              </w:rPr>
            </w:pPr>
            <w:r>
              <w:rPr>
                <w:rFonts w:cs="Arial"/>
                <w:szCs w:val="18"/>
                <w:highlight w:val="yellow"/>
                <w:lang w:eastAsia="zh-CN"/>
              </w:rPr>
              <w:t>n77</w:t>
            </w:r>
          </w:p>
        </w:tc>
        <w:tc>
          <w:tcPr>
            <w:tcW w:w="1104" w:type="dxa"/>
            <w:noWrap/>
            <w:vAlign w:val="center"/>
          </w:tcPr>
          <w:p w14:paraId="03165CAD" w14:textId="77777777" w:rsidR="0035371D" w:rsidRDefault="00CF0DFC">
            <w:pPr>
              <w:pStyle w:val="TAC"/>
              <w:rPr>
                <w:bCs/>
                <w:highlight w:val="yellow"/>
                <w:lang w:eastAsia="zh-CN"/>
              </w:rPr>
            </w:pPr>
            <w:r>
              <w:rPr>
                <w:rFonts w:cs="Arial"/>
                <w:bCs/>
                <w:szCs w:val="18"/>
                <w:highlight w:val="yellow"/>
                <w:lang w:eastAsia="zh-CN"/>
              </w:rPr>
              <w:t>5</w:t>
            </w:r>
          </w:p>
        </w:tc>
        <w:tc>
          <w:tcPr>
            <w:tcW w:w="1134" w:type="dxa"/>
            <w:vAlign w:val="center"/>
          </w:tcPr>
          <w:p w14:paraId="03165CAE" w14:textId="77777777" w:rsidR="0035371D" w:rsidRDefault="00CF0DFC">
            <w:pPr>
              <w:pStyle w:val="TAC"/>
              <w:rPr>
                <w:bCs/>
                <w:highlight w:val="yellow"/>
                <w:lang w:eastAsia="zh-CN"/>
              </w:rPr>
            </w:pPr>
            <w:r>
              <w:rPr>
                <w:rFonts w:cs="Arial"/>
                <w:bCs/>
                <w:szCs w:val="18"/>
                <w:highlight w:val="yellow"/>
                <w:lang w:eastAsia="zh-CN"/>
              </w:rPr>
              <w:t>15</w:t>
            </w:r>
          </w:p>
        </w:tc>
        <w:tc>
          <w:tcPr>
            <w:tcW w:w="2068" w:type="dxa"/>
            <w:noWrap/>
            <w:vAlign w:val="center"/>
          </w:tcPr>
          <w:p w14:paraId="03165CAF" w14:textId="77777777" w:rsidR="0035371D" w:rsidRDefault="00CF0DFC">
            <w:pPr>
              <w:pStyle w:val="TAC"/>
              <w:rPr>
                <w:bCs/>
                <w:highlight w:val="yellow"/>
                <w:lang w:eastAsia="zh-CN"/>
              </w:rPr>
            </w:pPr>
            <w:r>
              <w:rPr>
                <w:rFonts w:cs="Arial"/>
                <w:bCs/>
                <w:szCs w:val="18"/>
                <w:highlight w:val="yellow"/>
                <w:lang w:eastAsia="zh-CN"/>
              </w:rPr>
              <w:t>10 (</w:t>
            </w:r>
            <w:proofErr w:type="spellStart"/>
            <w:r>
              <w:rPr>
                <w:rFonts w:cs="Arial"/>
                <w:bCs/>
                <w:szCs w:val="18"/>
                <w:highlight w:val="yellow"/>
                <w:lang w:eastAsia="zh-CN"/>
              </w:rPr>
              <w:t>RBstart</w:t>
            </w:r>
            <w:proofErr w:type="spellEnd"/>
            <w:r>
              <w:rPr>
                <w:rFonts w:cs="Arial"/>
                <w:bCs/>
                <w:szCs w:val="18"/>
                <w:highlight w:val="yellow"/>
                <w:lang w:eastAsia="zh-CN"/>
              </w:rPr>
              <w:t>=0)</w:t>
            </w:r>
          </w:p>
        </w:tc>
        <w:tc>
          <w:tcPr>
            <w:tcW w:w="1128" w:type="dxa"/>
            <w:noWrap/>
            <w:vAlign w:val="center"/>
          </w:tcPr>
          <w:p w14:paraId="03165CB0" w14:textId="77777777" w:rsidR="0035371D" w:rsidRDefault="00CF0DFC">
            <w:pPr>
              <w:pStyle w:val="TAC"/>
              <w:rPr>
                <w:highlight w:val="yellow"/>
                <w:lang w:eastAsia="zh-CN"/>
              </w:rPr>
            </w:pPr>
            <w:r>
              <w:rPr>
                <w:rFonts w:cs="Arial"/>
                <w:szCs w:val="18"/>
                <w:highlight w:val="yellow"/>
                <w:lang w:eastAsia="zh-CN"/>
              </w:rPr>
              <w:t>10</w:t>
            </w:r>
          </w:p>
        </w:tc>
        <w:tc>
          <w:tcPr>
            <w:tcW w:w="788" w:type="dxa"/>
            <w:noWrap/>
            <w:vAlign w:val="center"/>
          </w:tcPr>
          <w:p w14:paraId="03165CB1" w14:textId="77777777" w:rsidR="0035371D" w:rsidRDefault="00CF0DFC">
            <w:pPr>
              <w:pStyle w:val="TAC"/>
              <w:rPr>
                <w:bCs/>
                <w:highlight w:val="yellow"/>
                <w:lang w:eastAsia="zh-CN"/>
              </w:rPr>
            </w:pPr>
            <w:r>
              <w:rPr>
                <w:rFonts w:cs="Arial"/>
                <w:bCs/>
                <w:szCs w:val="18"/>
                <w:highlight w:val="yellow"/>
                <w:lang w:eastAsia="zh-CN"/>
              </w:rPr>
              <w:t>10.4</w:t>
            </w:r>
          </w:p>
        </w:tc>
        <w:tc>
          <w:tcPr>
            <w:tcW w:w="1026" w:type="dxa"/>
            <w:vAlign w:val="center"/>
          </w:tcPr>
          <w:p w14:paraId="03165CB2" w14:textId="77777777" w:rsidR="0035371D" w:rsidRDefault="00CF0DFC">
            <w:pPr>
              <w:pStyle w:val="TAC"/>
              <w:rPr>
                <w:bCs/>
                <w:highlight w:val="yellow"/>
                <w:lang w:eastAsia="zh-CN"/>
              </w:rPr>
            </w:pPr>
            <w:r>
              <w:rPr>
                <w:rFonts w:cs="Arial"/>
                <w:bCs/>
                <w:szCs w:val="18"/>
                <w:highlight w:val="yellow"/>
                <w:lang w:eastAsia="zh-CN"/>
              </w:rPr>
              <w:t>NOTE 5</w:t>
            </w:r>
          </w:p>
        </w:tc>
        <w:tc>
          <w:tcPr>
            <w:tcW w:w="1027" w:type="dxa"/>
            <w:vAlign w:val="center"/>
          </w:tcPr>
          <w:p w14:paraId="03165CB3" w14:textId="77777777" w:rsidR="0035371D" w:rsidRDefault="00CF0DFC">
            <w:pPr>
              <w:spacing w:after="0"/>
              <w:jc w:val="center"/>
              <w:rPr>
                <w:rFonts w:ascii="Arial" w:hAnsi="Arial" w:cs="Arial"/>
                <w:bCs/>
                <w:sz w:val="18"/>
                <w:szCs w:val="18"/>
                <w:highlight w:val="yellow"/>
                <w:lang w:eastAsia="zh-CN"/>
              </w:rPr>
            </w:pPr>
            <w:r>
              <w:rPr>
                <w:rFonts w:ascii="Arial" w:hAnsi="Arial" w:cs="Arial"/>
                <w:bCs/>
                <w:sz w:val="18"/>
                <w:szCs w:val="18"/>
                <w:highlight w:val="yellow"/>
                <w:lang w:eastAsia="zh-CN"/>
              </w:rPr>
              <w:t>UL5/DL1</w:t>
            </w:r>
          </w:p>
          <w:p w14:paraId="03165CB4" w14:textId="77777777" w:rsidR="0035371D" w:rsidRDefault="00CF0DFC">
            <w:pPr>
              <w:pStyle w:val="TAC"/>
              <w:rPr>
                <w:bCs/>
                <w:highlight w:val="yellow"/>
                <w:lang w:eastAsia="zh-CN"/>
              </w:rPr>
            </w:pPr>
            <w:r>
              <w:rPr>
                <w:rFonts w:cs="Arial"/>
                <w:bCs/>
                <w:szCs w:val="18"/>
                <w:highlight w:val="yellow"/>
                <w:lang w:eastAsia="zh-CN"/>
              </w:rPr>
              <w:t>direct-hit</w:t>
            </w:r>
          </w:p>
        </w:tc>
      </w:tr>
      <w:tr w:rsidR="0035371D" w14:paraId="03165CC0" w14:textId="77777777">
        <w:trPr>
          <w:trHeight w:val="300"/>
          <w:jc w:val="center"/>
        </w:trPr>
        <w:tc>
          <w:tcPr>
            <w:tcW w:w="930" w:type="dxa"/>
            <w:vAlign w:val="center"/>
          </w:tcPr>
          <w:p w14:paraId="03165CB6" w14:textId="77777777" w:rsidR="0035371D" w:rsidRDefault="00CF0DFC">
            <w:pPr>
              <w:pStyle w:val="TAC"/>
              <w:rPr>
                <w:rFonts w:cs="Arial"/>
                <w:szCs w:val="18"/>
                <w:lang w:eastAsia="zh-CN"/>
              </w:rPr>
            </w:pPr>
            <w:r>
              <w:rPr>
                <w:rFonts w:cs="Arial"/>
                <w:szCs w:val="18"/>
                <w:lang w:eastAsia="zh-CN"/>
              </w:rPr>
              <w:t>n71</w:t>
            </w:r>
          </w:p>
        </w:tc>
        <w:tc>
          <w:tcPr>
            <w:tcW w:w="766" w:type="dxa"/>
            <w:vAlign w:val="center"/>
          </w:tcPr>
          <w:p w14:paraId="03165CB7" w14:textId="77777777" w:rsidR="0035371D" w:rsidRDefault="00CF0DFC">
            <w:pPr>
              <w:pStyle w:val="TAC"/>
              <w:rPr>
                <w:rFonts w:cs="Arial"/>
                <w:szCs w:val="18"/>
                <w:lang w:eastAsia="zh-CN"/>
              </w:rPr>
            </w:pPr>
            <w:r>
              <w:rPr>
                <w:rFonts w:cs="Arial"/>
                <w:szCs w:val="18"/>
                <w:lang w:eastAsia="zh-CN"/>
              </w:rPr>
              <w:t>n78</w:t>
            </w:r>
          </w:p>
        </w:tc>
        <w:tc>
          <w:tcPr>
            <w:tcW w:w="1104" w:type="dxa"/>
            <w:noWrap/>
            <w:vAlign w:val="center"/>
          </w:tcPr>
          <w:p w14:paraId="03165CB8" w14:textId="77777777" w:rsidR="0035371D" w:rsidRDefault="00CF0DFC">
            <w:pPr>
              <w:pStyle w:val="TAC"/>
              <w:rPr>
                <w:rFonts w:cs="Arial"/>
                <w:bCs/>
                <w:szCs w:val="18"/>
                <w:lang w:eastAsia="zh-CN"/>
              </w:rPr>
            </w:pPr>
            <w:r>
              <w:rPr>
                <w:rFonts w:cs="Arial"/>
                <w:bCs/>
                <w:szCs w:val="18"/>
                <w:lang w:eastAsia="zh-CN"/>
              </w:rPr>
              <w:t>5</w:t>
            </w:r>
          </w:p>
        </w:tc>
        <w:tc>
          <w:tcPr>
            <w:tcW w:w="1134" w:type="dxa"/>
            <w:vAlign w:val="center"/>
          </w:tcPr>
          <w:p w14:paraId="03165CB9" w14:textId="77777777" w:rsidR="0035371D" w:rsidRDefault="00CF0DFC">
            <w:pPr>
              <w:pStyle w:val="TAC"/>
              <w:rPr>
                <w:rFonts w:cs="Arial"/>
                <w:bCs/>
                <w:szCs w:val="18"/>
                <w:lang w:eastAsia="zh-CN"/>
              </w:rPr>
            </w:pPr>
            <w:r>
              <w:rPr>
                <w:rFonts w:cs="Arial"/>
                <w:bCs/>
                <w:szCs w:val="18"/>
                <w:lang w:eastAsia="zh-CN"/>
              </w:rPr>
              <w:t>15</w:t>
            </w:r>
          </w:p>
        </w:tc>
        <w:tc>
          <w:tcPr>
            <w:tcW w:w="2068" w:type="dxa"/>
            <w:noWrap/>
            <w:vAlign w:val="center"/>
          </w:tcPr>
          <w:p w14:paraId="03165CBA" w14:textId="77777777" w:rsidR="0035371D" w:rsidRDefault="00CF0DFC">
            <w:pPr>
              <w:pStyle w:val="TAC"/>
              <w:rPr>
                <w:rFonts w:cs="Arial"/>
                <w:bCs/>
                <w:szCs w:val="18"/>
                <w:lang w:eastAsia="zh-CN"/>
              </w:rPr>
            </w:pPr>
            <w:r>
              <w:rPr>
                <w:rFonts w:cs="Arial"/>
                <w:bCs/>
                <w:szCs w:val="18"/>
                <w:lang w:eastAsia="zh-CN"/>
              </w:rPr>
              <w:t>10 (</w:t>
            </w:r>
            <w:proofErr w:type="spellStart"/>
            <w:r>
              <w:rPr>
                <w:rFonts w:cs="Arial"/>
                <w:bCs/>
                <w:szCs w:val="18"/>
                <w:lang w:eastAsia="zh-CN"/>
              </w:rPr>
              <w:t>RBstart</w:t>
            </w:r>
            <w:proofErr w:type="spellEnd"/>
            <w:r>
              <w:rPr>
                <w:rFonts w:cs="Arial"/>
                <w:bCs/>
                <w:szCs w:val="18"/>
                <w:lang w:eastAsia="zh-CN"/>
              </w:rPr>
              <w:t>=0)</w:t>
            </w:r>
          </w:p>
        </w:tc>
        <w:tc>
          <w:tcPr>
            <w:tcW w:w="1128" w:type="dxa"/>
            <w:noWrap/>
            <w:vAlign w:val="center"/>
          </w:tcPr>
          <w:p w14:paraId="03165CBB" w14:textId="77777777" w:rsidR="0035371D" w:rsidRDefault="00CF0DFC">
            <w:pPr>
              <w:pStyle w:val="TAC"/>
              <w:rPr>
                <w:rFonts w:cs="Arial"/>
                <w:szCs w:val="18"/>
                <w:lang w:eastAsia="zh-CN"/>
              </w:rPr>
            </w:pPr>
            <w:r>
              <w:rPr>
                <w:rFonts w:cs="Arial"/>
                <w:szCs w:val="18"/>
                <w:lang w:eastAsia="zh-CN"/>
              </w:rPr>
              <w:t>10</w:t>
            </w:r>
          </w:p>
        </w:tc>
        <w:tc>
          <w:tcPr>
            <w:tcW w:w="788" w:type="dxa"/>
            <w:noWrap/>
            <w:vAlign w:val="center"/>
          </w:tcPr>
          <w:p w14:paraId="03165CBC" w14:textId="77777777" w:rsidR="0035371D" w:rsidRDefault="00CF0DFC">
            <w:pPr>
              <w:pStyle w:val="TAC"/>
              <w:rPr>
                <w:rFonts w:cs="Arial"/>
                <w:bCs/>
                <w:szCs w:val="18"/>
                <w:lang w:eastAsia="zh-CN"/>
              </w:rPr>
            </w:pPr>
            <w:r>
              <w:rPr>
                <w:rFonts w:cs="Arial"/>
                <w:bCs/>
                <w:szCs w:val="18"/>
                <w:lang w:eastAsia="zh-CN"/>
              </w:rPr>
              <w:t>10.4</w:t>
            </w:r>
          </w:p>
        </w:tc>
        <w:tc>
          <w:tcPr>
            <w:tcW w:w="1026" w:type="dxa"/>
            <w:vAlign w:val="center"/>
          </w:tcPr>
          <w:p w14:paraId="03165CBD" w14:textId="77777777" w:rsidR="0035371D" w:rsidRDefault="00CF0DFC">
            <w:pPr>
              <w:pStyle w:val="TAC"/>
              <w:rPr>
                <w:rFonts w:cs="Arial"/>
                <w:bCs/>
                <w:szCs w:val="18"/>
                <w:lang w:eastAsia="zh-CN"/>
              </w:rPr>
            </w:pPr>
            <w:r>
              <w:rPr>
                <w:rFonts w:cs="Arial"/>
                <w:bCs/>
                <w:szCs w:val="18"/>
                <w:lang w:eastAsia="zh-CN"/>
              </w:rPr>
              <w:t>NOTE 5</w:t>
            </w:r>
          </w:p>
        </w:tc>
        <w:tc>
          <w:tcPr>
            <w:tcW w:w="1027" w:type="dxa"/>
            <w:vAlign w:val="center"/>
          </w:tcPr>
          <w:p w14:paraId="03165CBE" w14:textId="77777777" w:rsidR="0035371D" w:rsidRDefault="00CF0DFC">
            <w:pPr>
              <w:spacing w:after="0"/>
              <w:jc w:val="center"/>
              <w:rPr>
                <w:rFonts w:ascii="Arial" w:hAnsi="Arial" w:cs="Arial"/>
                <w:bCs/>
                <w:sz w:val="18"/>
                <w:szCs w:val="18"/>
                <w:lang w:eastAsia="zh-CN"/>
              </w:rPr>
            </w:pPr>
            <w:r>
              <w:rPr>
                <w:rFonts w:ascii="Arial" w:hAnsi="Arial" w:cs="Arial"/>
                <w:bCs/>
                <w:sz w:val="18"/>
                <w:szCs w:val="18"/>
                <w:lang w:eastAsia="zh-CN"/>
              </w:rPr>
              <w:t>UL5/DL1</w:t>
            </w:r>
          </w:p>
          <w:p w14:paraId="03165CBF" w14:textId="77777777" w:rsidR="0035371D" w:rsidRDefault="00CF0DFC">
            <w:pPr>
              <w:spacing w:after="0"/>
              <w:jc w:val="center"/>
              <w:rPr>
                <w:rFonts w:ascii="Arial" w:hAnsi="Arial" w:cs="Arial"/>
                <w:bCs/>
                <w:sz w:val="18"/>
                <w:szCs w:val="18"/>
                <w:lang w:eastAsia="zh-CN"/>
              </w:rPr>
            </w:pPr>
            <w:r>
              <w:rPr>
                <w:rFonts w:cs="Arial"/>
                <w:bCs/>
                <w:szCs w:val="18"/>
                <w:lang w:eastAsia="zh-CN"/>
              </w:rPr>
              <w:t>direct-hit</w:t>
            </w:r>
          </w:p>
        </w:tc>
      </w:tr>
    </w:tbl>
    <w:p w14:paraId="03165CC1" w14:textId="77777777" w:rsidR="0035371D" w:rsidRDefault="0035371D">
      <w:pPr>
        <w:rPr>
          <w:lang w:eastAsia="zh-CN"/>
        </w:rPr>
      </w:pPr>
    </w:p>
    <w:p w14:paraId="03165CC2" w14:textId="77777777" w:rsidR="0035371D" w:rsidRDefault="00CF0DFC">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xml:space="preserve">. So, for PC2 compared to PC3, I increases by harmonic order * 3 dB or 15 </w:t>
      </w:r>
      <w:proofErr w:type="spellStart"/>
      <w:r>
        <w:rPr>
          <w:iCs/>
          <w:lang w:eastAsia="zh-CN"/>
        </w:rPr>
        <w:t>dB.</w:t>
      </w:r>
      <w:proofErr w:type="spellEnd"/>
      <w:r>
        <w:rPr>
          <w:iCs/>
          <w:lang w:eastAsia="zh-CN"/>
        </w:rPr>
        <w:t xml:space="preserve"> For our other PC2 and PC1.5 MSD analysis we have been using the following approach:</w:t>
      </w:r>
    </w:p>
    <w:p w14:paraId="03165CC3" w14:textId="77777777" w:rsidR="0035371D" w:rsidRDefault="00CF0DFC">
      <w:pPr>
        <w:rPr>
          <w:iCs/>
          <w:lang w:eastAsia="zh-CN"/>
        </w:rPr>
      </w:pPr>
      <w:r>
        <w:rPr>
          <w:iCs/>
          <w:lang w:eastAsia="zh-CN"/>
        </w:rPr>
        <w:t xml:space="preserve">MSD due to interference power </w:t>
      </w:r>
      <w:r>
        <w:rPr>
          <w:i/>
          <w:lang w:eastAsia="zh-CN"/>
        </w:rPr>
        <w:t>I</w:t>
      </w:r>
      <w:r>
        <w:rPr>
          <w:iCs/>
          <w:lang w:eastAsia="zh-CN"/>
        </w:rPr>
        <w:t xml:space="preserve"> is given by:</w:t>
      </w:r>
    </w:p>
    <w:p w14:paraId="03165CC4" w14:textId="77777777" w:rsidR="0035371D" w:rsidRDefault="00CF0DFC">
      <w:pPr>
        <w:spacing w:after="0"/>
        <w:rPr>
          <w:rFonts w:eastAsia="Calibri"/>
          <w:lang w:val="en-US"/>
        </w:rPr>
      </w:pPr>
      <w:r>
        <w:rPr>
          <w:noProof/>
        </w:rPr>
        <w:drawing>
          <wp:inline distT="0" distB="0" distL="0" distR="0" wp14:anchorId="031661B7" wp14:editId="03D5EFB5">
            <wp:extent cx="3556000" cy="381000"/>
            <wp:effectExtent l="0" t="0" r="6350" b="0"/>
            <wp:docPr id="3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90561186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03165CC5" w14:textId="77777777" w:rsidR="0035371D" w:rsidRDefault="00CF0DFC">
      <w:pPr>
        <w:spacing w:after="0"/>
        <w:rPr>
          <w:rFonts w:eastAsia="Calibri"/>
          <w:lang w:val="en-US"/>
        </w:rPr>
      </w:pPr>
      <w:r>
        <w:rPr>
          <w:rFonts w:eastAsia="Calibri"/>
          <w:lang w:val="en-US"/>
        </w:rPr>
        <w:t>then we have:</w:t>
      </w:r>
    </w:p>
    <w:p w14:paraId="03165CC6" w14:textId="77777777" w:rsidR="0035371D" w:rsidRDefault="0035371D">
      <w:pPr>
        <w:spacing w:after="0"/>
        <w:rPr>
          <w:rFonts w:eastAsia="Calibri"/>
          <w:lang w:val="en-US"/>
        </w:rPr>
      </w:pPr>
    </w:p>
    <w:p w14:paraId="03165CC7" w14:textId="77777777" w:rsidR="0035371D" w:rsidRDefault="00CF0DFC">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031661B9" wp14:editId="12388C21">
            <wp:extent cx="1346200" cy="323850"/>
            <wp:effectExtent l="0" t="0" r="6350" b="0"/>
            <wp:docPr id="3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03165CC8" w14:textId="77777777" w:rsidR="0035371D" w:rsidRDefault="0035371D">
      <w:pPr>
        <w:spacing w:after="0"/>
        <w:rPr>
          <w:rFonts w:ascii="Calibri" w:eastAsia="Calibri" w:hAnsi="Calibri" w:cs="Calibri"/>
          <w:sz w:val="22"/>
          <w:szCs w:val="22"/>
          <w:lang w:val="en-US"/>
        </w:rPr>
      </w:pPr>
    </w:p>
    <w:p w14:paraId="03165CC9" w14:textId="77777777" w:rsidR="0035371D" w:rsidRDefault="00CF0DFC">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03165CCA" w14:textId="77777777" w:rsidR="0035371D" w:rsidRDefault="00CF0DFC">
      <w:pPr>
        <w:rPr>
          <w:iCs/>
          <w:lang w:eastAsia="zh-CN"/>
        </w:rPr>
      </w:pPr>
      <w:r>
        <w:rPr>
          <w:noProof/>
        </w:rPr>
        <w:lastRenderedPageBreak/>
        <w:drawing>
          <wp:inline distT="0" distB="0" distL="0" distR="0" wp14:anchorId="031661BB" wp14:editId="1BF21055">
            <wp:extent cx="2686050" cy="393700"/>
            <wp:effectExtent l="0" t="0" r="0" b="6350"/>
            <wp:docPr id="3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766047639"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03165CCB" w14:textId="77777777" w:rsidR="0035371D" w:rsidRDefault="00CF0DFC">
      <w:pPr>
        <w:rPr>
          <w:iCs/>
          <w:lang w:eastAsia="zh-CN"/>
        </w:rPr>
      </w:pPr>
      <w:r>
        <w:rPr>
          <w:noProof/>
        </w:rPr>
        <w:drawing>
          <wp:inline distT="0" distB="0" distL="0" distR="0" wp14:anchorId="031661BD" wp14:editId="0ED165BC">
            <wp:extent cx="2038350" cy="381000"/>
            <wp:effectExtent l="0" t="0" r="0" b="0"/>
            <wp:docPr id="3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563806702" descr="A picture containing control panel&#10;&#10;Description automatically generated"/>
                    <pic:cNvPicPr>
                      <a:picLocks noChangeAspect="1" noChangeArrowheads="1"/>
                    </pic:cNvPicPr>
                  </pic:nvPicPr>
                  <pic:blipFill>
                    <a:blip r:embed="rId34"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03165CCC" w14:textId="77777777" w:rsidR="0035371D" w:rsidRDefault="00CF0DFC">
      <w:pPr>
        <w:rPr>
          <w:iCs/>
          <w:lang w:eastAsia="zh-CN"/>
        </w:rPr>
      </w:pPr>
      <w:r>
        <w:rPr>
          <w:noProof/>
        </w:rPr>
        <w:drawing>
          <wp:inline distT="0" distB="0" distL="0" distR="0" wp14:anchorId="031661BF" wp14:editId="4BF4F114">
            <wp:extent cx="2527300" cy="247650"/>
            <wp:effectExtent l="0" t="0" r="6350" b="0"/>
            <wp:docPr id="3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03165CCD" w14:textId="77777777" w:rsidR="0035371D" w:rsidRDefault="00CF0DFC">
      <w:pPr>
        <w:rPr>
          <w:iCs/>
          <w:lang w:eastAsia="zh-CN"/>
        </w:rPr>
      </w:pPr>
      <w:r>
        <w:rPr>
          <w:iCs/>
          <w:lang w:eastAsia="zh-CN"/>
        </w:rPr>
        <w:t>Using that approach, the following is proposed as a the PC2 MSD:</w:t>
      </w:r>
    </w:p>
    <w:p w14:paraId="03165CCE" w14:textId="77777777" w:rsidR="0035371D" w:rsidRDefault="00CF0DFC">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35371D" w14:paraId="03165CD8" w14:textId="77777777">
        <w:trPr>
          <w:trHeight w:val="732"/>
          <w:jc w:val="center"/>
        </w:trPr>
        <w:tc>
          <w:tcPr>
            <w:tcW w:w="659" w:type="dxa"/>
            <w:vMerge w:val="restart"/>
            <w:vAlign w:val="center"/>
          </w:tcPr>
          <w:p w14:paraId="03165CCF" w14:textId="77777777" w:rsidR="0035371D" w:rsidRDefault="00CF0DFC">
            <w:pPr>
              <w:pStyle w:val="TAH"/>
            </w:pPr>
            <w:r>
              <w:t>UL band</w:t>
            </w:r>
          </w:p>
        </w:tc>
        <w:tc>
          <w:tcPr>
            <w:tcW w:w="874" w:type="dxa"/>
            <w:vMerge w:val="restart"/>
            <w:vAlign w:val="center"/>
          </w:tcPr>
          <w:p w14:paraId="03165CD0" w14:textId="77777777" w:rsidR="0035371D" w:rsidRDefault="00CF0DFC">
            <w:pPr>
              <w:pStyle w:val="TAH"/>
            </w:pPr>
            <w:r>
              <w:t>DL band</w:t>
            </w:r>
          </w:p>
        </w:tc>
        <w:tc>
          <w:tcPr>
            <w:tcW w:w="1104" w:type="dxa"/>
            <w:vAlign w:val="center"/>
          </w:tcPr>
          <w:p w14:paraId="03165CD1" w14:textId="77777777" w:rsidR="0035371D" w:rsidRDefault="00CF0DFC">
            <w:pPr>
              <w:pStyle w:val="TAH"/>
            </w:pPr>
            <w:r>
              <w:t>UL BW</w:t>
            </w:r>
          </w:p>
        </w:tc>
        <w:tc>
          <w:tcPr>
            <w:tcW w:w="999" w:type="dxa"/>
            <w:vAlign w:val="center"/>
          </w:tcPr>
          <w:p w14:paraId="03165CD2" w14:textId="77777777" w:rsidR="0035371D" w:rsidRDefault="00CF0DFC">
            <w:pPr>
              <w:pStyle w:val="TAH"/>
              <w:rPr>
                <w:lang w:eastAsia="zh-CN"/>
              </w:rPr>
            </w:pPr>
            <w:r>
              <w:rPr>
                <w:lang w:eastAsia="zh-CN"/>
              </w:rPr>
              <w:t>SCS of UL band</w:t>
            </w:r>
          </w:p>
        </w:tc>
        <w:tc>
          <w:tcPr>
            <w:tcW w:w="2069" w:type="dxa"/>
            <w:vAlign w:val="center"/>
          </w:tcPr>
          <w:p w14:paraId="03165CD3" w14:textId="77777777" w:rsidR="0035371D" w:rsidRDefault="00CF0DFC">
            <w:pPr>
              <w:pStyle w:val="TAH"/>
            </w:pPr>
            <w:r>
              <w:t>UL RB Allocation</w:t>
            </w:r>
          </w:p>
        </w:tc>
        <w:tc>
          <w:tcPr>
            <w:tcW w:w="1128" w:type="dxa"/>
            <w:vAlign w:val="center"/>
          </w:tcPr>
          <w:p w14:paraId="03165CD4" w14:textId="77777777" w:rsidR="0035371D" w:rsidRDefault="00CF0DFC">
            <w:pPr>
              <w:pStyle w:val="TAH"/>
            </w:pPr>
            <w:r>
              <w:t>DL BW</w:t>
            </w:r>
          </w:p>
        </w:tc>
        <w:tc>
          <w:tcPr>
            <w:tcW w:w="1176" w:type="dxa"/>
            <w:vAlign w:val="center"/>
          </w:tcPr>
          <w:p w14:paraId="03165CD5" w14:textId="77777777" w:rsidR="0035371D" w:rsidRDefault="00CF0DFC">
            <w:pPr>
              <w:pStyle w:val="TAH"/>
            </w:pPr>
            <w:r>
              <w:t>MSD</w:t>
            </w:r>
          </w:p>
        </w:tc>
        <w:tc>
          <w:tcPr>
            <w:tcW w:w="1026" w:type="dxa"/>
            <w:vMerge w:val="restart"/>
            <w:vAlign w:val="center"/>
          </w:tcPr>
          <w:p w14:paraId="03165CD6" w14:textId="77777777" w:rsidR="0035371D" w:rsidRDefault="00CF0DFC">
            <w:pPr>
              <w:pStyle w:val="TAH"/>
              <w:rPr>
                <w:lang w:eastAsia="zh-CN"/>
              </w:rPr>
            </w:pPr>
            <w:r>
              <w:rPr>
                <w:lang w:eastAsia="zh-CN"/>
              </w:rPr>
              <w:t>UL/DL fc condition</w:t>
            </w:r>
          </w:p>
        </w:tc>
        <w:tc>
          <w:tcPr>
            <w:tcW w:w="1049" w:type="dxa"/>
            <w:vMerge w:val="restart"/>
            <w:vAlign w:val="center"/>
          </w:tcPr>
          <w:p w14:paraId="03165CD7" w14:textId="77777777" w:rsidR="0035371D" w:rsidRDefault="00CF0DFC">
            <w:pPr>
              <w:pStyle w:val="TAH"/>
              <w:rPr>
                <w:lang w:eastAsia="zh-CN"/>
              </w:rPr>
            </w:pPr>
            <w:r>
              <w:rPr>
                <w:lang w:eastAsia="zh-CN"/>
              </w:rPr>
              <w:t>UL/DL harmonic order</w:t>
            </w:r>
          </w:p>
        </w:tc>
      </w:tr>
      <w:tr w:rsidR="0035371D" w14:paraId="03165CE2" w14:textId="77777777">
        <w:trPr>
          <w:trHeight w:val="492"/>
          <w:jc w:val="center"/>
        </w:trPr>
        <w:tc>
          <w:tcPr>
            <w:tcW w:w="659" w:type="dxa"/>
            <w:vMerge/>
            <w:vAlign w:val="center"/>
          </w:tcPr>
          <w:p w14:paraId="03165CD9" w14:textId="77777777" w:rsidR="0035371D" w:rsidRDefault="0035371D">
            <w:pPr>
              <w:pStyle w:val="TAH"/>
              <w:rPr>
                <w:rFonts w:cs="Arial"/>
                <w:bCs/>
                <w:szCs w:val="18"/>
              </w:rPr>
            </w:pPr>
          </w:p>
        </w:tc>
        <w:tc>
          <w:tcPr>
            <w:tcW w:w="874" w:type="dxa"/>
            <w:vMerge/>
            <w:vAlign w:val="center"/>
          </w:tcPr>
          <w:p w14:paraId="03165CDA" w14:textId="77777777" w:rsidR="0035371D" w:rsidRDefault="0035371D">
            <w:pPr>
              <w:pStyle w:val="TAH"/>
              <w:rPr>
                <w:rFonts w:cs="Arial"/>
                <w:bCs/>
                <w:szCs w:val="18"/>
              </w:rPr>
            </w:pPr>
          </w:p>
        </w:tc>
        <w:tc>
          <w:tcPr>
            <w:tcW w:w="1104" w:type="dxa"/>
            <w:vAlign w:val="center"/>
          </w:tcPr>
          <w:p w14:paraId="03165CDB" w14:textId="77777777" w:rsidR="0035371D" w:rsidRDefault="00CF0DFC">
            <w:pPr>
              <w:pStyle w:val="TAH"/>
            </w:pPr>
            <w:r>
              <w:t>(MHz)</w:t>
            </w:r>
          </w:p>
        </w:tc>
        <w:tc>
          <w:tcPr>
            <w:tcW w:w="999" w:type="dxa"/>
            <w:vAlign w:val="center"/>
          </w:tcPr>
          <w:p w14:paraId="03165CDC" w14:textId="77777777" w:rsidR="0035371D" w:rsidRDefault="00CF0DFC">
            <w:pPr>
              <w:pStyle w:val="TAH"/>
              <w:rPr>
                <w:lang w:eastAsia="zh-CN"/>
              </w:rPr>
            </w:pPr>
            <w:r>
              <w:rPr>
                <w:lang w:eastAsia="zh-CN"/>
              </w:rPr>
              <w:t>(kHz)</w:t>
            </w:r>
          </w:p>
        </w:tc>
        <w:tc>
          <w:tcPr>
            <w:tcW w:w="2069" w:type="dxa"/>
            <w:vAlign w:val="center"/>
          </w:tcPr>
          <w:p w14:paraId="03165CDD" w14:textId="77777777" w:rsidR="0035371D" w:rsidRDefault="00CF0DFC">
            <w:pPr>
              <w:pStyle w:val="TAH"/>
            </w:pPr>
            <w:r>
              <w:t>L</w:t>
            </w:r>
            <w:r>
              <w:rPr>
                <w:vertAlign w:val="subscript"/>
              </w:rPr>
              <w:t>CRB</w:t>
            </w:r>
          </w:p>
        </w:tc>
        <w:tc>
          <w:tcPr>
            <w:tcW w:w="1128" w:type="dxa"/>
            <w:vAlign w:val="center"/>
          </w:tcPr>
          <w:p w14:paraId="03165CDE" w14:textId="77777777" w:rsidR="0035371D" w:rsidRDefault="00CF0DFC">
            <w:pPr>
              <w:pStyle w:val="TAH"/>
            </w:pPr>
            <w:r>
              <w:t>(MHz)</w:t>
            </w:r>
          </w:p>
        </w:tc>
        <w:tc>
          <w:tcPr>
            <w:tcW w:w="1176" w:type="dxa"/>
            <w:vAlign w:val="center"/>
          </w:tcPr>
          <w:p w14:paraId="03165CDF" w14:textId="77777777" w:rsidR="0035371D" w:rsidRDefault="00CF0DFC">
            <w:pPr>
              <w:pStyle w:val="TAH"/>
            </w:pPr>
            <w:r>
              <w:t>(dB)</w:t>
            </w:r>
          </w:p>
        </w:tc>
        <w:tc>
          <w:tcPr>
            <w:tcW w:w="1026" w:type="dxa"/>
            <w:vMerge/>
            <w:vAlign w:val="center"/>
          </w:tcPr>
          <w:p w14:paraId="03165CE0" w14:textId="77777777" w:rsidR="0035371D" w:rsidRDefault="0035371D">
            <w:pPr>
              <w:spacing w:after="0"/>
              <w:rPr>
                <w:rFonts w:ascii="Arial" w:hAnsi="Arial" w:cs="Arial"/>
                <w:b/>
                <w:bCs/>
                <w:sz w:val="18"/>
                <w:szCs w:val="18"/>
                <w:lang w:eastAsia="zh-CN"/>
              </w:rPr>
            </w:pPr>
          </w:p>
        </w:tc>
        <w:tc>
          <w:tcPr>
            <w:tcW w:w="1049" w:type="dxa"/>
            <w:vMerge/>
            <w:vAlign w:val="center"/>
          </w:tcPr>
          <w:p w14:paraId="03165CE1" w14:textId="77777777" w:rsidR="0035371D" w:rsidRDefault="0035371D">
            <w:pPr>
              <w:spacing w:after="0"/>
              <w:rPr>
                <w:rFonts w:ascii="Arial" w:hAnsi="Arial" w:cs="Arial"/>
                <w:b/>
                <w:bCs/>
                <w:sz w:val="18"/>
                <w:szCs w:val="18"/>
                <w:lang w:eastAsia="zh-CN"/>
              </w:rPr>
            </w:pPr>
          </w:p>
        </w:tc>
      </w:tr>
      <w:tr w:rsidR="0035371D" w14:paraId="03165CED" w14:textId="77777777">
        <w:trPr>
          <w:trHeight w:val="300"/>
          <w:jc w:val="center"/>
        </w:trPr>
        <w:tc>
          <w:tcPr>
            <w:tcW w:w="659" w:type="dxa"/>
            <w:vAlign w:val="center"/>
          </w:tcPr>
          <w:p w14:paraId="03165CE3" w14:textId="77777777" w:rsidR="0035371D" w:rsidRDefault="00CF0DFC">
            <w:pPr>
              <w:pStyle w:val="TAC"/>
              <w:rPr>
                <w:lang w:eastAsia="zh-CN"/>
              </w:rPr>
            </w:pPr>
            <w:r>
              <w:rPr>
                <w:rFonts w:cs="Arial"/>
                <w:szCs w:val="18"/>
                <w:lang w:eastAsia="zh-CN"/>
              </w:rPr>
              <w:t>n71</w:t>
            </w:r>
          </w:p>
        </w:tc>
        <w:tc>
          <w:tcPr>
            <w:tcW w:w="874" w:type="dxa"/>
            <w:vAlign w:val="center"/>
          </w:tcPr>
          <w:p w14:paraId="03165CE4" w14:textId="77777777" w:rsidR="0035371D" w:rsidRDefault="00CF0DFC">
            <w:pPr>
              <w:pStyle w:val="TAC"/>
              <w:rPr>
                <w:lang w:eastAsia="zh-CN"/>
              </w:rPr>
            </w:pPr>
            <w:r>
              <w:rPr>
                <w:rFonts w:cs="Arial"/>
                <w:szCs w:val="18"/>
                <w:lang w:eastAsia="zh-CN"/>
              </w:rPr>
              <w:t>n77</w:t>
            </w:r>
          </w:p>
        </w:tc>
        <w:tc>
          <w:tcPr>
            <w:tcW w:w="1104" w:type="dxa"/>
            <w:noWrap/>
            <w:vAlign w:val="center"/>
          </w:tcPr>
          <w:p w14:paraId="03165CE5" w14:textId="77777777" w:rsidR="0035371D" w:rsidRDefault="00CF0DFC">
            <w:pPr>
              <w:pStyle w:val="TAC"/>
              <w:rPr>
                <w:bCs/>
                <w:lang w:eastAsia="zh-CN"/>
              </w:rPr>
            </w:pPr>
            <w:r>
              <w:rPr>
                <w:rFonts w:cs="Arial"/>
                <w:bCs/>
                <w:szCs w:val="18"/>
                <w:lang w:eastAsia="zh-CN"/>
              </w:rPr>
              <w:t>5</w:t>
            </w:r>
          </w:p>
        </w:tc>
        <w:tc>
          <w:tcPr>
            <w:tcW w:w="999" w:type="dxa"/>
            <w:vAlign w:val="center"/>
          </w:tcPr>
          <w:p w14:paraId="03165CE6" w14:textId="77777777" w:rsidR="0035371D" w:rsidRDefault="00CF0DFC">
            <w:pPr>
              <w:pStyle w:val="TAC"/>
              <w:rPr>
                <w:bCs/>
                <w:lang w:eastAsia="zh-CN"/>
              </w:rPr>
            </w:pPr>
            <w:r>
              <w:rPr>
                <w:rFonts w:cs="Arial"/>
                <w:bCs/>
                <w:szCs w:val="18"/>
                <w:lang w:eastAsia="zh-CN"/>
              </w:rPr>
              <w:t>15</w:t>
            </w:r>
          </w:p>
        </w:tc>
        <w:tc>
          <w:tcPr>
            <w:tcW w:w="2069" w:type="dxa"/>
            <w:noWrap/>
            <w:vAlign w:val="center"/>
          </w:tcPr>
          <w:p w14:paraId="03165CE7" w14:textId="77777777" w:rsidR="0035371D" w:rsidRDefault="00CF0DFC">
            <w:pPr>
              <w:pStyle w:val="TAC"/>
              <w:rPr>
                <w:bCs/>
                <w:lang w:eastAsia="zh-CN"/>
              </w:rPr>
            </w:pPr>
            <w:r>
              <w:rPr>
                <w:rFonts w:cs="Arial"/>
                <w:bCs/>
                <w:szCs w:val="18"/>
                <w:lang w:eastAsia="zh-CN"/>
              </w:rPr>
              <w:t>10 (</w:t>
            </w:r>
            <w:proofErr w:type="spellStart"/>
            <w:r>
              <w:rPr>
                <w:rFonts w:cs="Arial"/>
                <w:bCs/>
                <w:szCs w:val="18"/>
                <w:lang w:eastAsia="zh-CN"/>
              </w:rPr>
              <w:t>RBstart</w:t>
            </w:r>
            <w:proofErr w:type="spellEnd"/>
            <w:r>
              <w:rPr>
                <w:rFonts w:cs="Arial"/>
                <w:bCs/>
                <w:szCs w:val="18"/>
                <w:lang w:eastAsia="zh-CN"/>
              </w:rPr>
              <w:t>=0)</w:t>
            </w:r>
          </w:p>
        </w:tc>
        <w:tc>
          <w:tcPr>
            <w:tcW w:w="1128" w:type="dxa"/>
            <w:noWrap/>
            <w:vAlign w:val="center"/>
          </w:tcPr>
          <w:p w14:paraId="03165CE8" w14:textId="77777777" w:rsidR="0035371D" w:rsidRDefault="00CF0DFC">
            <w:pPr>
              <w:pStyle w:val="TAC"/>
              <w:rPr>
                <w:lang w:eastAsia="zh-CN"/>
              </w:rPr>
            </w:pPr>
            <w:r>
              <w:rPr>
                <w:rFonts w:cs="Arial"/>
                <w:szCs w:val="18"/>
                <w:lang w:eastAsia="zh-CN"/>
              </w:rPr>
              <w:t>10</w:t>
            </w:r>
          </w:p>
        </w:tc>
        <w:tc>
          <w:tcPr>
            <w:tcW w:w="1176" w:type="dxa"/>
            <w:noWrap/>
            <w:vAlign w:val="center"/>
          </w:tcPr>
          <w:p w14:paraId="03165CE9" w14:textId="77777777" w:rsidR="0035371D" w:rsidRDefault="00CF0DFC">
            <w:pPr>
              <w:pStyle w:val="TAC"/>
              <w:rPr>
                <w:bCs/>
                <w:lang w:eastAsia="zh-CN"/>
              </w:rPr>
            </w:pPr>
            <w:r>
              <w:rPr>
                <w:rFonts w:cs="Arial"/>
                <w:bCs/>
                <w:szCs w:val="18"/>
                <w:lang w:eastAsia="zh-CN"/>
              </w:rPr>
              <w:t>25.0</w:t>
            </w:r>
          </w:p>
        </w:tc>
        <w:tc>
          <w:tcPr>
            <w:tcW w:w="1026" w:type="dxa"/>
            <w:vAlign w:val="center"/>
          </w:tcPr>
          <w:p w14:paraId="03165CEA" w14:textId="77777777" w:rsidR="0035371D" w:rsidRDefault="00CF0DFC">
            <w:pPr>
              <w:pStyle w:val="TAC"/>
              <w:rPr>
                <w:bCs/>
                <w:lang w:eastAsia="zh-CN"/>
              </w:rPr>
            </w:pPr>
            <w:r>
              <w:rPr>
                <w:rFonts w:cs="Arial"/>
                <w:bCs/>
                <w:szCs w:val="18"/>
                <w:lang w:eastAsia="zh-CN"/>
              </w:rPr>
              <w:t>NOTE 5</w:t>
            </w:r>
          </w:p>
        </w:tc>
        <w:tc>
          <w:tcPr>
            <w:tcW w:w="1049" w:type="dxa"/>
            <w:vAlign w:val="center"/>
          </w:tcPr>
          <w:p w14:paraId="03165CEB" w14:textId="77777777" w:rsidR="0035371D" w:rsidRDefault="00CF0DFC">
            <w:pPr>
              <w:spacing w:after="0"/>
              <w:jc w:val="center"/>
              <w:rPr>
                <w:rFonts w:ascii="Arial" w:hAnsi="Arial" w:cs="Arial"/>
                <w:bCs/>
                <w:sz w:val="18"/>
                <w:szCs w:val="18"/>
                <w:lang w:eastAsia="zh-CN"/>
              </w:rPr>
            </w:pPr>
            <w:r>
              <w:rPr>
                <w:rFonts w:ascii="Arial" w:hAnsi="Arial" w:cs="Arial"/>
                <w:bCs/>
                <w:sz w:val="18"/>
                <w:szCs w:val="18"/>
                <w:lang w:eastAsia="zh-CN"/>
              </w:rPr>
              <w:t>UL5/DL1</w:t>
            </w:r>
          </w:p>
          <w:p w14:paraId="03165CEC" w14:textId="77777777" w:rsidR="0035371D" w:rsidRDefault="00CF0DFC">
            <w:pPr>
              <w:pStyle w:val="TAC"/>
              <w:rPr>
                <w:bCs/>
                <w:lang w:eastAsia="zh-CN"/>
              </w:rPr>
            </w:pPr>
            <w:r>
              <w:rPr>
                <w:rFonts w:cs="Arial"/>
                <w:bCs/>
                <w:szCs w:val="18"/>
                <w:lang w:eastAsia="zh-CN"/>
              </w:rPr>
              <w:t>direct-hit</w:t>
            </w:r>
          </w:p>
        </w:tc>
      </w:tr>
    </w:tbl>
    <w:p w14:paraId="03165CEE" w14:textId="77777777" w:rsidR="0035371D" w:rsidRDefault="0035371D">
      <w:pPr>
        <w:rPr>
          <w:rFonts w:ascii="Arial" w:hAnsi="Arial" w:cs="Arial"/>
          <w:sz w:val="18"/>
          <w:szCs w:val="15"/>
          <w:lang w:eastAsia="ja-JP"/>
        </w:rPr>
      </w:pPr>
    </w:p>
    <w:p w14:paraId="03165CEF" w14:textId="77777777" w:rsidR="0035371D" w:rsidRDefault="00CF0DFC">
      <w:pPr>
        <w:pStyle w:val="Heading4"/>
        <w:rPr>
          <w:lang w:eastAsia="zh-CN"/>
        </w:rPr>
      </w:pPr>
      <w:bookmarkStart w:id="46" w:name="_Toc25247"/>
      <w:r>
        <w:t>5.</w:t>
      </w:r>
      <w:r>
        <w:rPr>
          <w:rFonts w:hint="eastAsia"/>
          <w:lang w:val="en-US" w:eastAsia="zh-CN"/>
        </w:rPr>
        <w:t>7</w:t>
      </w:r>
      <w:r>
        <w:t>.</w:t>
      </w:r>
      <w:r>
        <w:rPr>
          <w:rFonts w:hint="eastAsia"/>
          <w:lang w:val="en-US" w:eastAsia="zh-CN"/>
        </w:rPr>
        <w:t>2</w:t>
      </w:r>
      <w:r>
        <w:rPr>
          <w:lang w:val="en-US" w:eastAsia="zh-CN"/>
        </w:rPr>
        <w:t>.</w:t>
      </w:r>
      <w:r>
        <w:rPr>
          <w:rFonts w:hint="eastAsia"/>
          <w:lang w:val="en-US" w:eastAsia="zh-CN"/>
        </w:rPr>
        <w:t>2</w:t>
      </w:r>
      <w:r>
        <w:rPr>
          <w:rFonts w:ascii="Courier New" w:hAnsi="Courier New"/>
          <w:sz w:val="22"/>
          <w:szCs w:val="22"/>
          <w:lang w:eastAsia="sv-SE"/>
        </w:rPr>
        <w:tab/>
      </w:r>
      <w:r>
        <w:rPr>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lang w:eastAsia="ja-JP"/>
        </w:rPr>
        <w:t xml:space="preserve"> requirements with PC2 on n</w:t>
      </w:r>
      <w:r>
        <w:rPr>
          <w:rFonts w:hint="eastAsia"/>
          <w:lang w:val="en-US" w:eastAsia="zh-CN"/>
        </w:rPr>
        <w:t>71</w:t>
      </w:r>
      <w:r>
        <w:rPr>
          <w:lang w:eastAsia="ja-JP"/>
        </w:rPr>
        <w:t xml:space="preserve"> with </w:t>
      </w:r>
      <w:proofErr w:type="spellStart"/>
      <w:r>
        <w:rPr>
          <w:lang w:eastAsia="ja-JP"/>
        </w:rPr>
        <w:t>TxD</w:t>
      </w:r>
      <w:bookmarkEnd w:id="46"/>
      <w:proofErr w:type="spellEnd"/>
    </w:p>
    <w:p w14:paraId="03165CF0" w14:textId="77777777" w:rsidR="0035371D" w:rsidRDefault="00CF0DFC">
      <w:pPr>
        <w:rPr>
          <w:lang w:val="en-US" w:eastAsia="zh-CN"/>
        </w:rPr>
      </w:pPr>
      <w:r>
        <w:rPr>
          <w:rFonts w:ascii="Arial" w:hAnsi="Arial" w:cs="Arial"/>
          <w:sz w:val="18"/>
          <w:szCs w:val="15"/>
          <w:lang w:eastAsia="ja-JP"/>
        </w:rPr>
        <w:t xml:space="preserve">[TBD]. </w:t>
      </w:r>
    </w:p>
    <w:p w14:paraId="03165CF1" w14:textId="77777777" w:rsidR="0035371D" w:rsidRDefault="00CF0DFC">
      <w:pPr>
        <w:pStyle w:val="Heading2"/>
        <w:numPr>
          <w:ilvl w:val="1"/>
          <w:numId w:val="0"/>
        </w:numPr>
        <w:rPr>
          <w:lang w:val="en-US" w:eastAsia="zh-CN"/>
        </w:rPr>
      </w:pPr>
      <w:r>
        <w:rPr>
          <w:rFonts w:hint="eastAsia"/>
          <w:lang w:eastAsia="zh-CN"/>
        </w:rPr>
        <w:t>5.</w:t>
      </w:r>
      <w:r>
        <w:rPr>
          <w:rFonts w:hint="eastAsia"/>
          <w:lang w:val="en-US" w:eastAsia="zh-CN"/>
        </w:rPr>
        <w:t>8</w:t>
      </w:r>
      <w:r>
        <w:tab/>
      </w:r>
      <w:r>
        <w:rPr>
          <w:rFonts w:hint="eastAsia"/>
          <w:lang w:val="en-US" w:eastAsia="zh-CN"/>
        </w:rPr>
        <w:t>CA_n</w:t>
      </w:r>
      <w:r>
        <w:rPr>
          <w:lang w:val="en-US" w:eastAsia="zh-CN"/>
        </w:rPr>
        <w:t>41A</w:t>
      </w:r>
      <w:r>
        <w:rPr>
          <w:rFonts w:hint="eastAsia"/>
          <w:lang w:val="en-US" w:eastAsia="zh-CN"/>
        </w:rPr>
        <w:t>-n</w:t>
      </w:r>
      <w:r>
        <w:rPr>
          <w:lang w:val="en-US" w:eastAsia="zh-CN"/>
        </w:rPr>
        <w:t>66A</w:t>
      </w:r>
    </w:p>
    <w:p w14:paraId="03165CF2" w14:textId="77777777" w:rsidR="0035371D" w:rsidRDefault="00CF0DFC">
      <w:pPr>
        <w:pStyle w:val="Heading3"/>
        <w:numPr>
          <w:ilvl w:val="2"/>
          <w:numId w:val="0"/>
        </w:numPr>
        <w:rPr>
          <w:rFonts w:cs="Arial"/>
          <w:szCs w:val="28"/>
          <w:lang w:eastAsia="zh-CN"/>
        </w:rPr>
      </w:pPr>
      <w:r>
        <w:rPr>
          <w:rFonts w:cs="Arial"/>
          <w:szCs w:val="28"/>
          <w:lang w:eastAsia="zh-CN"/>
        </w:rPr>
        <w:t>5.</w:t>
      </w:r>
      <w:r>
        <w:rPr>
          <w:rFonts w:cs="Arial" w:hint="eastAsia"/>
          <w:szCs w:val="28"/>
          <w:lang w:val="en-US" w:eastAsia="zh-CN"/>
        </w:rPr>
        <w:t>8</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p>
    <w:p w14:paraId="03165CF3" w14:textId="77777777" w:rsidR="0035371D" w:rsidRDefault="00CF0DFC">
      <w:pPr>
        <w:pStyle w:val="TH"/>
        <w:rPr>
          <w:rFonts w:cs="Arial"/>
          <w:bCs/>
          <w:lang w:val="en-US" w:eastAsia="zh-CN"/>
        </w:rPr>
      </w:pPr>
      <w:r>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35371D" w14:paraId="03165CF9"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3165CF4" w14:textId="77777777" w:rsidR="0035371D" w:rsidRDefault="00CF0DFC">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65CF5" w14:textId="77777777" w:rsidR="0035371D" w:rsidRDefault="00CF0DF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3165CF6" w14:textId="77777777" w:rsidR="0035371D" w:rsidRDefault="00CF0DFC">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165CF7" w14:textId="77777777" w:rsidR="0035371D" w:rsidRDefault="00CF0D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3165CF8" w14:textId="77777777" w:rsidR="0035371D" w:rsidRDefault="00CF0DFC">
            <w:pPr>
              <w:pStyle w:val="TAH"/>
              <w:overflowPunct w:val="0"/>
              <w:autoSpaceDE w:val="0"/>
              <w:autoSpaceDN w:val="0"/>
              <w:adjustRightInd w:val="0"/>
              <w:rPr>
                <w:lang w:val="en-US" w:eastAsia="zh-CN"/>
              </w:rPr>
            </w:pPr>
            <w:r>
              <w:t>Bandwidth combination set</w:t>
            </w:r>
          </w:p>
        </w:tc>
      </w:tr>
      <w:tr w:rsidR="0035371D" w14:paraId="03165D01"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3165CFA" w14:textId="77777777" w:rsidR="0035371D" w:rsidRDefault="00CF0DFC">
            <w:pPr>
              <w:pStyle w:val="TAC"/>
              <w:rPr>
                <w:rFonts w:eastAsiaTheme="minorEastAsia"/>
                <w:szCs w:val="18"/>
                <w:lang w:eastAsia="zh-CN"/>
              </w:rPr>
            </w:pPr>
            <w:r>
              <w:rPr>
                <w:rFonts w:eastAsiaTheme="minorEastAsia" w:hint="eastAsia"/>
                <w:szCs w:val="18"/>
                <w:lang w:val="en-US" w:eastAsia="zh-CN"/>
              </w:rPr>
              <w:t>CA_n41A-n66A</w:t>
            </w:r>
            <w:r>
              <w:rPr>
                <w:szCs w:val="18"/>
                <w:vertAlign w:val="superscript"/>
                <w:lang w:val="en-US" w:eastAsia="zh-CN"/>
              </w:rPr>
              <w:t>13,14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65CFB" w14:textId="77777777" w:rsidR="0035371D" w:rsidRDefault="00CF0DFC">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03165CFC" w14:textId="77777777" w:rsidR="0035371D" w:rsidRDefault="00CF0DFC">
            <w:pPr>
              <w:pStyle w:val="TAC"/>
              <w:rPr>
                <w:rFonts w:eastAsiaTheme="minorEastAsia"/>
                <w:szCs w:val="18"/>
                <w:vertAlign w:val="superscript"/>
                <w:lang w:val="en-US" w:eastAsia="zh-CN"/>
              </w:rPr>
            </w:pPr>
            <w:r>
              <w:rPr>
                <w:rFonts w:eastAsiaTheme="minorEastAsia"/>
                <w:szCs w:val="18"/>
                <w:lang w:val="en-US" w:eastAsia="zh-CN"/>
              </w:rPr>
              <w:t>n66</w:t>
            </w:r>
            <w:r>
              <w:rPr>
                <w:rFonts w:eastAsiaTheme="minorEastAsia"/>
                <w:szCs w:val="18"/>
                <w:vertAlign w:val="superscript"/>
                <w:lang w:val="en-US" w:eastAsia="zh-CN"/>
              </w:rPr>
              <w:t>8</w:t>
            </w:r>
          </w:p>
          <w:p w14:paraId="03165CFD" w14:textId="77777777" w:rsidR="0035371D" w:rsidRDefault="00CF0DFC">
            <w:pPr>
              <w:pStyle w:val="TAC"/>
              <w:rPr>
                <w:rFonts w:eastAsiaTheme="minorEastAsia"/>
                <w:szCs w:val="18"/>
                <w:lang w:val="en-US"/>
              </w:rPr>
            </w:pPr>
            <w:r>
              <w:rPr>
                <w:rFonts w:eastAsiaTheme="minorEastAsia"/>
                <w:szCs w:val="18"/>
                <w:lang w:val="en-US" w:eastAsia="zh-CN"/>
              </w:rPr>
              <w:t>CA_n41A-n66A</w:t>
            </w:r>
            <w:r>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03165CFE" w14:textId="77777777" w:rsidR="0035371D" w:rsidRDefault="00CF0DFC">
            <w:pPr>
              <w:pStyle w:val="TAC"/>
              <w:rPr>
                <w:color w:val="000000"/>
                <w:lang w:val="en-US"/>
              </w:rPr>
            </w:pPr>
            <w:r>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165CFF" w14:textId="77777777" w:rsidR="0035371D" w:rsidRDefault="00CF0DFC">
            <w:pPr>
              <w:pStyle w:val="TAC"/>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65D00" w14:textId="77777777" w:rsidR="0035371D" w:rsidRDefault="00CF0DFC">
            <w:pPr>
              <w:pStyle w:val="TAC"/>
              <w:rPr>
                <w:rFonts w:eastAsia="Yu Mincho"/>
                <w:szCs w:val="18"/>
              </w:rPr>
            </w:pPr>
            <w:r>
              <w:rPr>
                <w:rFonts w:eastAsiaTheme="minorEastAsia" w:hint="eastAsia"/>
                <w:szCs w:val="18"/>
                <w:lang w:eastAsia="zh-CN"/>
              </w:rPr>
              <w:t>0</w:t>
            </w:r>
          </w:p>
        </w:tc>
      </w:tr>
      <w:tr w:rsidR="0035371D" w14:paraId="03165D07"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3165D02" w14:textId="77777777" w:rsidR="0035371D" w:rsidRDefault="0035371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165D03" w14:textId="77777777" w:rsidR="0035371D" w:rsidRDefault="0035371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165D04" w14:textId="77777777" w:rsidR="0035371D" w:rsidRDefault="00CF0DFC">
            <w:pPr>
              <w:pStyle w:val="TAC"/>
              <w:rPr>
                <w:color w:val="000000"/>
                <w:lang w:val="en-US"/>
              </w:rPr>
            </w:pPr>
            <w:r>
              <w:rPr>
                <w:rFonts w:eastAsiaTheme="minorEastAsia"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165D05" w14:textId="77777777" w:rsidR="0035371D" w:rsidRDefault="00CF0DFC">
            <w:pPr>
              <w:pStyle w:val="TAC"/>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65D06" w14:textId="77777777" w:rsidR="0035371D" w:rsidRDefault="0035371D">
            <w:pPr>
              <w:pStyle w:val="TAC"/>
              <w:rPr>
                <w:rFonts w:eastAsia="Yu Mincho"/>
                <w:szCs w:val="18"/>
              </w:rPr>
            </w:pPr>
          </w:p>
        </w:tc>
      </w:tr>
      <w:tr w:rsidR="0035371D" w14:paraId="03165D0D"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3165D08" w14:textId="77777777" w:rsidR="0035371D" w:rsidRDefault="0035371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165D09" w14:textId="77777777" w:rsidR="0035371D" w:rsidRDefault="0035371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165D0A" w14:textId="77777777" w:rsidR="0035371D" w:rsidRDefault="00CF0DFC">
            <w:pPr>
              <w:pStyle w:val="TAC"/>
              <w:rPr>
                <w:color w:val="000000"/>
                <w:lang w:val="en-US"/>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165D0B" w14:textId="77777777" w:rsidR="0035371D" w:rsidRDefault="00CF0DFC">
            <w:pPr>
              <w:pStyle w:val="TAC"/>
            </w:pPr>
            <w:r>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03165D0C" w14:textId="77777777" w:rsidR="0035371D" w:rsidRDefault="00CF0DFC">
            <w:pPr>
              <w:pStyle w:val="TAC"/>
              <w:rPr>
                <w:rFonts w:eastAsia="Yu Mincho"/>
                <w:szCs w:val="18"/>
              </w:rPr>
            </w:pPr>
            <w:r>
              <w:rPr>
                <w:rFonts w:eastAsia="Yu Mincho"/>
                <w:szCs w:val="18"/>
              </w:rPr>
              <w:t>1</w:t>
            </w:r>
          </w:p>
        </w:tc>
      </w:tr>
      <w:tr w:rsidR="0035371D" w14:paraId="03165D13"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3165D0E" w14:textId="77777777" w:rsidR="0035371D" w:rsidRDefault="0035371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165D0F" w14:textId="77777777" w:rsidR="0035371D" w:rsidRDefault="0035371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165D10" w14:textId="77777777" w:rsidR="0035371D" w:rsidRDefault="00CF0DFC">
            <w:pPr>
              <w:pStyle w:val="TAC"/>
              <w:rPr>
                <w:color w:val="000000"/>
                <w:lang w:val="en-US"/>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165D11" w14:textId="77777777" w:rsidR="0035371D" w:rsidRDefault="00CF0DFC">
            <w:pPr>
              <w:pStyle w:val="TAC"/>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65D12" w14:textId="77777777" w:rsidR="0035371D" w:rsidRDefault="0035371D">
            <w:pPr>
              <w:pStyle w:val="TAC"/>
              <w:rPr>
                <w:rFonts w:eastAsia="Yu Mincho"/>
                <w:szCs w:val="18"/>
              </w:rPr>
            </w:pPr>
          </w:p>
        </w:tc>
      </w:tr>
      <w:tr w:rsidR="0035371D" w14:paraId="03165D19"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3165D14" w14:textId="77777777" w:rsidR="0035371D" w:rsidRDefault="0035371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165D15" w14:textId="77777777" w:rsidR="0035371D" w:rsidRDefault="0035371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165D16" w14:textId="77777777" w:rsidR="0035371D" w:rsidRDefault="00CF0DFC">
            <w:pPr>
              <w:pStyle w:val="TAC"/>
              <w:rPr>
                <w:color w:val="000000"/>
                <w:lang w:val="en-US"/>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165D17" w14:textId="77777777" w:rsidR="0035371D" w:rsidRDefault="00CF0DFC">
            <w:pPr>
              <w:pStyle w:val="TAC"/>
            </w:pPr>
            <w:r>
              <w:rPr>
                <w:rFonts w:eastAsia="SimSun"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3165D18" w14:textId="77777777" w:rsidR="0035371D" w:rsidRDefault="00CF0DFC">
            <w:pPr>
              <w:pStyle w:val="TAC"/>
              <w:rPr>
                <w:rFonts w:eastAsia="Yu Mincho"/>
                <w:szCs w:val="18"/>
              </w:rPr>
            </w:pPr>
            <w:r>
              <w:rPr>
                <w:rFonts w:eastAsia="Yu Mincho"/>
                <w:szCs w:val="18"/>
              </w:rPr>
              <w:t>4 and 5</w:t>
            </w:r>
          </w:p>
        </w:tc>
      </w:tr>
      <w:tr w:rsidR="0035371D" w14:paraId="03165D1F"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3165D1A" w14:textId="77777777" w:rsidR="0035371D" w:rsidRDefault="0035371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65D1B" w14:textId="77777777" w:rsidR="0035371D" w:rsidRDefault="0035371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165D1C" w14:textId="77777777" w:rsidR="0035371D" w:rsidRDefault="00CF0DFC">
            <w:pPr>
              <w:pStyle w:val="TAC"/>
              <w:rPr>
                <w:color w:val="000000"/>
                <w:lang w:val="en-US"/>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165D1D" w14:textId="77777777" w:rsidR="0035371D" w:rsidRDefault="00CF0DFC">
            <w:pPr>
              <w:pStyle w:val="TAC"/>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65D1E" w14:textId="77777777" w:rsidR="0035371D" w:rsidRDefault="0035371D">
            <w:pPr>
              <w:pStyle w:val="TAC"/>
              <w:rPr>
                <w:rFonts w:eastAsia="Yu Mincho"/>
                <w:szCs w:val="18"/>
              </w:rPr>
            </w:pPr>
          </w:p>
        </w:tc>
      </w:tr>
    </w:tbl>
    <w:p w14:paraId="03165D20" w14:textId="77777777" w:rsidR="0035371D" w:rsidRDefault="0035371D">
      <w:pPr>
        <w:pStyle w:val="TAN"/>
      </w:pPr>
    </w:p>
    <w:p w14:paraId="03165D21" w14:textId="77777777" w:rsidR="0035371D" w:rsidRDefault="00CF0DFC">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03165D22" w14:textId="77777777" w:rsidR="0035371D" w:rsidRDefault="00CF0DFC">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03165D23" w14:textId="77777777" w:rsidR="0035371D" w:rsidRDefault="0035371D">
      <w:pPr>
        <w:pStyle w:val="TAN"/>
        <w:overflowPunct w:val="0"/>
        <w:autoSpaceDE w:val="0"/>
        <w:autoSpaceDN w:val="0"/>
        <w:adjustRightInd w:val="0"/>
      </w:pPr>
    </w:p>
    <w:p w14:paraId="03165D24" w14:textId="77777777" w:rsidR="0035371D" w:rsidRDefault="00CF0DFC">
      <w:pPr>
        <w:pStyle w:val="Heading3"/>
        <w:numPr>
          <w:ilvl w:val="2"/>
          <w:numId w:val="0"/>
        </w:numPr>
        <w:rPr>
          <w:lang w:eastAsia="zh-CN"/>
        </w:rPr>
      </w:pPr>
      <w:r>
        <w:t>5.</w:t>
      </w:r>
      <w:r>
        <w:rPr>
          <w:rFonts w:hint="eastAsia"/>
          <w:lang w:val="en-US" w:eastAsia="zh-CN"/>
        </w:rPr>
        <w:t>8</w:t>
      </w:r>
      <w:r>
        <w:t>.</w:t>
      </w:r>
      <w:r>
        <w:rPr>
          <w:rFonts w:hint="eastAsia"/>
          <w:lang w:val="en-US" w:eastAsia="zh-CN"/>
        </w:rPr>
        <w:t>2</w:t>
      </w:r>
      <w:r>
        <w:rPr>
          <w:rFonts w:ascii="Courier New" w:hAnsi="Courier New"/>
          <w:sz w:val="22"/>
          <w:szCs w:val="22"/>
          <w:lang w:eastAsia="sv-SE"/>
        </w:rPr>
        <w:tab/>
      </w:r>
      <w:r>
        <w:rPr>
          <w:rFonts w:eastAsia="MS Mincho"/>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rFonts w:eastAsia="MS Mincho"/>
          <w:lang w:eastAsia="ja-JP"/>
        </w:rPr>
        <w:t xml:space="preserve"> requirements </w:t>
      </w:r>
    </w:p>
    <w:p w14:paraId="03165D25" w14:textId="77777777" w:rsidR="0035371D" w:rsidRDefault="00CF0DFC">
      <w:pPr>
        <w:pStyle w:val="Heading4"/>
        <w:rPr>
          <w:lang w:eastAsia="zh-CN"/>
        </w:rPr>
      </w:pPr>
      <w:r>
        <w:t>5.</w:t>
      </w:r>
      <w:r>
        <w:rPr>
          <w:rFonts w:hint="eastAsia"/>
          <w:lang w:val="en-US" w:eastAsia="zh-CN"/>
        </w:rPr>
        <w:t>8</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p>
    <w:p w14:paraId="03165D26" w14:textId="77777777" w:rsidR="0035371D" w:rsidRDefault="00CF0DFC">
      <w:pPr>
        <w:pStyle w:val="TH"/>
        <w:jc w:val="left"/>
        <w:rPr>
          <w:rFonts w:eastAsia="SimSun"/>
          <w:lang w:val="en-US" w:eastAsia="zh-CN"/>
        </w:rPr>
      </w:pPr>
      <w:r>
        <w:rPr>
          <w:rFonts w:ascii="Times New Roman" w:eastAsia="SimSun" w:hAnsi="Times New Roman"/>
          <w:b w:val="0"/>
          <w:lang w:val="en-US" w:eastAsia="zh-CN"/>
        </w:rPr>
        <w:t xml:space="preserve">For PC3, CA_ n41A-n66A has no cross band isolation MSD for UL n66. This section proposes MSD for PC2 FDD. </w:t>
      </w:r>
    </w:p>
    <w:p w14:paraId="03165D27" w14:textId="77777777" w:rsidR="0035371D" w:rsidRDefault="00CF0DFC">
      <w:pPr>
        <w:pStyle w:val="Heading4"/>
        <w:rPr>
          <w:lang w:eastAsia="zh-CN"/>
        </w:rPr>
      </w:pPr>
      <w:r>
        <w:t>5.</w:t>
      </w:r>
      <w:r>
        <w:rPr>
          <w:rFonts w:hint="eastAsia"/>
          <w:lang w:val="en-US" w:eastAsia="zh-CN"/>
        </w:rPr>
        <w:t>8</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lang w:eastAsia="ja-JP"/>
        </w:rPr>
        <w:t xml:space="preserve"> requirements with PC2 on n66 without </w:t>
      </w:r>
      <w:proofErr w:type="spellStart"/>
      <w:r>
        <w:rPr>
          <w:lang w:eastAsia="ja-JP"/>
        </w:rPr>
        <w:t>TxD</w:t>
      </w:r>
      <w:proofErr w:type="spellEnd"/>
    </w:p>
    <w:p w14:paraId="03165D28" w14:textId="77777777" w:rsidR="0035371D" w:rsidRDefault="00CF0DFC">
      <w:pPr>
        <w:rPr>
          <w:lang w:eastAsia="zh-CN"/>
        </w:rPr>
      </w:pPr>
      <w:r>
        <w:rPr>
          <w:lang w:eastAsia="zh-CN"/>
        </w:rPr>
        <w:t>For CA_ n41A-n66A, this would be the configuration and MSD for UL n66 with PC3</w:t>
      </w:r>
    </w:p>
    <w:p w14:paraId="03165D29" w14:textId="77777777" w:rsidR="0035371D" w:rsidRDefault="00CF0DFC">
      <w:pPr>
        <w:pStyle w:val="TH"/>
      </w:pPr>
      <w:r>
        <w:lastRenderedPageBreak/>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876"/>
        <w:gridCol w:w="706"/>
        <w:gridCol w:w="785"/>
        <w:gridCol w:w="1387"/>
        <w:gridCol w:w="1646"/>
        <w:gridCol w:w="706"/>
        <w:gridCol w:w="785"/>
        <w:gridCol w:w="616"/>
        <w:gridCol w:w="1247"/>
      </w:tblGrid>
      <w:tr w:rsidR="0035371D" w14:paraId="03165D36" w14:textId="77777777">
        <w:trPr>
          <w:trHeight w:val="732"/>
          <w:jc w:val="center"/>
        </w:trPr>
        <w:tc>
          <w:tcPr>
            <w:tcW w:w="0" w:type="auto"/>
            <w:vMerge w:val="restart"/>
            <w:vAlign w:val="center"/>
          </w:tcPr>
          <w:p w14:paraId="03165D2A" w14:textId="77777777" w:rsidR="0035371D" w:rsidRDefault="00CF0DFC">
            <w:pPr>
              <w:pStyle w:val="TAH"/>
              <w:rPr>
                <w:rFonts w:eastAsiaTheme="minorEastAsia"/>
              </w:rPr>
            </w:pPr>
            <w:r>
              <w:rPr>
                <w:rFonts w:eastAsiaTheme="minorEastAsia"/>
              </w:rPr>
              <w:t>UL band</w:t>
            </w:r>
          </w:p>
        </w:tc>
        <w:tc>
          <w:tcPr>
            <w:tcW w:w="0" w:type="auto"/>
            <w:vMerge w:val="restart"/>
            <w:vAlign w:val="center"/>
          </w:tcPr>
          <w:p w14:paraId="03165D2B" w14:textId="77777777" w:rsidR="0035371D" w:rsidRDefault="00CF0DFC">
            <w:pPr>
              <w:pStyle w:val="TAH"/>
              <w:rPr>
                <w:rFonts w:eastAsiaTheme="minorEastAsia"/>
              </w:rPr>
            </w:pPr>
            <w:r>
              <w:rPr>
                <w:rFonts w:eastAsiaTheme="minorEastAsia"/>
              </w:rPr>
              <w:t>DL band</w:t>
            </w:r>
          </w:p>
        </w:tc>
        <w:tc>
          <w:tcPr>
            <w:tcW w:w="0" w:type="auto"/>
            <w:vAlign w:val="center"/>
          </w:tcPr>
          <w:p w14:paraId="03165D2C" w14:textId="77777777" w:rsidR="0035371D" w:rsidRDefault="00CF0DFC">
            <w:pPr>
              <w:pStyle w:val="TAH"/>
              <w:rPr>
                <w:rFonts w:eastAsiaTheme="minorEastAsia"/>
              </w:rPr>
            </w:pPr>
            <w:r>
              <w:rPr>
                <w:rFonts w:eastAsiaTheme="minorEastAsia"/>
              </w:rPr>
              <w:t>UL F</w:t>
            </w:r>
            <w:r>
              <w:rPr>
                <w:rFonts w:eastAsiaTheme="minorEastAsia"/>
                <w:vertAlign w:val="subscript"/>
              </w:rPr>
              <w:t>c</w:t>
            </w:r>
          </w:p>
        </w:tc>
        <w:tc>
          <w:tcPr>
            <w:tcW w:w="0" w:type="auto"/>
            <w:vAlign w:val="center"/>
          </w:tcPr>
          <w:p w14:paraId="03165D2D" w14:textId="77777777" w:rsidR="0035371D" w:rsidRDefault="00CF0DFC">
            <w:pPr>
              <w:pStyle w:val="TAH"/>
              <w:rPr>
                <w:rFonts w:eastAsiaTheme="minorEastAsia"/>
              </w:rPr>
            </w:pPr>
            <w:r>
              <w:rPr>
                <w:rFonts w:eastAsiaTheme="minorEastAsia"/>
              </w:rPr>
              <w:t>UL BW</w:t>
            </w:r>
          </w:p>
        </w:tc>
        <w:tc>
          <w:tcPr>
            <w:tcW w:w="0" w:type="auto"/>
            <w:vAlign w:val="center"/>
          </w:tcPr>
          <w:p w14:paraId="03165D2E" w14:textId="77777777" w:rsidR="0035371D" w:rsidRDefault="00CF0DFC">
            <w:pPr>
              <w:pStyle w:val="TAH"/>
              <w:rPr>
                <w:rFonts w:eastAsiaTheme="minorEastAsia"/>
                <w:lang w:eastAsia="zh-CN"/>
              </w:rPr>
            </w:pPr>
            <w:r>
              <w:rPr>
                <w:rFonts w:eastAsiaTheme="minorEastAsia"/>
                <w:lang w:eastAsia="zh-CN"/>
              </w:rPr>
              <w:t>SCS of UL band</w:t>
            </w:r>
          </w:p>
        </w:tc>
        <w:tc>
          <w:tcPr>
            <w:tcW w:w="0" w:type="auto"/>
            <w:vAlign w:val="center"/>
          </w:tcPr>
          <w:p w14:paraId="03165D2F" w14:textId="77777777" w:rsidR="0035371D" w:rsidRDefault="00CF0DFC">
            <w:pPr>
              <w:pStyle w:val="TAH"/>
              <w:rPr>
                <w:rFonts w:eastAsiaTheme="minorEastAsia"/>
              </w:rPr>
            </w:pPr>
            <w:r>
              <w:rPr>
                <w:rFonts w:eastAsiaTheme="minorEastAsia"/>
              </w:rPr>
              <w:t>UL RB Allocation</w:t>
            </w:r>
          </w:p>
        </w:tc>
        <w:tc>
          <w:tcPr>
            <w:tcW w:w="0" w:type="auto"/>
            <w:vAlign w:val="center"/>
          </w:tcPr>
          <w:p w14:paraId="03165D30" w14:textId="77777777" w:rsidR="0035371D" w:rsidRDefault="00CF0DFC">
            <w:pPr>
              <w:pStyle w:val="TAH"/>
              <w:rPr>
                <w:rFonts w:eastAsiaTheme="minorEastAsia"/>
              </w:rPr>
            </w:pPr>
            <w:r>
              <w:rPr>
                <w:rFonts w:eastAsiaTheme="minorEastAsia"/>
              </w:rPr>
              <w:t>DL F</w:t>
            </w:r>
            <w:r>
              <w:rPr>
                <w:rFonts w:eastAsiaTheme="minorEastAsia"/>
                <w:vertAlign w:val="subscript"/>
              </w:rPr>
              <w:t>c</w:t>
            </w:r>
          </w:p>
        </w:tc>
        <w:tc>
          <w:tcPr>
            <w:tcW w:w="0" w:type="auto"/>
            <w:vAlign w:val="center"/>
          </w:tcPr>
          <w:p w14:paraId="03165D31" w14:textId="77777777" w:rsidR="0035371D" w:rsidRDefault="00CF0DFC">
            <w:pPr>
              <w:pStyle w:val="TAH"/>
              <w:rPr>
                <w:rFonts w:eastAsiaTheme="minorEastAsia"/>
              </w:rPr>
            </w:pPr>
            <w:r>
              <w:rPr>
                <w:rFonts w:eastAsiaTheme="minorEastAsia"/>
              </w:rPr>
              <w:t>DL BW</w:t>
            </w:r>
          </w:p>
        </w:tc>
        <w:tc>
          <w:tcPr>
            <w:tcW w:w="0" w:type="auto"/>
            <w:vAlign w:val="center"/>
          </w:tcPr>
          <w:p w14:paraId="03165D32" w14:textId="77777777" w:rsidR="0035371D" w:rsidRDefault="00CF0DFC">
            <w:pPr>
              <w:pStyle w:val="TAH"/>
              <w:rPr>
                <w:rFonts w:eastAsiaTheme="minorEastAsia"/>
              </w:rPr>
            </w:pPr>
            <w:r>
              <w:rPr>
                <w:rFonts w:eastAsiaTheme="minorEastAsia"/>
              </w:rPr>
              <w:t>MSD</w:t>
            </w:r>
          </w:p>
        </w:tc>
        <w:tc>
          <w:tcPr>
            <w:tcW w:w="0" w:type="auto"/>
            <w:vMerge w:val="restart"/>
            <w:vAlign w:val="center"/>
          </w:tcPr>
          <w:p w14:paraId="03165D33" w14:textId="77777777" w:rsidR="0035371D" w:rsidRDefault="00CF0DFC">
            <w:pPr>
              <w:pStyle w:val="TAH"/>
              <w:rPr>
                <w:rFonts w:eastAsiaTheme="minorEastAsia"/>
                <w:lang w:eastAsia="zh-CN"/>
              </w:rPr>
            </w:pPr>
            <w:r>
              <w:rPr>
                <w:rFonts w:eastAsiaTheme="minorEastAsia"/>
                <w:lang w:eastAsia="zh-CN"/>
              </w:rPr>
              <w:t>Cross-band</w:t>
            </w:r>
          </w:p>
          <w:p w14:paraId="03165D34" w14:textId="77777777" w:rsidR="0035371D" w:rsidRDefault="00CF0DFC">
            <w:pPr>
              <w:pStyle w:val="TAH"/>
              <w:rPr>
                <w:rFonts w:eastAsiaTheme="minorEastAsia"/>
                <w:lang w:eastAsia="zh-CN"/>
              </w:rPr>
            </w:pPr>
            <w:r>
              <w:rPr>
                <w:rFonts w:eastAsiaTheme="minorEastAsia"/>
                <w:lang w:eastAsia="zh-CN"/>
              </w:rPr>
              <w:t>Interference</w:t>
            </w:r>
          </w:p>
          <w:p w14:paraId="03165D35" w14:textId="77777777" w:rsidR="0035371D" w:rsidRDefault="00CF0DFC">
            <w:pPr>
              <w:pStyle w:val="TAH"/>
              <w:rPr>
                <w:rFonts w:eastAsiaTheme="minorEastAsia"/>
                <w:lang w:eastAsia="zh-CN"/>
              </w:rPr>
            </w:pPr>
            <w:r>
              <w:rPr>
                <w:rFonts w:eastAsiaTheme="minorEastAsia"/>
                <w:lang w:eastAsia="zh-CN"/>
              </w:rPr>
              <w:t>source</w:t>
            </w:r>
          </w:p>
        </w:tc>
      </w:tr>
      <w:tr w:rsidR="0035371D" w14:paraId="03165D41" w14:textId="77777777">
        <w:trPr>
          <w:trHeight w:val="492"/>
          <w:jc w:val="center"/>
        </w:trPr>
        <w:tc>
          <w:tcPr>
            <w:tcW w:w="0" w:type="auto"/>
            <w:vMerge/>
            <w:vAlign w:val="center"/>
          </w:tcPr>
          <w:p w14:paraId="03165D37" w14:textId="77777777" w:rsidR="0035371D" w:rsidRDefault="0035371D">
            <w:pPr>
              <w:pStyle w:val="TAH"/>
              <w:rPr>
                <w:rFonts w:eastAsiaTheme="minorEastAsia" w:cs="Arial"/>
                <w:bCs/>
                <w:szCs w:val="18"/>
              </w:rPr>
            </w:pPr>
          </w:p>
        </w:tc>
        <w:tc>
          <w:tcPr>
            <w:tcW w:w="0" w:type="auto"/>
            <w:vMerge/>
            <w:vAlign w:val="center"/>
          </w:tcPr>
          <w:p w14:paraId="03165D38" w14:textId="77777777" w:rsidR="0035371D" w:rsidRDefault="0035371D">
            <w:pPr>
              <w:pStyle w:val="TAH"/>
              <w:rPr>
                <w:rFonts w:eastAsiaTheme="minorEastAsia" w:cs="Arial"/>
                <w:bCs/>
                <w:szCs w:val="18"/>
              </w:rPr>
            </w:pPr>
          </w:p>
        </w:tc>
        <w:tc>
          <w:tcPr>
            <w:tcW w:w="0" w:type="auto"/>
            <w:vAlign w:val="center"/>
          </w:tcPr>
          <w:p w14:paraId="03165D39" w14:textId="77777777" w:rsidR="0035371D" w:rsidRDefault="00CF0DFC">
            <w:pPr>
              <w:pStyle w:val="TAH"/>
              <w:rPr>
                <w:rFonts w:eastAsiaTheme="minorEastAsia"/>
              </w:rPr>
            </w:pPr>
            <w:r>
              <w:rPr>
                <w:rFonts w:eastAsiaTheme="minorEastAsia"/>
              </w:rPr>
              <w:t>(MHz)</w:t>
            </w:r>
          </w:p>
        </w:tc>
        <w:tc>
          <w:tcPr>
            <w:tcW w:w="0" w:type="auto"/>
            <w:vAlign w:val="center"/>
          </w:tcPr>
          <w:p w14:paraId="03165D3A" w14:textId="77777777" w:rsidR="0035371D" w:rsidRDefault="00CF0DFC">
            <w:pPr>
              <w:pStyle w:val="TAH"/>
              <w:rPr>
                <w:rFonts w:eastAsiaTheme="minorEastAsia"/>
              </w:rPr>
            </w:pPr>
            <w:r>
              <w:rPr>
                <w:rFonts w:eastAsiaTheme="minorEastAsia"/>
              </w:rPr>
              <w:t>(MHz)</w:t>
            </w:r>
          </w:p>
        </w:tc>
        <w:tc>
          <w:tcPr>
            <w:tcW w:w="0" w:type="auto"/>
            <w:vAlign w:val="center"/>
          </w:tcPr>
          <w:p w14:paraId="03165D3B" w14:textId="77777777" w:rsidR="0035371D" w:rsidRDefault="00CF0DFC">
            <w:pPr>
              <w:pStyle w:val="TAH"/>
              <w:rPr>
                <w:rFonts w:eastAsiaTheme="minorEastAsia"/>
                <w:lang w:eastAsia="zh-CN"/>
              </w:rPr>
            </w:pPr>
            <w:r>
              <w:rPr>
                <w:rFonts w:eastAsiaTheme="minorEastAsia"/>
                <w:lang w:eastAsia="zh-CN"/>
              </w:rPr>
              <w:t>(kHz)</w:t>
            </w:r>
          </w:p>
        </w:tc>
        <w:tc>
          <w:tcPr>
            <w:tcW w:w="0" w:type="auto"/>
            <w:vAlign w:val="center"/>
          </w:tcPr>
          <w:p w14:paraId="03165D3C" w14:textId="77777777" w:rsidR="0035371D" w:rsidRDefault="00CF0DFC">
            <w:pPr>
              <w:pStyle w:val="TAH"/>
              <w:rPr>
                <w:rFonts w:eastAsiaTheme="minorEastAsia"/>
              </w:rPr>
            </w:pPr>
            <w:r>
              <w:rPr>
                <w:rFonts w:eastAsiaTheme="minorEastAsia"/>
              </w:rPr>
              <w:t>L</w:t>
            </w:r>
            <w:r>
              <w:rPr>
                <w:rFonts w:eastAsiaTheme="minorEastAsia"/>
                <w:vertAlign w:val="subscript"/>
              </w:rPr>
              <w:t>CRB</w:t>
            </w:r>
          </w:p>
        </w:tc>
        <w:tc>
          <w:tcPr>
            <w:tcW w:w="0" w:type="auto"/>
            <w:vAlign w:val="center"/>
          </w:tcPr>
          <w:p w14:paraId="03165D3D" w14:textId="77777777" w:rsidR="0035371D" w:rsidRDefault="00CF0DFC">
            <w:pPr>
              <w:pStyle w:val="TAH"/>
              <w:rPr>
                <w:rFonts w:eastAsiaTheme="minorEastAsia"/>
              </w:rPr>
            </w:pPr>
            <w:r>
              <w:rPr>
                <w:rFonts w:eastAsiaTheme="minorEastAsia"/>
              </w:rPr>
              <w:t>(MHz)</w:t>
            </w:r>
          </w:p>
        </w:tc>
        <w:tc>
          <w:tcPr>
            <w:tcW w:w="0" w:type="auto"/>
            <w:vAlign w:val="center"/>
          </w:tcPr>
          <w:p w14:paraId="03165D3E" w14:textId="77777777" w:rsidR="0035371D" w:rsidRDefault="00CF0DFC">
            <w:pPr>
              <w:pStyle w:val="TAH"/>
              <w:rPr>
                <w:rFonts w:eastAsiaTheme="minorEastAsia"/>
              </w:rPr>
            </w:pPr>
            <w:r>
              <w:rPr>
                <w:rFonts w:eastAsiaTheme="minorEastAsia"/>
              </w:rPr>
              <w:t>(MHz)</w:t>
            </w:r>
          </w:p>
        </w:tc>
        <w:tc>
          <w:tcPr>
            <w:tcW w:w="0" w:type="auto"/>
            <w:vAlign w:val="center"/>
          </w:tcPr>
          <w:p w14:paraId="03165D3F" w14:textId="77777777" w:rsidR="0035371D" w:rsidRDefault="00CF0DFC">
            <w:pPr>
              <w:pStyle w:val="TAH"/>
              <w:rPr>
                <w:rFonts w:eastAsiaTheme="minorEastAsia"/>
              </w:rPr>
            </w:pPr>
            <w:r>
              <w:rPr>
                <w:rFonts w:eastAsiaTheme="minorEastAsia"/>
              </w:rPr>
              <w:t>(dB)</w:t>
            </w:r>
          </w:p>
        </w:tc>
        <w:tc>
          <w:tcPr>
            <w:tcW w:w="0" w:type="auto"/>
            <w:vMerge/>
            <w:vAlign w:val="center"/>
          </w:tcPr>
          <w:p w14:paraId="03165D40" w14:textId="77777777" w:rsidR="0035371D" w:rsidRDefault="0035371D">
            <w:pPr>
              <w:spacing w:after="0"/>
              <w:jc w:val="center"/>
              <w:rPr>
                <w:rFonts w:ascii="Arial" w:eastAsiaTheme="minorEastAsia" w:hAnsi="Arial" w:cs="Arial"/>
                <w:b/>
                <w:bCs/>
                <w:sz w:val="18"/>
                <w:szCs w:val="18"/>
                <w:lang w:eastAsia="zh-CN"/>
              </w:rPr>
            </w:pPr>
          </w:p>
        </w:tc>
      </w:tr>
      <w:tr w:rsidR="0035371D" w14:paraId="03165D4C" w14:textId="77777777">
        <w:trPr>
          <w:trHeight w:val="300"/>
          <w:jc w:val="center"/>
        </w:trPr>
        <w:tc>
          <w:tcPr>
            <w:tcW w:w="0" w:type="auto"/>
            <w:vAlign w:val="center"/>
          </w:tcPr>
          <w:p w14:paraId="03165D42" w14:textId="77777777" w:rsidR="0035371D" w:rsidRDefault="00CF0DFC">
            <w:pPr>
              <w:pStyle w:val="TAC"/>
              <w:rPr>
                <w:rFonts w:eastAsiaTheme="minorEastAsia"/>
                <w:lang w:eastAsia="zh-CN"/>
              </w:rPr>
            </w:pPr>
            <w:bookmarkStart w:id="47" w:name="_Hlk163249241"/>
            <w:r>
              <w:rPr>
                <w:rFonts w:eastAsiaTheme="minorEastAsia" w:cs="Arial"/>
                <w:lang w:eastAsia="zh-CN"/>
              </w:rPr>
              <w:t>n66</w:t>
            </w:r>
          </w:p>
        </w:tc>
        <w:tc>
          <w:tcPr>
            <w:tcW w:w="0" w:type="auto"/>
            <w:vAlign w:val="center"/>
          </w:tcPr>
          <w:p w14:paraId="03165D43" w14:textId="77777777" w:rsidR="0035371D" w:rsidRDefault="00CF0DFC">
            <w:pPr>
              <w:pStyle w:val="TAC"/>
              <w:rPr>
                <w:rFonts w:eastAsiaTheme="minorEastAsia"/>
                <w:lang w:eastAsia="zh-CN"/>
              </w:rPr>
            </w:pPr>
            <w:r>
              <w:rPr>
                <w:rFonts w:eastAsiaTheme="minorEastAsia" w:cs="Arial"/>
                <w:lang w:eastAsia="zh-CN"/>
              </w:rPr>
              <w:t>n</w:t>
            </w:r>
            <w:r>
              <w:rPr>
                <w:rFonts w:eastAsiaTheme="minorEastAsia" w:cs="Arial"/>
                <w:lang w:val="en-US" w:eastAsia="zh-CN"/>
              </w:rPr>
              <w:t>41</w:t>
            </w:r>
          </w:p>
        </w:tc>
        <w:tc>
          <w:tcPr>
            <w:tcW w:w="0" w:type="auto"/>
            <w:vAlign w:val="center"/>
          </w:tcPr>
          <w:p w14:paraId="03165D44" w14:textId="77777777" w:rsidR="0035371D" w:rsidRDefault="00CF0DFC">
            <w:pPr>
              <w:pStyle w:val="TAC"/>
              <w:rPr>
                <w:rFonts w:eastAsiaTheme="minorEastAsia"/>
                <w:bCs/>
                <w:lang w:eastAsia="zh-CN"/>
              </w:rPr>
            </w:pPr>
            <w:r>
              <w:rPr>
                <w:rFonts w:eastAsiaTheme="minorEastAsia" w:cs="Arial"/>
                <w:bCs/>
                <w:lang w:val="en-US" w:eastAsia="zh-CN"/>
              </w:rPr>
              <w:t>1760</w:t>
            </w:r>
          </w:p>
        </w:tc>
        <w:tc>
          <w:tcPr>
            <w:tcW w:w="0" w:type="auto"/>
            <w:noWrap/>
            <w:vAlign w:val="center"/>
          </w:tcPr>
          <w:p w14:paraId="03165D45" w14:textId="77777777" w:rsidR="0035371D" w:rsidRDefault="00CF0DFC">
            <w:pPr>
              <w:pStyle w:val="TAC"/>
              <w:rPr>
                <w:rFonts w:eastAsiaTheme="minorEastAsia"/>
                <w:bCs/>
                <w:lang w:eastAsia="zh-CN"/>
              </w:rPr>
            </w:pPr>
            <w:r>
              <w:rPr>
                <w:rFonts w:eastAsiaTheme="minorEastAsia" w:cs="Arial"/>
                <w:bCs/>
                <w:lang w:val="en-US" w:eastAsia="zh-CN"/>
              </w:rPr>
              <w:t>40</w:t>
            </w:r>
          </w:p>
        </w:tc>
        <w:tc>
          <w:tcPr>
            <w:tcW w:w="0" w:type="auto"/>
            <w:vAlign w:val="center"/>
          </w:tcPr>
          <w:p w14:paraId="03165D46" w14:textId="77777777" w:rsidR="0035371D" w:rsidRDefault="00CF0DFC">
            <w:pPr>
              <w:pStyle w:val="TAC"/>
              <w:rPr>
                <w:rFonts w:eastAsiaTheme="minorEastAsia"/>
                <w:bCs/>
                <w:lang w:eastAsia="zh-CN"/>
              </w:rPr>
            </w:pPr>
            <w:r>
              <w:rPr>
                <w:rFonts w:eastAsiaTheme="minorEastAsia" w:cs="Arial"/>
                <w:bCs/>
                <w:lang w:eastAsia="zh-CN"/>
              </w:rPr>
              <w:t>15</w:t>
            </w:r>
          </w:p>
        </w:tc>
        <w:tc>
          <w:tcPr>
            <w:tcW w:w="0" w:type="auto"/>
            <w:noWrap/>
            <w:vAlign w:val="center"/>
          </w:tcPr>
          <w:p w14:paraId="03165D47" w14:textId="77777777" w:rsidR="0035371D" w:rsidRDefault="00CF0DFC">
            <w:pPr>
              <w:pStyle w:val="TAC"/>
              <w:rPr>
                <w:rFonts w:eastAsiaTheme="minorEastAsia"/>
                <w:bCs/>
                <w:lang w:eastAsia="zh-CN"/>
              </w:rPr>
            </w:pPr>
            <w:r>
              <w:rPr>
                <w:rFonts w:eastAsiaTheme="minorEastAsia" w:cs="Arial"/>
                <w:bCs/>
                <w:lang w:val="en-US" w:eastAsia="zh-CN"/>
              </w:rPr>
              <w:t>216</w:t>
            </w:r>
            <w:r>
              <w:rPr>
                <w:rFonts w:eastAsiaTheme="minorEastAsia" w:cs="Arial"/>
                <w:bCs/>
                <w:lang w:eastAsia="zh-CN"/>
              </w:rPr>
              <w:t xml:space="preserve"> (</w:t>
            </w:r>
            <w:proofErr w:type="spellStart"/>
            <w:r>
              <w:rPr>
                <w:rFonts w:eastAsiaTheme="minorEastAsia" w:cs="Arial"/>
                <w:bCs/>
                <w:lang w:eastAsia="zh-CN"/>
              </w:rPr>
              <w:t>RBstart</w:t>
            </w:r>
            <w:proofErr w:type="spellEnd"/>
            <w:r>
              <w:rPr>
                <w:rFonts w:eastAsiaTheme="minorEastAsia" w:cs="Arial"/>
                <w:bCs/>
                <w:lang w:eastAsia="zh-CN"/>
              </w:rPr>
              <w:t>=</w:t>
            </w:r>
            <w:r>
              <w:rPr>
                <w:rFonts w:eastAsiaTheme="minorEastAsia" w:cs="Arial"/>
                <w:bCs/>
                <w:lang w:val="en-US" w:eastAsia="zh-CN"/>
              </w:rPr>
              <w:t>0</w:t>
            </w:r>
            <w:r>
              <w:rPr>
                <w:rFonts w:eastAsiaTheme="minorEastAsia" w:cs="Arial"/>
                <w:bCs/>
                <w:lang w:eastAsia="zh-CN"/>
              </w:rPr>
              <w:t>)</w:t>
            </w:r>
          </w:p>
        </w:tc>
        <w:tc>
          <w:tcPr>
            <w:tcW w:w="0" w:type="auto"/>
            <w:vAlign w:val="center"/>
          </w:tcPr>
          <w:p w14:paraId="03165D48" w14:textId="77777777" w:rsidR="0035371D" w:rsidRDefault="00CF0DFC">
            <w:pPr>
              <w:pStyle w:val="TAC"/>
              <w:rPr>
                <w:rFonts w:eastAsiaTheme="minorEastAsia"/>
                <w:lang w:eastAsia="zh-CN"/>
              </w:rPr>
            </w:pPr>
            <w:r>
              <w:rPr>
                <w:rFonts w:eastAsiaTheme="minorEastAsia" w:cs="Arial"/>
                <w:lang w:val="en-US" w:eastAsia="zh-CN"/>
              </w:rPr>
              <w:t>2501</w:t>
            </w:r>
          </w:p>
        </w:tc>
        <w:tc>
          <w:tcPr>
            <w:tcW w:w="0" w:type="auto"/>
            <w:noWrap/>
            <w:vAlign w:val="center"/>
          </w:tcPr>
          <w:p w14:paraId="03165D49" w14:textId="77777777" w:rsidR="0035371D" w:rsidRDefault="00CF0DFC">
            <w:pPr>
              <w:pStyle w:val="TAC"/>
              <w:rPr>
                <w:rFonts w:eastAsiaTheme="minorEastAsia"/>
                <w:lang w:eastAsia="zh-CN"/>
              </w:rPr>
            </w:pPr>
            <w:r>
              <w:rPr>
                <w:rFonts w:eastAsiaTheme="minorEastAsia" w:cs="Arial"/>
                <w:lang w:val="en-US" w:eastAsia="zh-CN"/>
              </w:rPr>
              <w:t>10</w:t>
            </w:r>
          </w:p>
        </w:tc>
        <w:tc>
          <w:tcPr>
            <w:tcW w:w="0" w:type="auto"/>
            <w:noWrap/>
            <w:vAlign w:val="center"/>
          </w:tcPr>
          <w:p w14:paraId="03165D4A" w14:textId="77777777" w:rsidR="0035371D" w:rsidRDefault="00CF0DFC">
            <w:pPr>
              <w:pStyle w:val="TAC"/>
              <w:rPr>
                <w:rFonts w:eastAsiaTheme="minorEastAsia"/>
                <w:bCs/>
                <w:lang w:eastAsia="zh-CN"/>
              </w:rPr>
            </w:pPr>
            <w:r>
              <w:rPr>
                <w:rFonts w:eastAsiaTheme="minorEastAsia" w:cs="Arial"/>
                <w:bCs/>
                <w:lang w:val="en-US" w:eastAsia="zh-CN"/>
              </w:rPr>
              <w:t>0.2</w:t>
            </w:r>
          </w:p>
        </w:tc>
        <w:tc>
          <w:tcPr>
            <w:tcW w:w="0" w:type="auto"/>
            <w:vAlign w:val="center"/>
          </w:tcPr>
          <w:p w14:paraId="03165D4B" w14:textId="77777777" w:rsidR="0035371D" w:rsidRDefault="00CF0DFC">
            <w:pPr>
              <w:pStyle w:val="TAC"/>
              <w:rPr>
                <w:rFonts w:eastAsiaTheme="minorEastAsia"/>
                <w:bCs/>
                <w:lang w:eastAsia="zh-CN"/>
              </w:rPr>
            </w:pPr>
            <w:r>
              <w:rPr>
                <w:rFonts w:eastAsiaTheme="minorEastAsia" w:cs="Arial"/>
                <w:bCs/>
                <w:lang w:eastAsia="zh-CN"/>
              </w:rPr>
              <w:t>&gt;ACLR2</w:t>
            </w:r>
          </w:p>
        </w:tc>
      </w:tr>
      <w:bookmarkEnd w:id="47"/>
    </w:tbl>
    <w:p w14:paraId="03165D4D" w14:textId="77777777" w:rsidR="0035371D" w:rsidRDefault="0035371D">
      <w:pPr>
        <w:rPr>
          <w:lang w:eastAsia="zh-CN"/>
        </w:rPr>
      </w:pPr>
    </w:p>
    <w:p w14:paraId="03165D4E" w14:textId="77777777" w:rsidR="0035371D" w:rsidRDefault="00CF0DFC">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xml:space="preserve">. So, for PC2 compared to PC3, I increases by 3 </w:t>
      </w:r>
      <w:proofErr w:type="spellStart"/>
      <w:r>
        <w:rPr>
          <w:iCs/>
          <w:lang w:eastAsia="zh-CN"/>
        </w:rPr>
        <w:t>dB.</w:t>
      </w:r>
      <w:proofErr w:type="spellEnd"/>
      <w:r>
        <w:rPr>
          <w:iCs/>
          <w:lang w:eastAsia="zh-CN"/>
        </w:rPr>
        <w:t xml:space="preserve"> For our other PC2 and PC1.5 MSD analysis we have been using the following approach:</w:t>
      </w:r>
    </w:p>
    <w:p w14:paraId="03165D4F" w14:textId="77777777" w:rsidR="0035371D" w:rsidRDefault="00CF0DFC">
      <w:pPr>
        <w:rPr>
          <w:iCs/>
          <w:lang w:eastAsia="zh-CN"/>
        </w:rPr>
      </w:pPr>
      <w:r>
        <w:rPr>
          <w:iCs/>
          <w:lang w:eastAsia="zh-CN"/>
        </w:rPr>
        <w:t xml:space="preserve">MSD due to interference power </w:t>
      </w:r>
      <w:r>
        <w:rPr>
          <w:i/>
          <w:lang w:eastAsia="zh-CN"/>
        </w:rPr>
        <w:t>I</w:t>
      </w:r>
      <w:r>
        <w:rPr>
          <w:iCs/>
          <w:lang w:eastAsia="zh-CN"/>
        </w:rPr>
        <w:t xml:space="preserve"> is given by:</w:t>
      </w:r>
    </w:p>
    <w:p w14:paraId="03165D50" w14:textId="77777777" w:rsidR="0035371D" w:rsidRDefault="00CF0DFC">
      <w:pPr>
        <w:spacing w:after="0"/>
        <w:rPr>
          <w:rFonts w:eastAsia="Calibri"/>
          <w:lang w:val="en-US"/>
        </w:rPr>
      </w:pPr>
      <w:r>
        <w:rPr>
          <w:noProof/>
        </w:rPr>
        <w:drawing>
          <wp:inline distT="0" distB="0" distL="0" distR="0" wp14:anchorId="031661C1" wp14:editId="031661C2">
            <wp:extent cx="3556000" cy="381000"/>
            <wp:effectExtent l="0" t="0" r="6350" b="0"/>
            <wp:docPr id="3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90561186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03165D51" w14:textId="77777777" w:rsidR="0035371D" w:rsidRDefault="00CF0DFC">
      <w:pPr>
        <w:spacing w:after="0"/>
        <w:rPr>
          <w:rFonts w:eastAsia="Calibri"/>
          <w:lang w:val="en-US"/>
        </w:rPr>
      </w:pPr>
      <w:r>
        <w:rPr>
          <w:rFonts w:eastAsia="Calibri"/>
          <w:lang w:val="en-US"/>
        </w:rPr>
        <w:t>then we have:</w:t>
      </w:r>
    </w:p>
    <w:p w14:paraId="03165D52" w14:textId="77777777" w:rsidR="0035371D" w:rsidRDefault="0035371D">
      <w:pPr>
        <w:spacing w:after="0"/>
        <w:rPr>
          <w:rFonts w:eastAsia="Calibri"/>
          <w:lang w:val="en-US"/>
        </w:rPr>
      </w:pPr>
    </w:p>
    <w:p w14:paraId="03165D53" w14:textId="77777777" w:rsidR="0035371D" w:rsidRDefault="00CF0DFC">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031661C3" wp14:editId="26D4C777">
            <wp:extent cx="1346200" cy="323850"/>
            <wp:effectExtent l="0" t="0" r="6350" b="0"/>
            <wp:docPr id="3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03165D54" w14:textId="77777777" w:rsidR="0035371D" w:rsidRDefault="0035371D">
      <w:pPr>
        <w:spacing w:after="0"/>
        <w:rPr>
          <w:rFonts w:ascii="Calibri" w:eastAsia="Calibri" w:hAnsi="Calibri" w:cs="Calibri"/>
          <w:sz w:val="22"/>
          <w:szCs w:val="22"/>
          <w:lang w:val="en-US"/>
        </w:rPr>
      </w:pPr>
    </w:p>
    <w:p w14:paraId="03165D55" w14:textId="77777777" w:rsidR="0035371D" w:rsidRDefault="00CF0DFC">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03165D56" w14:textId="77777777" w:rsidR="0035371D" w:rsidRDefault="00CF0DFC">
      <w:pPr>
        <w:rPr>
          <w:iCs/>
          <w:lang w:eastAsia="zh-CN"/>
        </w:rPr>
      </w:pPr>
      <w:r>
        <w:rPr>
          <w:noProof/>
        </w:rPr>
        <w:drawing>
          <wp:inline distT="0" distB="0" distL="0" distR="0" wp14:anchorId="031661C5" wp14:editId="031661C6">
            <wp:extent cx="2686050" cy="393700"/>
            <wp:effectExtent l="0" t="0" r="0" b="6350"/>
            <wp:docPr id="4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1766047639"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03165D57" w14:textId="77777777" w:rsidR="0035371D" w:rsidRDefault="00CF0DFC">
      <w:pPr>
        <w:rPr>
          <w:iCs/>
          <w:lang w:eastAsia="zh-CN"/>
        </w:rPr>
      </w:pPr>
      <w:r>
        <w:rPr>
          <w:noProof/>
        </w:rPr>
        <w:drawing>
          <wp:inline distT="0" distB="0" distL="0" distR="0" wp14:anchorId="031661C7" wp14:editId="72223EEC">
            <wp:extent cx="2038350" cy="381000"/>
            <wp:effectExtent l="0" t="0" r="0" b="0"/>
            <wp:docPr id="4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563806702" descr="A picture containing control panel&#10;&#10;Description automatically generated"/>
                    <pic:cNvPicPr>
                      <a:picLocks noChangeAspect="1" noChangeArrowheads="1"/>
                    </pic:cNvPicPr>
                  </pic:nvPicPr>
                  <pic:blipFill>
                    <a:blip r:embed="rId31"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03165D58" w14:textId="77777777" w:rsidR="0035371D" w:rsidRDefault="00CF0DFC">
      <w:pPr>
        <w:rPr>
          <w:iCs/>
          <w:lang w:eastAsia="zh-CN"/>
        </w:rPr>
      </w:pPr>
      <w:r>
        <w:rPr>
          <w:noProof/>
        </w:rPr>
        <w:drawing>
          <wp:inline distT="0" distB="0" distL="0" distR="0" wp14:anchorId="031661C9" wp14:editId="6D83BE23">
            <wp:extent cx="2527300" cy="247650"/>
            <wp:effectExtent l="0" t="0" r="6350" b="0"/>
            <wp:docPr id="4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03165D59" w14:textId="77777777" w:rsidR="0035371D" w:rsidRDefault="00CF0DFC">
      <w:pPr>
        <w:rPr>
          <w:iCs/>
          <w:lang w:eastAsia="zh-CN"/>
        </w:rPr>
      </w:pPr>
      <w:r>
        <w:rPr>
          <w:iCs/>
          <w:lang w:eastAsia="zh-CN"/>
        </w:rPr>
        <w:t>Using that approach, the following is proposed as a the PC2 MSD:</w:t>
      </w:r>
    </w:p>
    <w:p w14:paraId="03165D5A" w14:textId="77777777" w:rsidR="0035371D" w:rsidRDefault="00CF0DFC">
      <w:pPr>
        <w:pStyle w:val="TH"/>
      </w:pPr>
      <w:r>
        <w:t>Table 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804"/>
        <w:gridCol w:w="792"/>
        <w:gridCol w:w="819"/>
        <w:gridCol w:w="984"/>
        <w:gridCol w:w="1727"/>
        <w:gridCol w:w="792"/>
        <w:gridCol w:w="819"/>
        <w:gridCol w:w="691"/>
        <w:gridCol w:w="1399"/>
      </w:tblGrid>
      <w:tr w:rsidR="0035371D" w14:paraId="03165D67"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3165D5B" w14:textId="77777777" w:rsidR="0035371D" w:rsidRDefault="00CF0DFC">
            <w:pPr>
              <w:pStyle w:val="TAH"/>
              <w:rPr>
                <w:rFonts w:eastAsiaTheme="minorEastAsia"/>
              </w:rPr>
            </w:pPr>
            <w:r>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3165D5C" w14:textId="77777777" w:rsidR="0035371D" w:rsidRDefault="00CF0DFC">
            <w:pPr>
              <w:pStyle w:val="TAH"/>
              <w:rPr>
                <w:rFonts w:eastAsiaTheme="minorEastAsia"/>
              </w:rPr>
            </w:pPr>
            <w:r>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03165D5D" w14:textId="77777777" w:rsidR="0035371D" w:rsidRDefault="00CF0DFC">
            <w:pPr>
              <w:pStyle w:val="TAH"/>
              <w:rPr>
                <w:rFonts w:eastAsiaTheme="minorEastAsia"/>
              </w:rPr>
            </w:pPr>
            <w:r>
              <w:rPr>
                <w:rFonts w:eastAsiaTheme="minorEastAsia"/>
              </w:rPr>
              <w:t>UL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3165D5E" w14:textId="77777777" w:rsidR="0035371D" w:rsidRDefault="00CF0DFC">
            <w:pPr>
              <w:pStyle w:val="TAH"/>
              <w:rPr>
                <w:rFonts w:eastAsiaTheme="minorEastAsia"/>
              </w:rPr>
            </w:pPr>
            <w:r>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03165D5F" w14:textId="77777777" w:rsidR="0035371D" w:rsidRDefault="00CF0DFC">
            <w:pPr>
              <w:pStyle w:val="TAH"/>
              <w:rPr>
                <w:rFonts w:eastAsiaTheme="minorEastAsia"/>
                <w:lang w:eastAsia="zh-CN"/>
              </w:rPr>
            </w:pPr>
            <w:r>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03165D60" w14:textId="77777777" w:rsidR="0035371D" w:rsidRDefault="00CF0DFC">
            <w:pPr>
              <w:pStyle w:val="TAH"/>
              <w:rPr>
                <w:rFonts w:eastAsiaTheme="minorEastAsia"/>
              </w:rPr>
            </w:pPr>
            <w:r>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03165D61" w14:textId="77777777" w:rsidR="0035371D" w:rsidRDefault="00CF0DFC">
            <w:pPr>
              <w:pStyle w:val="TAH"/>
              <w:rPr>
                <w:rFonts w:eastAsiaTheme="minorEastAsia"/>
              </w:rPr>
            </w:pPr>
            <w:r>
              <w:rPr>
                <w:rFonts w:eastAsiaTheme="minorEastAsia"/>
              </w:rPr>
              <w:t>DL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3165D62" w14:textId="77777777" w:rsidR="0035371D" w:rsidRDefault="00CF0DFC">
            <w:pPr>
              <w:pStyle w:val="TAH"/>
              <w:rPr>
                <w:rFonts w:eastAsiaTheme="minorEastAsia"/>
              </w:rPr>
            </w:pPr>
            <w:r>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03165D63" w14:textId="77777777" w:rsidR="0035371D" w:rsidRDefault="00CF0DFC">
            <w:pPr>
              <w:pStyle w:val="TAH"/>
              <w:rPr>
                <w:rFonts w:eastAsiaTheme="minorEastAsia"/>
              </w:rPr>
            </w:pPr>
            <w:r>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3165D64" w14:textId="77777777" w:rsidR="0035371D" w:rsidRDefault="00CF0DFC">
            <w:pPr>
              <w:pStyle w:val="TAH"/>
              <w:rPr>
                <w:rFonts w:eastAsiaTheme="minorEastAsia"/>
                <w:lang w:eastAsia="zh-CN"/>
              </w:rPr>
            </w:pPr>
            <w:r>
              <w:rPr>
                <w:rFonts w:eastAsiaTheme="minorEastAsia"/>
                <w:lang w:eastAsia="zh-CN"/>
              </w:rPr>
              <w:t>Cross-band</w:t>
            </w:r>
          </w:p>
          <w:p w14:paraId="03165D65" w14:textId="77777777" w:rsidR="0035371D" w:rsidRDefault="00CF0DFC">
            <w:pPr>
              <w:pStyle w:val="TAH"/>
              <w:rPr>
                <w:rFonts w:eastAsiaTheme="minorEastAsia"/>
                <w:lang w:eastAsia="zh-CN"/>
              </w:rPr>
            </w:pPr>
            <w:r>
              <w:rPr>
                <w:rFonts w:eastAsiaTheme="minorEastAsia"/>
                <w:lang w:eastAsia="zh-CN"/>
              </w:rPr>
              <w:t>Interference</w:t>
            </w:r>
          </w:p>
          <w:p w14:paraId="03165D66" w14:textId="77777777" w:rsidR="0035371D" w:rsidRDefault="00CF0DFC">
            <w:pPr>
              <w:pStyle w:val="TAH"/>
              <w:rPr>
                <w:rFonts w:eastAsiaTheme="minorEastAsia"/>
                <w:lang w:eastAsia="zh-CN"/>
              </w:rPr>
            </w:pPr>
            <w:r>
              <w:rPr>
                <w:rFonts w:eastAsiaTheme="minorEastAsia"/>
                <w:lang w:eastAsia="zh-CN"/>
              </w:rPr>
              <w:t>source</w:t>
            </w:r>
          </w:p>
        </w:tc>
      </w:tr>
      <w:tr w:rsidR="0035371D" w14:paraId="03165D72"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165D68" w14:textId="77777777" w:rsidR="0035371D" w:rsidRDefault="0035371D">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165D69" w14:textId="77777777" w:rsidR="0035371D" w:rsidRDefault="0035371D">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65D6A" w14:textId="77777777" w:rsidR="0035371D" w:rsidRDefault="00CF0DFC">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03165D6B" w14:textId="77777777" w:rsidR="0035371D" w:rsidRDefault="00CF0DFC">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03165D6C" w14:textId="77777777" w:rsidR="0035371D" w:rsidRDefault="00CF0DFC">
            <w:pPr>
              <w:pStyle w:val="TAH"/>
              <w:rPr>
                <w:rFonts w:eastAsiaTheme="minorEastAsia"/>
                <w:lang w:eastAsia="zh-CN"/>
              </w:rPr>
            </w:pPr>
            <w:r>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03165D6D" w14:textId="77777777" w:rsidR="0035371D" w:rsidRDefault="00CF0DFC">
            <w:pPr>
              <w:pStyle w:val="TAH"/>
              <w:rPr>
                <w:rFonts w:eastAsiaTheme="minorEastAsia"/>
              </w:rPr>
            </w:pPr>
            <w:r>
              <w:rPr>
                <w:rFonts w:eastAsiaTheme="minorEastAsia"/>
              </w:rPr>
              <w:t>L</w:t>
            </w:r>
            <w:r>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03165D6E" w14:textId="77777777" w:rsidR="0035371D" w:rsidRDefault="00CF0DFC">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03165D6F" w14:textId="77777777" w:rsidR="0035371D" w:rsidRDefault="00CF0DFC">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03165D70" w14:textId="77777777" w:rsidR="0035371D" w:rsidRDefault="00CF0DFC">
            <w:pPr>
              <w:pStyle w:val="TAH"/>
              <w:rPr>
                <w:rFonts w:eastAsiaTheme="minorEastAsia"/>
              </w:rPr>
            </w:pPr>
            <w:r>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03165D71" w14:textId="77777777" w:rsidR="0035371D" w:rsidRDefault="0035371D">
            <w:pPr>
              <w:spacing w:after="0"/>
              <w:rPr>
                <w:rFonts w:ascii="Arial" w:eastAsiaTheme="minorEastAsia" w:hAnsi="Arial" w:cs="Arial"/>
                <w:b/>
                <w:bCs/>
                <w:color w:val="000000"/>
                <w:sz w:val="18"/>
                <w:szCs w:val="18"/>
                <w:lang w:eastAsia="zh-CN"/>
              </w:rPr>
            </w:pPr>
          </w:p>
        </w:tc>
      </w:tr>
      <w:tr w:rsidR="0035371D" w14:paraId="03165D7D" w14:textId="77777777">
        <w:trPr>
          <w:trHeight w:val="300"/>
          <w:jc w:val="center"/>
        </w:trPr>
        <w:tc>
          <w:tcPr>
            <w:tcW w:w="0" w:type="auto"/>
            <w:vAlign w:val="center"/>
          </w:tcPr>
          <w:p w14:paraId="03165D73" w14:textId="77777777" w:rsidR="0035371D" w:rsidRDefault="00CF0DFC">
            <w:pPr>
              <w:pStyle w:val="TAC"/>
              <w:rPr>
                <w:highlight w:val="yellow"/>
                <w:lang w:eastAsia="zh-CN"/>
              </w:rPr>
            </w:pPr>
            <w:r>
              <w:rPr>
                <w:rFonts w:eastAsiaTheme="minorEastAsia" w:cs="Arial"/>
                <w:highlight w:val="yellow"/>
                <w:lang w:eastAsia="zh-CN"/>
              </w:rPr>
              <w:t>n66</w:t>
            </w:r>
          </w:p>
        </w:tc>
        <w:tc>
          <w:tcPr>
            <w:tcW w:w="0" w:type="auto"/>
            <w:vAlign w:val="center"/>
          </w:tcPr>
          <w:p w14:paraId="03165D74" w14:textId="77777777" w:rsidR="0035371D" w:rsidRDefault="00CF0DFC">
            <w:pPr>
              <w:pStyle w:val="TAC"/>
              <w:rPr>
                <w:highlight w:val="yellow"/>
                <w:lang w:eastAsia="zh-CN"/>
              </w:rPr>
            </w:pPr>
            <w:r>
              <w:rPr>
                <w:rFonts w:eastAsiaTheme="minorEastAsia" w:cs="Arial"/>
                <w:highlight w:val="yellow"/>
                <w:lang w:eastAsia="zh-CN"/>
              </w:rPr>
              <w:t>n</w:t>
            </w:r>
            <w:r>
              <w:rPr>
                <w:rFonts w:eastAsiaTheme="minorEastAsia" w:cs="Arial"/>
                <w:highlight w:val="yellow"/>
                <w:lang w:val="en-US" w:eastAsia="zh-CN"/>
              </w:rPr>
              <w:t>41</w:t>
            </w:r>
          </w:p>
        </w:tc>
        <w:tc>
          <w:tcPr>
            <w:tcW w:w="0" w:type="auto"/>
            <w:vAlign w:val="center"/>
          </w:tcPr>
          <w:p w14:paraId="03165D75" w14:textId="77777777" w:rsidR="0035371D" w:rsidRDefault="00CF0DFC">
            <w:pPr>
              <w:pStyle w:val="TAC"/>
              <w:rPr>
                <w:rFonts w:eastAsiaTheme="minorEastAsia"/>
                <w:bCs/>
                <w:highlight w:val="yellow"/>
                <w:lang w:eastAsia="zh-CN"/>
              </w:rPr>
            </w:pPr>
            <w:r>
              <w:rPr>
                <w:rFonts w:eastAsiaTheme="minorEastAsia" w:cs="Arial"/>
                <w:bCs/>
                <w:highlight w:val="yellow"/>
                <w:lang w:val="en-US" w:eastAsia="zh-CN"/>
              </w:rPr>
              <w:t>1760</w:t>
            </w:r>
          </w:p>
        </w:tc>
        <w:tc>
          <w:tcPr>
            <w:tcW w:w="0" w:type="auto"/>
            <w:noWrap/>
            <w:vAlign w:val="center"/>
          </w:tcPr>
          <w:p w14:paraId="03165D76" w14:textId="77777777" w:rsidR="0035371D" w:rsidRDefault="00CF0DFC">
            <w:pPr>
              <w:pStyle w:val="TAC"/>
              <w:rPr>
                <w:rFonts w:eastAsiaTheme="minorEastAsia"/>
                <w:bCs/>
                <w:highlight w:val="yellow"/>
                <w:lang w:eastAsia="zh-CN"/>
              </w:rPr>
            </w:pPr>
            <w:r>
              <w:rPr>
                <w:rFonts w:eastAsiaTheme="minorEastAsia" w:cs="Arial"/>
                <w:bCs/>
                <w:highlight w:val="yellow"/>
                <w:lang w:val="en-US" w:eastAsia="zh-CN"/>
              </w:rPr>
              <w:t>40</w:t>
            </w:r>
          </w:p>
        </w:tc>
        <w:tc>
          <w:tcPr>
            <w:tcW w:w="0" w:type="auto"/>
            <w:vAlign w:val="center"/>
          </w:tcPr>
          <w:p w14:paraId="03165D77" w14:textId="77777777" w:rsidR="0035371D" w:rsidRDefault="00CF0DFC">
            <w:pPr>
              <w:pStyle w:val="TAC"/>
              <w:rPr>
                <w:rFonts w:eastAsiaTheme="minorEastAsia"/>
                <w:bCs/>
                <w:highlight w:val="yellow"/>
                <w:lang w:eastAsia="zh-CN"/>
              </w:rPr>
            </w:pPr>
            <w:r>
              <w:rPr>
                <w:rFonts w:eastAsiaTheme="minorEastAsia" w:cs="Arial"/>
                <w:bCs/>
                <w:highlight w:val="yellow"/>
                <w:lang w:eastAsia="zh-CN"/>
              </w:rPr>
              <w:t>15</w:t>
            </w:r>
          </w:p>
        </w:tc>
        <w:tc>
          <w:tcPr>
            <w:tcW w:w="0" w:type="auto"/>
            <w:noWrap/>
            <w:vAlign w:val="center"/>
          </w:tcPr>
          <w:p w14:paraId="03165D78" w14:textId="77777777" w:rsidR="0035371D" w:rsidRDefault="00CF0DFC">
            <w:pPr>
              <w:pStyle w:val="TAC"/>
              <w:rPr>
                <w:rFonts w:eastAsiaTheme="minorEastAsia"/>
                <w:bCs/>
                <w:highlight w:val="yellow"/>
                <w:lang w:eastAsia="zh-CN"/>
              </w:rPr>
            </w:pPr>
            <w:r>
              <w:rPr>
                <w:rFonts w:eastAsiaTheme="minorEastAsia" w:cs="Arial"/>
                <w:bCs/>
                <w:highlight w:val="yellow"/>
                <w:lang w:val="en-US" w:eastAsia="zh-CN"/>
              </w:rPr>
              <w:t>216</w:t>
            </w:r>
            <w:r>
              <w:rPr>
                <w:rFonts w:eastAsiaTheme="minorEastAsia" w:cs="Arial"/>
                <w:bCs/>
                <w:highlight w:val="yellow"/>
                <w:lang w:eastAsia="zh-CN"/>
              </w:rPr>
              <w:t xml:space="preserve"> (</w:t>
            </w:r>
            <w:proofErr w:type="spellStart"/>
            <w:r>
              <w:rPr>
                <w:rFonts w:eastAsiaTheme="minorEastAsia" w:cs="Arial"/>
                <w:bCs/>
                <w:highlight w:val="yellow"/>
                <w:lang w:eastAsia="zh-CN"/>
              </w:rPr>
              <w:t>RBstart</w:t>
            </w:r>
            <w:proofErr w:type="spellEnd"/>
            <w:r>
              <w:rPr>
                <w:rFonts w:eastAsiaTheme="minorEastAsia" w:cs="Arial"/>
                <w:bCs/>
                <w:highlight w:val="yellow"/>
                <w:lang w:eastAsia="zh-CN"/>
              </w:rPr>
              <w:t>=</w:t>
            </w:r>
            <w:r>
              <w:rPr>
                <w:rFonts w:eastAsiaTheme="minorEastAsia" w:cs="Arial"/>
                <w:bCs/>
                <w:highlight w:val="yellow"/>
                <w:lang w:val="en-US" w:eastAsia="zh-CN"/>
              </w:rPr>
              <w:t>0</w:t>
            </w:r>
            <w:r>
              <w:rPr>
                <w:rFonts w:eastAsiaTheme="minorEastAsia" w:cs="Arial"/>
                <w:bCs/>
                <w:highlight w:val="yellow"/>
                <w:lang w:eastAsia="zh-CN"/>
              </w:rPr>
              <w:t>)</w:t>
            </w:r>
          </w:p>
        </w:tc>
        <w:tc>
          <w:tcPr>
            <w:tcW w:w="0" w:type="auto"/>
            <w:vAlign w:val="center"/>
          </w:tcPr>
          <w:p w14:paraId="03165D79" w14:textId="77777777" w:rsidR="0035371D" w:rsidRDefault="00CF0DFC">
            <w:pPr>
              <w:pStyle w:val="TAC"/>
              <w:rPr>
                <w:rFonts w:eastAsiaTheme="minorEastAsia"/>
                <w:highlight w:val="yellow"/>
                <w:lang w:eastAsia="zh-CN"/>
              </w:rPr>
            </w:pPr>
            <w:r>
              <w:rPr>
                <w:rFonts w:eastAsiaTheme="minorEastAsia" w:cs="Arial"/>
                <w:highlight w:val="yellow"/>
                <w:lang w:val="en-US" w:eastAsia="zh-CN"/>
              </w:rPr>
              <w:t>2501</w:t>
            </w:r>
          </w:p>
        </w:tc>
        <w:tc>
          <w:tcPr>
            <w:tcW w:w="0" w:type="auto"/>
            <w:noWrap/>
            <w:vAlign w:val="center"/>
          </w:tcPr>
          <w:p w14:paraId="03165D7A" w14:textId="77777777" w:rsidR="0035371D" w:rsidRDefault="00CF0DFC">
            <w:pPr>
              <w:pStyle w:val="TAC"/>
              <w:rPr>
                <w:rFonts w:eastAsiaTheme="minorEastAsia"/>
                <w:highlight w:val="yellow"/>
                <w:lang w:eastAsia="zh-CN"/>
              </w:rPr>
            </w:pPr>
            <w:r>
              <w:rPr>
                <w:rFonts w:eastAsiaTheme="minorEastAsia" w:cs="Arial"/>
                <w:highlight w:val="yellow"/>
                <w:lang w:val="en-US" w:eastAsia="zh-CN"/>
              </w:rPr>
              <w:t>10</w:t>
            </w:r>
          </w:p>
        </w:tc>
        <w:tc>
          <w:tcPr>
            <w:tcW w:w="0" w:type="auto"/>
            <w:noWrap/>
            <w:vAlign w:val="center"/>
          </w:tcPr>
          <w:p w14:paraId="03165D7B" w14:textId="77777777" w:rsidR="0035371D" w:rsidRDefault="00CF0DFC">
            <w:pPr>
              <w:pStyle w:val="TAC"/>
              <w:rPr>
                <w:rFonts w:eastAsiaTheme="minorEastAsia"/>
                <w:bCs/>
                <w:highlight w:val="yellow"/>
                <w:lang w:eastAsia="zh-CN"/>
              </w:rPr>
            </w:pPr>
            <w:r>
              <w:rPr>
                <w:rFonts w:eastAsiaTheme="minorEastAsia" w:cs="Arial"/>
                <w:bCs/>
                <w:highlight w:val="yellow"/>
                <w:lang w:val="en-US" w:eastAsia="zh-CN"/>
              </w:rPr>
              <w:t>0.4</w:t>
            </w:r>
          </w:p>
        </w:tc>
        <w:tc>
          <w:tcPr>
            <w:tcW w:w="0" w:type="auto"/>
            <w:vAlign w:val="center"/>
          </w:tcPr>
          <w:p w14:paraId="03165D7C" w14:textId="77777777" w:rsidR="0035371D" w:rsidRDefault="00CF0DFC">
            <w:pPr>
              <w:pStyle w:val="TAC"/>
              <w:rPr>
                <w:rFonts w:eastAsiaTheme="minorEastAsia"/>
                <w:bCs/>
                <w:highlight w:val="yellow"/>
                <w:lang w:eastAsia="zh-CN"/>
              </w:rPr>
            </w:pPr>
            <w:r>
              <w:rPr>
                <w:rFonts w:eastAsiaTheme="minorEastAsia" w:cs="Arial"/>
                <w:bCs/>
                <w:highlight w:val="yellow"/>
                <w:lang w:eastAsia="zh-CN"/>
              </w:rPr>
              <w:t>&gt;ACLR2</w:t>
            </w:r>
          </w:p>
        </w:tc>
      </w:tr>
      <w:tr w:rsidR="0035371D" w14:paraId="03165D83" w14:textId="77777777">
        <w:trPr>
          <w:trHeight w:val="300"/>
          <w:jc w:val="center"/>
        </w:trPr>
        <w:tc>
          <w:tcPr>
            <w:tcW w:w="0" w:type="auto"/>
            <w:gridSpan w:val="10"/>
            <w:vAlign w:val="center"/>
          </w:tcPr>
          <w:p w14:paraId="03165D7E" w14:textId="77777777" w:rsidR="0035371D" w:rsidRDefault="00CF0DFC">
            <w:pPr>
              <w:pStyle w:val="TAN"/>
              <w:rPr>
                <w:rFonts w:eastAsiaTheme="minorEastAsia"/>
              </w:rPr>
            </w:pPr>
            <w:r>
              <w:rPr>
                <w:rFonts w:eastAsiaTheme="minorEastAsia"/>
              </w:rPr>
              <w:t>NOTE 1:</w:t>
            </w:r>
            <w:r>
              <w:rPr>
                <w:rFonts w:eastAsiaTheme="minorEastAsia"/>
              </w:rPr>
              <w:tab/>
              <w:t>Applicable only when harmonic mixing MSD for this combination is not applied.</w:t>
            </w:r>
          </w:p>
          <w:p w14:paraId="03165D7F" w14:textId="77777777" w:rsidR="0035371D" w:rsidRDefault="00CF0DFC">
            <w:pPr>
              <w:pStyle w:val="TAN"/>
              <w:rPr>
                <w:rFonts w:eastAsiaTheme="minorEastAsia"/>
                <w:lang w:val="en-US" w:eastAsia="zh-CN"/>
              </w:rPr>
            </w:pPr>
            <w:r>
              <w:rPr>
                <w:rFonts w:eastAsiaTheme="minorEastAsia"/>
                <w:lang w:eastAsia="ja-JP"/>
              </w:rPr>
              <w:t xml:space="preserve">NOTE </w:t>
            </w:r>
            <w:r>
              <w:rPr>
                <w:rFonts w:eastAsiaTheme="minorEastAsia" w:hint="eastAsia"/>
                <w:lang w:val="en-US" w:eastAsia="zh-CN"/>
              </w:rPr>
              <w:t>2</w:t>
            </w:r>
            <w:r>
              <w:rPr>
                <w:rFonts w:eastAsiaTheme="minorEastAsia"/>
                <w:lang w:eastAsia="ja-JP"/>
              </w:rPr>
              <w:t>:</w:t>
            </w:r>
            <w:r>
              <w:rPr>
                <w:rFonts w:eastAsiaTheme="minorEastAsia"/>
                <w:lang w:eastAsia="ja-JP"/>
              </w:rPr>
              <w:tab/>
            </w:r>
            <w:r>
              <w:rPr>
                <w:rFonts w:eastAsiaTheme="minorEastAsia"/>
                <w:lang w:val="en-US" w:eastAsia="zh-CN"/>
              </w:rPr>
              <w:t>Void</w:t>
            </w:r>
          </w:p>
          <w:p w14:paraId="03165D80" w14:textId="77777777" w:rsidR="0035371D" w:rsidRDefault="00CF0DFC">
            <w:pPr>
              <w:pStyle w:val="TAN"/>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03165D81" w14:textId="77777777" w:rsidR="0035371D" w:rsidRDefault="00CF0DFC">
            <w:pPr>
              <w:pStyle w:val="TAN"/>
              <w:rPr>
                <w:rFonts w:eastAsiaTheme="minorEastAsia"/>
                <w:lang w:eastAsia="ja-JP"/>
              </w:rPr>
            </w:pPr>
            <w:r>
              <w:rPr>
                <w:rFonts w:eastAsiaTheme="minorEastAsia"/>
              </w:rPr>
              <w:t xml:space="preserve">NOTE </w:t>
            </w:r>
            <w:r>
              <w:rPr>
                <w:rFonts w:eastAsia="SimSun" w:hint="eastAsia"/>
                <w:lang w:val="en-US" w:eastAsia="zh-CN"/>
              </w:rPr>
              <w:t>4</w:t>
            </w:r>
            <w:r>
              <w:rPr>
                <w:rFonts w:eastAsiaTheme="minorEastAsia"/>
              </w:rPr>
              <w:t>:</w:t>
            </w:r>
            <w:r>
              <w:rPr>
                <w:rFonts w:eastAsiaTheme="minorEastAsia"/>
              </w:rPr>
              <w:tab/>
            </w:r>
            <w:r>
              <w:rPr>
                <w:rFonts w:eastAsiaTheme="minorEastAsia"/>
                <w:lang w:eastAsia="ja-JP"/>
              </w:rPr>
              <w:t>Void</w:t>
            </w:r>
          </w:p>
          <w:p w14:paraId="03165D82" w14:textId="77777777" w:rsidR="0035371D" w:rsidRDefault="00CF0DFC">
            <w:pPr>
              <w:pStyle w:val="TAN"/>
              <w:rPr>
                <w:rFonts w:eastAsiaTheme="minorEastAsia" w:cs="Arial"/>
                <w:szCs w:val="18"/>
              </w:rPr>
            </w:pPr>
            <w:r>
              <w:rPr>
                <w:rFonts w:eastAsiaTheme="minorEastAsia" w:cs="Arial"/>
                <w:szCs w:val="18"/>
              </w:rPr>
              <w:t xml:space="preserve">NOTE </w:t>
            </w:r>
            <w:r>
              <w:rPr>
                <w:rFonts w:eastAsia="SimSun" w:cs="Arial"/>
                <w:szCs w:val="18"/>
                <w:lang w:val="en-US" w:eastAsia="zh-CN"/>
              </w:rPr>
              <w:t>5</w:t>
            </w:r>
            <w:r>
              <w:rPr>
                <w:rFonts w:eastAsiaTheme="minorEastAsia" w:cs="Arial"/>
                <w:szCs w:val="18"/>
              </w:rPr>
              <w:t>:</w:t>
            </w:r>
            <w:r>
              <w:rPr>
                <w:rFonts w:eastAsiaTheme="minorEastAsia"/>
              </w:rPr>
              <w:tab/>
            </w:r>
            <w:r>
              <w:rPr>
                <w:rFonts w:eastAsiaTheme="minorEastAsia" w:cs="Arial"/>
                <w:szCs w:val="18"/>
              </w:rPr>
              <w:t>The MSD exceptions are applicable to the case that interference of UL band 3</w:t>
            </w:r>
            <w:r>
              <w:rPr>
                <w:rFonts w:eastAsiaTheme="minorEastAsia" w:cs="Arial"/>
                <w:szCs w:val="18"/>
                <w:vertAlign w:val="superscript"/>
              </w:rPr>
              <w:t>rd</w:t>
            </w:r>
            <w:r>
              <w:rPr>
                <w:rFonts w:eastAsiaTheme="minorEastAsia" w:cs="Arial"/>
                <w:szCs w:val="18"/>
              </w:rPr>
              <w:t xml:space="preserve"> order IMD product falls into the affected DL channels.</w:t>
            </w:r>
          </w:p>
        </w:tc>
      </w:tr>
    </w:tbl>
    <w:p w14:paraId="03165D84" w14:textId="77777777" w:rsidR="0035371D" w:rsidRDefault="0035371D">
      <w:pPr>
        <w:rPr>
          <w:iCs/>
          <w:lang w:eastAsia="zh-CN"/>
        </w:rPr>
      </w:pPr>
    </w:p>
    <w:p w14:paraId="03165D85" w14:textId="77777777" w:rsidR="0035371D" w:rsidRDefault="00CF0DFC">
      <w:pPr>
        <w:pStyle w:val="Heading4"/>
        <w:rPr>
          <w:lang w:eastAsia="zh-CN"/>
        </w:rPr>
      </w:pPr>
      <w:r>
        <w:t>5.</w:t>
      </w:r>
      <w:r>
        <w:rPr>
          <w:rFonts w:hint="eastAsia"/>
          <w:lang w:val="en-US" w:eastAsia="zh-CN"/>
        </w:rPr>
        <w:t>8</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lang w:eastAsia="ja-JP"/>
        </w:rPr>
        <w:t xml:space="preserve"> requirements with PC2 on n66 with </w:t>
      </w:r>
      <w:proofErr w:type="spellStart"/>
      <w:r>
        <w:rPr>
          <w:lang w:eastAsia="ja-JP"/>
        </w:rPr>
        <w:t>TxD</w:t>
      </w:r>
      <w:proofErr w:type="spellEnd"/>
    </w:p>
    <w:p w14:paraId="03165D86" w14:textId="77777777" w:rsidR="0035371D" w:rsidRDefault="00CF0DFC">
      <w:pPr>
        <w:rPr>
          <w:lang w:val="en-US" w:eastAsia="zh-CN"/>
        </w:rPr>
      </w:pPr>
      <w:r>
        <w:rPr>
          <w:rFonts w:ascii="Arial" w:hAnsi="Arial" w:cs="Arial"/>
          <w:sz w:val="18"/>
          <w:szCs w:val="15"/>
          <w:lang w:eastAsia="ja-JP"/>
        </w:rPr>
        <w:t>[TBD]</w:t>
      </w:r>
    </w:p>
    <w:p w14:paraId="03165D87" w14:textId="77777777" w:rsidR="0035371D" w:rsidRDefault="00CF0DFC">
      <w:pPr>
        <w:pStyle w:val="Heading2"/>
        <w:numPr>
          <w:ilvl w:val="1"/>
          <w:numId w:val="0"/>
        </w:numPr>
        <w:rPr>
          <w:lang w:val="en-US" w:eastAsia="zh-CN"/>
        </w:rPr>
      </w:pPr>
      <w:r>
        <w:rPr>
          <w:rFonts w:hint="eastAsia"/>
          <w:lang w:eastAsia="zh-CN"/>
        </w:rPr>
        <w:lastRenderedPageBreak/>
        <w:t>5.</w:t>
      </w:r>
      <w:r>
        <w:rPr>
          <w:rFonts w:hint="eastAsia"/>
          <w:lang w:val="en-US" w:eastAsia="zh-CN"/>
        </w:rPr>
        <w:t>9</w:t>
      </w:r>
      <w:r>
        <w:tab/>
      </w:r>
      <w:r>
        <w:rPr>
          <w:rFonts w:hint="eastAsia"/>
          <w:lang w:val="en-US" w:eastAsia="zh-CN"/>
        </w:rPr>
        <w:t>CA_n</w:t>
      </w:r>
      <w:r>
        <w:rPr>
          <w:lang w:val="en-US" w:eastAsia="zh-CN"/>
        </w:rPr>
        <w:t>71A</w:t>
      </w:r>
      <w:r>
        <w:rPr>
          <w:rFonts w:hint="eastAsia"/>
          <w:lang w:val="en-US" w:eastAsia="zh-CN"/>
        </w:rPr>
        <w:t>-n</w:t>
      </w:r>
      <w:r>
        <w:rPr>
          <w:lang w:val="en-US" w:eastAsia="zh-CN"/>
        </w:rPr>
        <w:t>85A</w:t>
      </w:r>
    </w:p>
    <w:p w14:paraId="03165D88" w14:textId="77777777" w:rsidR="0035371D" w:rsidRDefault="00CF0DFC">
      <w:pPr>
        <w:pStyle w:val="Heading3"/>
        <w:numPr>
          <w:ilvl w:val="2"/>
          <w:numId w:val="0"/>
        </w:numPr>
        <w:rPr>
          <w:rFonts w:cs="Arial"/>
          <w:szCs w:val="28"/>
          <w:lang w:eastAsia="zh-CN"/>
        </w:rPr>
      </w:pPr>
      <w:r>
        <w:rPr>
          <w:rFonts w:cs="Arial"/>
          <w:szCs w:val="28"/>
          <w:lang w:eastAsia="zh-CN"/>
        </w:rPr>
        <w:t>5.</w:t>
      </w:r>
      <w:r>
        <w:rPr>
          <w:rFonts w:cs="Arial" w:hint="eastAsia"/>
          <w:szCs w:val="28"/>
          <w:lang w:val="en-US" w:eastAsia="zh-CN"/>
        </w:rPr>
        <w:t>9</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p>
    <w:p w14:paraId="03165D89" w14:textId="77777777" w:rsidR="0035371D" w:rsidRDefault="00CF0DFC">
      <w:pPr>
        <w:pStyle w:val="TH"/>
        <w:rPr>
          <w:rFonts w:cs="Arial"/>
          <w:bCs/>
          <w:lang w:val="en-US" w:eastAsia="zh-CN"/>
        </w:rPr>
      </w:pPr>
      <w:r>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35371D" w14:paraId="03165D8F"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3165D8A" w14:textId="77777777" w:rsidR="0035371D" w:rsidRDefault="00CF0DFC">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65D8B" w14:textId="77777777" w:rsidR="0035371D" w:rsidRDefault="00CF0DF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3165D8C" w14:textId="77777777" w:rsidR="0035371D" w:rsidRDefault="00CF0DFC">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165D8D" w14:textId="77777777" w:rsidR="0035371D" w:rsidRDefault="00CF0D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3165D8E" w14:textId="77777777" w:rsidR="0035371D" w:rsidRDefault="00CF0DFC">
            <w:pPr>
              <w:pStyle w:val="TAH"/>
              <w:overflowPunct w:val="0"/>
              <w:autoSpaceDE w:val="0"/>
              <w:autoSpaceDN w:val="0"/>
              <w:adjustRightInd w:val="0"/>
              <w:rPr>
                <w:lang w:val="en-US" w:eastAsia="zh-CN"/>
              </w:rPr>
            </w:pPr>
            <w:r>
              <w:t>Bandwidth combination set</w:t>
            </w:r>
          </w:p>
        </w:tc>
      </w:tr>
      <w:tr w:rsidR="0035371D" w14:paraId="03165D95" w14:textId="77777777">
        <w:trPr>
          <w:trHeight w:val="187"/>
        </w:trPr>
        <w:tc>
          <w:tcPr>
            <w:tcW w:w="1988" w:type="dxa"/>
            <w:tcBorders>
              <w:left w:val="single" w:sz="4" w:space="0" w:color="auto"/>
              <w:bottom w:val="nil"/>
              <w:right w:val="single" w:sz="4" w:space="0" w:color="auto"/>
            </w:tcBorders>
            <w:shd w:val="clear" w:color="auto" w:fill="auto"/>
            <w:vAlign w:val="center"/>
          </w:tcPr>
          <w:p w14:paraId="03165D90" w14:textId="77777777" w:rsidR="0035371D" w:rsidRDefault="00CF0DFC">
            <w:pPr>
              <w:pStyle w:val="TAC"/>
              <w:rPr>
                <w:rFonts w:eastAsiaTheme="minorEastAsia"/>
                <w:szCs w:val="18"/>
                <w:lang w:eastAsia="zh-CN"/>
              </w:rPr>
            </w:pPr>
            <w:r>
              <w:rPr>
                <w:lang w:val="en-US"/>
              </w:rPr>
              <w:t>CA_n71A-n85A</w:t>
            </w:r>
          </w:p>
        </w:tc>
        <w:tc>
          <w:tcPr>
            <w:tcW w:w="1690" w:type="dxa"/>
            <w:tcBorders>
              <w:left w:val="single" w:sz="4" w:space="0" w:color="auto"/>
              <w:bottom w:val="nil"/>
              <w:right w:val="single" w:sz="4" w:space="0" w:color="auto"/>
            </w:tcBorders>
            <w:shd w:val="clear" w:color="auto" w:fill="auto"/>
            <w:vAlign w:val="center"/>
          </w:tcPr>
          <w:p w14:paraId="03165D91" w14:textId="77777777" w:rsidR="0035371D" w:rsidRDefault="00CF0DFC">
            <w:pPr>
              <w:pStyle w:val="TAC"/>
              <w:rPr>
                <w:rFonts w:eastAsiaTheme="minorEastAsia"/>
                <w:szCs w:val="18"/>
                <w:vertAlign w:val="superscript"/>
                <w:lang w:val="en-US"/>
              </w:rPr>
            </w:pPr>
            <w:r>
              <w:rPr>
                <w:highlight w:val="yellow"/>
                <w:lang w:val="en-US"/>
              </w:rPr>
              <w:t>n71</w:t>
            </w:r>
            <w:r>
              <w:rPr>
                <w:highlight w:val="yellow"/>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3165D92" w14:textId="77777777" w:rsidR="0035371D" w:rsidRDefault="00CF0DFC">
            <w:pPr>
              <w:pStyle w:val="TAC"/>
              <w:rPr>
                <w:rFonts w:eastAsiaTheme="minorEastAsia"/>
                <w:szCs w:val="18"/>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165D93" w14:textId="77777777" w:rsidR="0035371D" w:rsidRDefault="00CF0DFC">
            <w:pPr>
              <w:pStyle w:val="TAC"/>
              <w:rPr>
                <w:rFonts w:eastAsiaTheme="minorEastAsia"/>
                <w:szCs w:val="18"/>
                <w:lang w:val="en-US" w:eastAsia="zh-CN"/>
              </w:rPr>
            </w:pPr>
            <w: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03165D94" w14:textId="77777777" w:rsidR="0035371D" w:rsidRDefault="00CF0DFC">
            <w:pPr>
              <w:pStyle w:val="TAC"/>
              <w:rPr>
                <w:rFonts w:eastAsia="Yu Mincho"/>
                <w:szCs w:val="18"/>
              </w:rPr>
            </w:pPr>
            <w:r>
              <w:rPr>
                <w:lang w:val="en-US"/>
              </w:rPr>
              <w:t>4 and 5</w:t>
            </w:r>
          </w:p>
        </w:tc>
      </w:tr>
      <w:tr w:rsidR="0035371D" w14:paraId="03165D9B"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3165D96" w14:textId="77777777" w:rsidR="0035371D" w:rsidRDefault="0035371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65D97" w14:textId="77777777" w:rsidR="0035371D" w:rsidRDefault="0035371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3165D98" w14:textId="77777777" w:rsidR="0035371D" w:rsidRDefault="00CF0DFC">
            <w:pPr>
              <w:pStyle w:val="TAC"/>
              <w:rPr>
                <w:rFonts w:eastAsiaTheme="minorEastAsia"/>
                <w:szCs w:val="18"/>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3165D99" w14:textId="77777777" w:rsidR="0035371D" w:rsidRDefault="00CF0DFC">
            <w:pPr>
              <w:pStyle w:val="TAC"/>
              <w:rPr>
                <w:rFonts w:eastAsiaTheme="minorEastAsia"/>
                <w:szCs w:val="18"/>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65D9A" w14:textId="77777777" w:rsidR="0035371D" w:rsidRDefault="0035371D">
            <w:pPr>
              <w:pStyle w:val="TAC"/>
              <w:rPr>
                <w:rFonts w:eastAsia="Yu Mincho"/>
                <w:szCs w:val="18"/>
              </w:rPr>
            </w:pPr>
          </w:p>
        </w:tc>
      </w:tr>
    </w:tbl>
    <w:p w14:paraId="03165D9C" w14:textId="77777777" w:rsidR="0035371D" w:rsidRDefault="0035371D">
      <w:pPr>
        <w:pStyle w:val="TAN"/>
      </w:pPr>
    </w:p>
    <w:p w14:paraId="03165D9D" w14:textId="77777777" w:rsidR="0035371D" w:rsidRDefault="00CF0DFC">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03165D9E" w14:textId="77777777" w:rsidR="0035371D" w:rsidRDefault="00CF0DFC">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03165D9F" w14:textId="77777777" w:rsidR="0035371D" w:rsidRDefault="0035371D">
      <w:pPr>
        <w:pStyle w:val="TAN"/>
        <w:overflowPunct w:val="0"/>
        <w:autoSpaceDE w:val="0"/>
        <w:autoSpaceDN w:val="0"/>
        <w:adjustRightInd w:val="0"/>
      </w:pPr>
    </w:p>
    <w:p w14:paraId="03165DA0" w14:textId="77777777" w:rsidR="0035371D" w:rsidRDefault="00CF0DFC">
      <w:pPr>
        <w:pStyle w:val="Heading3"/>
        <w:numPr>
          <w:ilvl w:val="2"/>
          <w:numId w:val="0"/>
        </w:numPr>
        <w:rPr>
          <w:lang w:eastAsia="zh-CN"/>
        </w:rPr>
      </w:pPr>
      <w:r>
        <w:t>5.</w:t>
      </w:r>
      <w:r>
        <w:rPr>
          <w:rFonts w:hint="eastAsia"/>
          <w:lang w:val="en-US" w:eastAsia="zh-CN"/>
        </w:rPr>
        <w:t>9</w:t>
      </w:r>
      <w:r>
        <w:t>.</w:t>
      </w:r>
      <w:r>
        <w:rPr>
          <w:rFonts w:hint="eastAsia"/>
          <w:lang w:val="en-US" w:eastAsia="zh-CN"/>
        </w:rPr>
        <w:t>2</w:t>
      </w:r>
      <w:r>
        <w:rPr>
          <w:rFonts w:ascii="Courier New" w:hAnsi="Courier New"/>
          <w:sz w:val="22"/>
          <w:szCs w:val="22"/>
          <w:lang w:eastAsia="sv-SE"/>
        </w:rPr>
        <w:tab/>
      </w:r>
      <w:r>
        <w:rPr>
          <w:rFonts w:eastAsia="MS Mincho"/>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rFonts w:eastAsia="MS Mincho"/>
          <w:lang w:eastAsia="ja-JP"/>
        </w:rPr>
        <w:t xml:space="preserve"> requirements </w:t>
      </w:r>
    </w:p>
    <w:p w14:paraId="03165DA1" w14:textId="77777777" w:rsidR="0035371D" w:rsidRDefault="00CF0DFC">
      <w:pPr>
        <w:pStyle w:val="Heading4"/>
        <w:rPr>
          <w:lang w:eastAsia="zh-CN"/>
        </w:rPr>
      </w:pPr>
      <w:r>
        <w:t>5.</w:t>
      </w:r>
      <w:r>
        <w:rPr>
          <w:rFonts w:hint="eastAsia"/>
          <w:lang w:val="en-US" w:eastAsia="zh-CN"/>
        </w:rPr>
        <w:t>9</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p>
    <w:p w14:paraId="03165DA2" w14:textId="77777777" w:rsidR="0035371D" w:rsidRDefault="00CF0DFC">
      <w:pPr>
        <w:pStyle w:val="TH"/>
        <w:jc w:val="left"/>
        <w:rPr>
          <w:rFonts w:eastAsia="SimSun"/>
          <w:lang w:val="en-US" w:eastAsia="zh-CN"/>
        </w:rPr>
      </w:pPr>
      <w:r>
        <w:rPr>
          <w:rFonts w:ascii="Times New Roman" w:eastAsia="SimSun" w:hAnsi="Times New Roman"/>
          <w:b w:val="0"/>
          <w:lang w:val="en-US" w:eastAsia="zh-CN"/>
        </w:rPr>
        <w:t xml:space="preserve">For PC3, CA_ n71A-n85A has cross band isolation MSD for UL n71. This section will examine the existing PC3 MSD and propose MSD for PC2 FDD. </w:t>
      </w:r>
    </w:p>
    <w:p w14:paraId="03165DA3" w14:textId="77777777" w:rsidR="0035371D" w:rsidRDefault="00CF0DFC">
      <w:pPr>
        <w:pStyle w:val="Heading4"/>
        <w:rPr>
          <w:lang w:eastAsia="zh-CN"/>
        </w:rPr>
      </w:pPr>
      <w:r>
        <w:t>5.</w:t>
      </w:r>
      <w:r>
        <w:rPr>
          <w:rFonts w:hint="eastAsia"/>
          <w:lang w:val="en-US" w:eastAsia="zh-CN"/>
        </w:rPr>
        <w:t>9</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lang w:eastAsia="ja-JP"/>
        </w:rPr>
        <w:t xml:space="preserve"> requirements with PC2 on n71 without </w:t>
      </w:r>
      <w:proofErr w:type="spellStart"/>
      <w:r>
        <w:rPr>
          <w:lang w:eastAsia="ja-JP"/>
        </w:rPr>
        <w:t>TxD</w:t>
      </w:r>
      <w:proofErr w:type="spellEnd"/>
    </w:p>
    <w:p w14:paraId="03165DA4" w14:textId="77777777" w:rsidR="0035371D" w:rsidRDefault="00CF0DFC">
      <w:pPr>
        <w:rPr>
          <w:lang w:eastAsia="zh-CN"/>
        </w:rPr>
      </w:pPr>
      <w:r>
        <w:rPr>
          <w:lang w:eastAsia="zh-CN"/>
        </w:rPr>
        <w:t>For CA_ n71A-n85A, this is the configuration and MSD for UL n71 with PC3</w:t>
      </w:r>
    </w:p>
    <w:p w14:paraId="03165DA5" w14:textId="77777777" w:rsidR="0035371D" w:rsidRDefault="00CF0DFC">
      <w:pPr>
        <w:pStyle w:val="TH"/>
      </w:pPr>
      <w:r>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874"/>
        <w:gridCol w:w="706"/>
        <w:gridCol w:w="785"/>
        <w:gridCol w:w="1378"/>
        <w:gridCol w:w="1661"/>
        <w:gridCol w:w="706"/>
        <w:gridCol w:w="785"/>
        <w:gridCol w:w="616"/>
        <w:gridCol w:w="1247"/>
      </w:tblGrid>
      <w:tr w:rsidR="0035371D" w14:paraId="03165DB2" w14:textId="77777777">
        <w:trPr>
          <w:trHeight w:val="732"/>
          <w:jc w:val="center"/>
        </w:trPr>
        <w:tc>
          <w:tcPr>
            <w:tcW w:w="0" w:type="auto"/>
            <w:vMerge w:val="restart"/>
            <w:vAlign w:val="center"/>
          </w:tcPr>
          <w:p w14:paraId="03165DA6" w14:textId="77777777" w:rsidR="0035371D" w:rsidRDefault="00CF0DFC">
            <w:pPr>
              <w:pStyle w:val="TAH"/>
              <w:rPr>
                <w:rFonts w:eastAsiaTheme="minorEastAsia"/>
              </w:rPr>
            </w:pPr>
            <w:r>
              <w:rPr>
                <w:rFonts w:eastAsiaTheme="minorEastAsia"/>
              </w:rPr>
              <w:t>UL band</w:t>
            </w:r>
          </w:p>
        </w:tc>
        <w:tc>
          <w:tcPr>
            <w:tcW w:w="0" w:type="auto"/>
            <w:vMerge w:val="restart"/>
            <w:vAlign w:val="center"/>
          </w:tcPr>
          <w:p w14:paraId="03165DA7" w14:textId="77777777" w:rsidR="0035371D" w:rsidRDefault="00CF0DFC">
            <w:pPr>
              <w:pStyle w:val="TAH"/>
              <w:rPr>
                <w:rFonts w:eastAsiaTheme="minorEastAsia"/>
              </w:rPr>
            </w:pPr>
            <w:r>
              <w:rPr>
                <w:rFonts w:eastAsiaTheme="minorEastAsia"/>
              </w:rPr>
              <w:t>DL band</w:t>
            </w:r>
          </w:p>
        </w:tc>
        <w:tc>
          <w:tcPr>
            <w:tcW w:w="0" w:type="auto"/>
            <w:vAlign w:val="center"/>
          </w:tcPr>
          <w:p w14:paraId="03165DA8" w14:textId="77777777" w:rsidR="0035371D" w:rsidRDefault="00CF0DFC">
            <w:pPr>
              <w:pStyle w:val="TAH"/>
              <w:rPr>
                <w:rFonts w:eastAsiaTheme="minorEastAsia"/>
              </w:rPr>
            </w:pPr>
            <w:r>
              <w:rPr>
                <w:rFonts w:eastAsiaTheme="minorEastAsia"/>
              </w:rPr>
              <w:t>UL F</w:t>
            </w:r>
            <w:r>
              <w:rPr>
                <w:rFonts w:eastAsiaTheme="minorEastAsia"/>
                <w:vertAlign w:val="subscript"/>
              </w:rPr>
              <w:t>c</w:t>
            </w:r>
          </w:p>
        </w:tc>
        <w:tc>
          <w:tcPr>
            <w:tcW w:w="0" w:type="auto"/>
            <w:vAlign w:val="center"/>
          </w:tcPr>
          <w:p w14:paraId="03165DA9" w14:textId="77777777" w:rsidR="0035371D" w:rsidRDefault="00CF0DFC">
            <w:pPr>
              <w:pStyle w:val="TAH"/>
              <w:rPr>
                <w:rFonts w:eastAsiaTheme="minorEastAsia"/>
              </w:rPr>
            </w:pPr>
            <w:r>
              <w:rPr>
                <w:rFonts w:eastAsiaTheme="minorEastAsia"/>
              </w:rPr>
              <w:t>UL BW</w:t>
            </w:r>
          </w:p>
        </w:tc>
        <w:tc>
          <w:tcPr>
            <w:tcW w:w="0" w:type="auto"/>
            <w:vAlign w:val="center"/>
          </w:tcPr>
          <w:p w14:paraId="03165DAA" w14:textId="77777777" w:rsidR="0035371D" w:rsidRDefault="00CF0DFC">
            <w:pPr>
              <w:pStyle w:val="TAH"/>
              <w:rPr>
                <w:rFonts w:eastAsiaTheme="minorEastAsia"/>
                <w:lang w:eastAsia="zh-CN"/>
              </w:rPr>
            </w:pPr>
            <w:r>
              <w:rPr>
                <w:rFonts w:eastAsiaTheme="minorEastAsia"/>
                <w:lang w:eastAsia="zh-CN"/>
              </w:rPr>
              <w:t>SCS of UL band</w:t>
            </w:r>
          </w:p>
        </w:tc>
        <w:tc>
          <w:tcPr>
            <w:tcW w:w="0" w:type="auto"/>
            <w:vAlign w:val="center"/>
          </w:tcPr>
          <w:p w14:paraId="03165DAB" w14:textId="77777777" w:rsidR="0035371D" w:rsidRDefault="00CF0DFC">
            <w:pPr>
              <w:pStyle w:val="TAH"/>
              <w:rPr>
                <w:rFonts w:eastAsiaTheme="minorEastAsia"/>
              </w:rPr>
            </w:pPr>
            <w:r>
              <w:rPr>
                <w:rFonts w:eastAsiaTheme="minorEastAsia"/>
              </w:rPr>
              <w:t>UL RB Allocation</w:t>
            </w:r>
          </w:p>
        </w:tc>
        <w:tc>
          <w:tcPr>
            <w:tcW w:w="0" w:type="auto"/>
            <w:vAlign w:val="center"/>
          </w:tcPr>
          <w:p w14:paraId="03165DAC" w14:textId="77777777" w:rsidR="0035371D" w:rsidRDefault="00CF0DFC">
            <w:pPr>
              <w:pStyle w:val="TAH"/>
              <w:rPr>
                <w:rFonts w:eastAsiaTheme="minorEastAsia"/>
              </w:rPr>
            </w:pPr>
            <w:r>
              <w:rPr>
                <w:rFonts w:eastAsiaTheme="minorEastAsia"/>
              </w:rPr>
              <w:t>DL F</w:t>
            </w:r>
            <w:r>
              <w:rPr>
                <w:rFonts w:eastAsiaTheme="minorEastAsia"/>
                <w:vertAlign w:val="subscript"/>
              </w:rPr>
              <w:t>c</w:t>
            </w:r>
          </w:p>
        </w:tc>
        <w:tc>
          <w:tcPr>
            <w:tcW w:w="0" w:type="auto"/>
            <w:vAlign w:val="center"/>
          </w:tcPr>
          <w:p w14:paraId="03165DAD" w14:textId="77777777" w:rsidR="0035371D" w:rsidRDefault="00CF0DFC">
            <w:pPr>
              <w:pStyle w:val="TAH"/>
              <w:rPr>
                <w:rFonts w:eastAsiaTheme="minorEastAsia"/>
              </w:rPr>
            </w:pPr>
            <w:r>
              <w:rPr>
                <w:rFonts w:eastAsiaTheme="minorEastAsia"/>
              </w:rPr>
              <w:t>DL BW</w:t>
            </w:r>
          </w:p>
        </w:tc>
        <w:tc>
          <w:tcPr>
            <w:tcW w:w="0" w:type="auto"/>
            <w:vAlign w:val="center"/>
          </w:tcPr>
          <w:p w14:paraId="03165DAE" w14:textId="77777777" w:rsidR="0035371D" w:rsidRDefault="00CF0DFC">
            <w:pPr>
              <w:pStyle w:val="TAH"/>
              <w:rPr>
                <w:rFonts w:eastAsiaTheme="minorEastAsia"/>
              </w:rPr>
            </w:pPr>
            <w:r>
              <w:rPr>
                <w:rFonts w:eastAsiaTheme="minorEastAsia"/>
              </w:rPr>
              <w:t>MSD</w:t>
            </w:r>
          </w:p>
        </w:tc>
        <w:tc>
          <w:tcPr>
            <w:tcW w:w="0" w:type="auto"/>
            <w:vMerge w:val="restart"/>
            <w:vAlign w:val="center"/>
          </w:tcPr>
          <w:p w14:paraId="03165DAF" w14:textId="77777777" w:rsidR="0035371D" w:rsidRDefault="00CF0DFC">
            <w:pPr>
              <w:pStyle w:val="TAH"/>
              <w:rPr>
                <w:rFonts w:eastAsiaTheme="minorEastAsia"/>
                <w:lang w:eastAsia="zh-CN"/>
              </w:rPr>
            </w:pPr>
            <w:r>
              <w:rPr>
                <w:rFonts w:eastAsiaTheme="minorEastAsia"/>
                <w:lang w:eastAsia="zh-CN"/>
              </w:rPr>
              <w:t>Cross-band</w:t>
            </w:r>
          </w:p>
          <w:p w14:paraId="03165DB0" w14:textId="77777777" w:rsidR="0035371D" w:rsidRDefault="00CF0DFC">
            <w:pPr>
              <w:pStyle w:val="TAH"/>
              <w:rPr>
                <w:rFonts w:eastAsiaTheme="minorEastAsia"/>
                <w:lang w:eastAsia="zh-CN"/>
              </w:rPr>
            </w:pPr>
            <w:r>
              <w:rPr>
                <w:rFonts w:eastAsiaTheme="minorEastAsia"/>
                <w:lang w:eastAsia="zh-CN"/>
              </w:rPr>
              <w:t>Interference</w:t>
            </w:r>
          </w:p>
          <w:p w14:paraId="03165DB1" w14:textId="77777777" w:rsidR="0035371D" w:rsidRDefault="00CF0DFC">
            <w:pPr>
              <w:pStyle w:val="TAH"/>
              <w:rPr>
                <w:rFonts w:eastAsiaTheme="minorEastAsia"/>
                <w:lang w:eastAsia="zh-CN"/>
              </w:rPr>
            </w:pPr>
            <w:r>
              <w:rPr>
                <w:rFonts w:eastAsiaTheme="minorEastAsia"/>
                <w:lang w:eastAsia="zh-CN"/>
              </w:rPr>
              <w:t>source</w:t>
            </w:r>
          </w:p>
        </w:tc>
      </w:tr>
      <w:tr w:rsidR="0035371D" w14:paraId="03165DBD" w14:textId="77777777">
        <w:trPr>
          <w:trHeight w:val="492"/>
          <w:jc w:val="center"/>
        </w:trPr>
        <w:tc>
          <w:tcPr>
            <w:tcW w:w="0" w:type="auto"/>
            <w:vMerge/>
            <w:vAlign w:val="center"/>
          </w:tcPr>
          <w:p w14:paraId="03165DB3" w14:textId="77777777" w:rsidR="0035371D" w:rsidRDefault="0035371D">
            <w:pPr>
              <w:pStyle w:val="TAH"/>
              <w:rPr>
                <w:rFonts w:eastAsiaTheme="minorEastAsia" w:cs="Arial"/>
                <w:bCs/>
                <w:szCs w:val="18"/>
              </w:rPr>
            </w:pPr>
          </w:p>
        </w:tc>
        <w:tc>
          <w:tcPr>
            <w:tcW w:w="0" w:type="auto"/>
            <w:vMerge/>
            <w:vAlign w:val="center"/>
          </w:tcPr>
          <w:p w14:paraId="03165DB4" w14:textId="77777777" w:rsidR="0035371D" w:rsidRDefault="0035371D">
            <w:pPr>
              <w:pStyle w:val="TAH"/>
              <w:rPr>
                <w:rFonts w:eastAsiaTheme="minorEastAsia" w:cs="Arial"/>
                <w:bCs/>
                <w:szCs w:val="18"/>
              </w:rPr>
            </w:pPr>
          </w:p>
        </w:tc>
        <w:tc>
          <w:tcPr>
            <w:tcW w:w="0" w:type="auto"/>
            <w:vAlign w:val="center"/>
          </w:tcPr>
          <w:p w14:paraId="03165DB5" w14:textId="77777777" w:rsidR="0035371D" w:rsidRDefault="00CF0DFC">
            <w:pPr>
              <w:pStyle w:val="TAH"/>
              <w:rPr>
                <w:rFonts w:eastAsiaTheme="minorEastAsia"/>
              </w:rPr>
            </w:pPr>
            <w:r>
              <w:rPr>
                <w:rFonts w:eastAsiaTheme="minorEastAsia"/>
              </w:rPr>
              <w:t>(MHz)</w:t>
            </w:r>
          </w:p>
        </w:tc>
        <w:tc>
          <w:tcPr>
            <w:tcW w:w="0" w:type="auto"/>
            <w:vAlign w:val="center"/>
          </w:tcPr>
          <w:p w14:paraId="03165DB6" w14:textId="77777777" w:rsidR="0035371D" w:rsidRDefault="00CF0DFC">
            <w:pPr>
              <w:pStyle w:val="TAH"/>
              <w:rPr>
                <w:rFonts w:eastAsiaTheme="minorEastAsia"/>
              </w:rPr>
            </w:pPr>
            <w:r>
              <w:rPr>
                <w:rFonts w:eastAsiaTheme="minorEastAsia"/>
              </w:rPr>
              <w:t>(MHz)</w:t>
            </w:r>
          </w:p>
        </w:tc>
        <w:tc>
          <w:tcPr>
            <w:tcW w:w="0" w:type="auto"/>
            <w:vAlign w:val="center"/>
          </w:tcPr>
          <w:p w14:paraId="03165DB7" w14:textId="77777777" w:rsidR="0035371D" w:rsidRDefault="00CF0DFC">
            <w:pPr>
              <w:pStyle w:val="TAH"/>
              <w:rPr>
                <w:rFonts w:eastAsiaTheme="minorEastAsia"/>
                <w:lang w:eastAsia="zh-CN"/>
              </w:rPr>
            </w:pPr>
            <w:r>
              <w:rPr>
                <w:rFonts w:eastAsiaTheme="minorEastAsia"/>
                <w:lang w:eastAsia="zh-CN"/>
              </w:rPr>
              <w:t>(kHz)</w:t>
            </w:r>
          </w:p>
        </w:tc>
        <w:tc>
          <w:tcPr>
            <w:tcW w:w="0" w:type="auto"/>
            <w:vAlign w:val="center"/>
          </w:tcPr>
          <w:p w14:paraId="03165DB8" w14:textId="77777777" w:rsidR="0035371D" w:rsidRDefault="00CF0DFC">
            <w:pPr>
              <w:pStyle w:val="TAH"/>
              <w:rPr>
                <w:rFonts w:eastAsiaTheme="minorEastAsia"/>
              </w:rPr>
            </w:pPr>
            <w:r>
              <w:rPr>
                <w:rFonts w:eastAsiaTheme="minorEastAsia"/>
              </w:rPr>
              <w:t>L</w:t>
            </w:r>
            <w:r>
              <w:rPr>
                <w:rFonts w:eastAsiaTheme="minorEastAsia"/>
                <w:vertAlign w:val="subscript"/>
              </w:rPr>
              <w:t>CRB</w:t>
            </w:r>
          </w:p>
        </w:tc>
        <w:tc>
          <w:tcPr>
            <w:tcW w:w="0" w:type="auto"/>
            <w:vAlign w:val="center"/>
          </w:tcPr>
          <w:p w14:paraId="03165DB9" w14:textId="77777777" w:rsidR="0035371D" w:rsidRDefault="00CF0DFC">
            <w:pPr>
              <w:pStyle w:val="TAH"/>
              <w:rPr>
                <w:rFonts w:eastAsiaTheme="minorEastAsia"/>
              </w:rPr>
            </w:pPr>
            <w:r>
              <w:rPr>
                <w:rFonts w:eastAsiaTheme="minorEastAsia"/>
              </w:rPr>
              <w:t>(MHz)</w:t>
            </w:r>
          </w:p>
        </w:tc>
        <w:tc>
          <w:tcPr>
            <w:tcW w:w="0" w:type="auto"/>
            <w:vAlign w:val="center"/>
          </w:tcPr>
          <w:p w14:paraId="03165DBA" w14:textId="77777777" w:rsidR="0035371D" w:rsidRDefault="00CF0DFC">
            <w:pPr>
              <w:pStyle w:val="TAH"/>
              <w:rPr>
                <w:rFonts w:eastAsiaTheme="minorEastAsia"/>
              </w:rPr>
            </w:pPr>
            <w:r>
              <w:rPr>
                <w:rFonts w:eastAsiaTheme="minorEastAsia"/>
              </w:rPr>
              <w:t>(MHz)</w:t>
            </w:r>
          </w:p>
        </w:tc>
        <w:tc>
          <w:tcPr>
            <w:tcW w:w="0" w:type="auto"/>
            <w:vAlign w:val="center"/>
          </w:tcPr>
          <w:p w14:paraId="03165DBB" w14:textId="77777777" w:rsidR="0035371D" w:rsidRDefault="00CF0DFC">
            <w:pPr>
              <w:pStyle w:val="TAH"/>
              <w:rPr>
                <w:rFonts w:eastAsiaTheme="minorEastAsia"/>
              </w:rPr>
            </w:pPr>
            <w:r>
              <w:rPr>
                <w:rFonts w:eastAsiaTheme="minorEastAsia"/>
              </w:rPr>
              <w:t>(dB)</w:t>
            </w:r>
          </w:p>
        </w:tc>
        <w:tc>
          <w:tcPr>
            <w:tcW w:w="0" w:type="auto"/>
            <w:vMerge/>
            <w:vAlign w:val="center"/>
          </w:tcPr>
          <w:p w14:paraId="03165DBC" w14:textId="77777777" w:rsidR="0035371D" w:rsidRDefault="0035371D">
            <w:pPr>
              <w:spacing w:after="0"/>
              <w:jc w:val="center"/>
              <w:rPr>
                <w:rFonts w:ascii="Arial" w:eastAsiaTheme="minorEastAsia" w:hAnsi="Arial" w:cs="Arial"/>
                <w:b/>
                <w:bCs/>
                <w:sz w:val="18"/>
                <w:szCs w:val="18"/>
                <w:lang w:eastAsia="zh-CN"/>
              </w:rPr>
            </w:pPr>
          </w:p>
        </w:tc>
      </w:tr>
      <w:tr w:rsidR="0035371D" w14:paraId="03165DC8" w14:textId="77777777">
        <w:trPr>
          <w:trHeight w:val="300"/>
          <w:jc w:val="center"/>
        </w:trPr>
        <w:tc>
          <w:tcPr>
            <w:tcW w:w="0" w:type="auto"/>
            <w:vAlign w:val="center"/>
          </w:tcPr>
          <w:p w14:paraId="03165DBE" w14:textId="77777777" w:rsidR="0035371D" w:rsidRDefault="00CF0DFC">
            <w:pPr>
              <w:pStyle w:val="TAC"/>
              <w:rPr>
                <w:rFonts w:eastAsiaTheme="minorEastAsia"/>
                <w:lang w:eastAsia="zh-CN"/>
              </w:rPr>
            </w:pPr>
            <w:r>
              <w:rPr>
                <w:rFonts w:eastAsiaTheme="minorEastAsia" w:cs="Arial"/>
                <w:szCs w:val="18"/>
                <w:lang w:eastAsia="zh-CN"/>
              </w:rPr>
              <w:t>n71</w:t>
            </w:r>
          </w:p>
        </w:tc>
        <w:tc>
          <w:tcPr>
            <w:tcW w:w="0" w:type="auto"/>
            <w:vAlign w:val="center"/>
          </w:tcPr>
          <w:p w14:paraId="03165DBF" w14:textId="77777777" w:rsidR="0035371D" w:rsidRDefault="00CF0DFC">
            <w:pPr>
              <w:pStyle w:val="TAC"/>
              <w:rPr>
                <w:rFonts w:eastAsiaTheme="minorEastAsia"/>
                <w:lang w:eastAsia="zh-CN"/>
              </w:rPr>
            </w:pPr>
            <w:r>
              <w:rPr>
                <w:rFonts w:eastAsiaTheme="minorEastAsia" w:cs="Arial"/>
                <w:szCs w:val="18"/>
                <w:lang w:eastAsia="zh-CN"/>
              </w:rPr>
              <w:t>n85</w:t>
            </w:r>
          </w:p>
        </w:tc>
        <w:tc>
          <w:tcPr>
            <w:tcW w:w="0" w:type="auto"/>
            <w:vAlign w:val="center"/>
          </w:tcPr>
          <w:p w14:paraId="03165DC0" w14:textId="77777777" w:rsidR="0035371D" w:rsidRDefault="00CF0DFC">
            <w:pPr>
              <w:pStyle w:val="TAC"/>
              <w:rPr>
                <w:rFonts w:eastAsiaTheme="minorEastAsia"/>
                <w:bCs/>
                <w:lang w:eastAsia="zh-CN"/>
              </w:rPr>
            </w:pPr>
            <w:r>
              <w:rPr>
                <w:rFonts w:eastAsia="MS Mincho" w:cs="Arial"/>
                <w:bCs/>
                <w:szCs w:val="18"/>
                <w:lang w:eastAsia="zh-CN"/>
              </w:rPr>
              <w:t>688</w:t>
            </w:r>
          </w:p>
        </w:tc>
        <w:tc>
          <w:tcPr>
            <w:tcW w:w="0" w:type="auto"/>
            <w:noWrap/>
            <w:vAlign w:val="center"/>
          </w:tcPr>
          <w:p w14:paraId="03165DC1" w14:textId="77777777" w:rsidR="0035371D" w:rsidRDefault="00CF0DFC">
            <w:pPr>
              <w:pStyle w:val="TAC"/>
              <w:rPr>
                <w:rFonts w:eastAsiaTheme="minorEastAsia"/>
                <w:bCs/>
                <w:lang w:eastAsia="zh-CN"/>
              </w:rPr>
            </w:pPr>
            <w:r>
              <w:rPr>
                <w:rFonts w:eastAsia="MS Mincho" w:cs="Arial"/>
                <w:bCs/>
                <w:szCs w:val="18"/>
                <w:lang w:eastAsia="zh-CN"/>
              </w:rPr>
              <w:t>20</w:t>
            </w:r>
          </w:p>
        </w:tc>
        <w:tc>
          <w:tcPr>
            <w:tcW w:w="0" w:type="auto"/>
            <w:vAlign w:val="center"/>
          </w:tcPr>
          <w:p w14:paraId="03165DC2" w14:textId="77777777" w:rsidR="0035371D" w:rsidRDefault="00CF0DFC">
            <w:pPr>
              <w:pStyle w:val="TAC"/>
              <w:rPr>
                <w:rFonts w:eastAsiaTheme="minorEastAsia"/>
                <w:bCs/>
                <w:lang w:eastAsia="zh-CN"/>
              </w:rPr>
            </w:pPr>
            <w:r>
              <w:rPr>
                <w:rFonts w:eastAsia="MS Mincho" w:cs="Arial"/>
                <w:bCs/>
                <w:szCs w:val="18"/>
                <w:lang w:eastAsia="zh-CN"/>
              </w:rPr>
              <w:t>15</w:t>
            </w:r>
          </w:p>
        </w:tc>
        <w:tc>
          <w:tcPr>
            <w:tcW w:w="0" w:type="auto"/>
            <w:noWrap/>
            <w:vAlign w:val="center"/>
          </w:tcPr>
          <w:p w14:paraId="03165DC3" w14:textId="77777777" w:rsidR="0035371D" w:rsidRDefault="00CF0DFC">
            <w:pPr>
              <w:pStyle w:val="TAC"/>
              <w:rPr>
                <w:rFonts w:eastAsiaTheme="minorEastAsia"/>
                <w:bCs/>
                <w:lang w:eastAsia="zh-CN"/>
              </w:rPr>
            </w:pPr>
            <w:r>
              <w:rPr>
                <w:rFonts w:eastAsia="MS Mincho" w:cs="Arial"/>
                <w:bCs/>
                <w:szCs w:val="18"/>
                <w:lang w:eastAsia="zh-CN"/>
              </w:rPr>
              <w:t>20 (</w:t>
            </w:r>
            <w:proofErr w:type="spellStart"/>
            <w:r>
              <w:rPr>
                <w:rFonts w:eastAsia="MS Mincho" w:cs="Arial"/>
                <w:bCs/>
                <w:szCs w:val="18"/>
                <w:lang w:eastAsia="zh-CN"/>
              </w:rPr>
              <w:t>RBstart</w:t>
            </w:r>
            <w:proofErr w:type="spellEnd"/>
            <w:r>
              <w:rPr>
                <w:rFonts w:eastAsia="MS Mincho" w:cs="Arial"/>
                <w:bCs/>
                <w:szCs w:val="18"/>
                <w:lang w:eastAsia="zh-CN"/>
              </w:rPr>
              <w:t>=86)</w:t>
            </w:r>
          </w:p>
        </w:tc>
        <w:tc>
          <w:tcPr>
            <w:tcW w:w="0" w:type="auto"/>
            <w:vAlign w:val="center"/>
          </w:tcPr>
          <w:p w14:paraId="03165DC4" w14:textId="77777777" w:rsidR="0035371D" w:rsidRDefault="00CF0DFC">
            <w:pPr>
              <w:pStyle w:val="TAC"/>
              <w:rPr>
                <w:rFonts w:eastAsiaTheme="minorEastAsia"/>
                <w:lang w:eastAsia="zh-CN"/>
              </w:rPr>
            </w:pPr>
            <w:r>
              <w:rPr>
                <w:rFonts w:eastAsia="MS Mincho" w:cs="Arial"/>
                <w:szCs w:val="18"/>
                <w:lang w:eastAsia="zh-CN"/>
              </w:rPr>
              <w:t>730.5</w:t>
            </w:r>
          </w:p>
        </w:tc>
        <w:tc>
          <w:tcPr>
            <w:tcW w:w="0" w:type="auto"/>
            <w:noWrap/>
            <w:vAlign w:val="center"/>
          </w:tcPr>
          <w:p w14:paraId="03165DC5" w14:textId="77777777" w:rsidR="0035371D" w:rsidRDefault="00CF0DFC">
            <w:pPr>
              <w:pStyle w:val="TAC"/>
              <w:rPr>
                <w:rFonts w:eastAsiaTheme="minorEastAsia"/>
                <w:lang w:eastAsia="zh-CN"/>
              </w:rPr>
            </w:pPr>
            <w:r>
              <w:rPr>
                <w:rFonts w:cs="Arial"/>
                <w:bCs/>
                <w:szCs w:val="18"/>
                <w:lang w:eastAsia="zh-CN"/>
              </w:rPr>
              <w:t>5</w:t>
            </w:r>
          </w:p>
        </w:tc>
        <w:tc>
          <w:tcPr>
            <w:tcW w:w="0" w:type="auto"/>
            <w:noWrap/>
            <w:vAlign w:val="center"/>
          </w:tcPr>
          <w:p w14:paraId="03165DC6" w14:textId="77777777" w:rsidR="0035371D" w:rsidRDefault="00CF0DFC">
            <w:pPr>
              <w:pStyle w:val="TAC"/>
              <w:rPr>
                <w:rFonts w:eastAsiaTheme="minorEastAsia"/>
                <w:bCs/>
                <w:lang w:eastAsia="zh-CN"/>
              </w:rPr>
            </w:pPr>
            <w:r>
              <w:rPr>
                <w:rFonts w:eastAsia="MS Mincho" w:cs="Arial"/>
                <w:bCs/>
                <w:szCs w:val="18"/>
                <w:lang w:eastAsia="zh-CN"/>
              </w:rPr>
              <w:t>8.2</w:t>
            </w:r>
            <w:r>
              <w:rPr>
                <w:rFonts w:eastAsia="MS Mincho" w:cs="Arial" w:hint="eastAsia"/>
                <w:bCs/>
                <w:szCs w:val="18"/>
                <w:vertAlign w:val="superscript"/>
                <w:lang w:val="en-US" w:eastAsia="zh-CN"/>
              </w:rPr>
              <w:t>6</w:t>
            </w:r>
          </w:p>
        </w:tc>
        <w:tc>
          <w:tcPr>
            <w:tcW w:w="0" w:type="auto"/>
            <w:vAlign w:val="center"/>
          </w:tcPr>
          <w:p w14:paraId="03165DC7" w14:textId="77777777" w:rsidR="0035371D" w:rsidRDefault="00CF0DFC">
            <w:pPr>
              <w:pStyle w:val="TAC"/>
              <w:rPr>
                <w:rFonts w:eastAsiaTheme="minorEastAsia"/>
                <w:bCs/>
                <w:lang w:eastAsia="zh-CN"/>
              </w:rPr>
            </w:pPr>
            <w:r>
              <w:rPr>
                <w:rFonts w:eastAsiaTheme="minorEastAsia" w:cs="Arial"/>
                <w:bCs/>
                <w:szCs w:val="18"/>
                <w:lang w:eastAsia="zh-CN"/>
              </w:rPr>
              <w:t>ACLR2</w:t>
            </w:r>
          </w:p>
        </w:tc>
      </w:tr>
      <w:tr w:rsidR="0035371D" w14:paraId="03165DD3" w14:textId="77777777">
        <w:trPr>
          <w:trHeight w:val="300"/>
          <w:jc w:val="center"/>
        </w:trPr>
        <w:tc>
          <w:tcPr>
            <w:tcW w:w="0" w:type="auto"/>
            <w:vAlign w:val="center"/>
          </w:tcPr>
          <w:p w14:paraId="03165DC9" w14:textId="77777777" w:rsidR="0035371D" w:rsidRDefault="00CF0DFC">
            <w:pPr>
              <w:pStyle w:val="TAC"/>
              <w:rPr>
                <w:rFonts w:eastAsiaTheme="minorEastAsia"/>
                <w:lang w:eastAsia="zh-CN"/>
              </w:rPr>
            </w:pPr>
            <w:r>
              <w:rPr>
                <w:rFonts w:eastAsiaTheme="minorEastAsia" w:cs="Arial"/>
                <w:szCs w:val="18"/>
                <w:lang w:eastAsia="zh-CN"/>
              </w:rPr>
              <w:t>n71</w:t>
            </w:r>
          </w:p>
        </w:tc>
        <w:tc>
          <w:tcPr>
            <w:tcW w:w="0" w:type="auto"/>
            <w:vAlign w:val="center"/>
          </w:tcPr>
          <w:p w14:paraId="03165DCA" w14:textId="77777777" w:rsidR="0035371D" w:rsidRDefault="00CF0DFC">
            <w:pPr>
              <w:pStyle w:val="TAC"/>
              <w:rPr>
                <w:rFonts w:eastAsiaTheme="minorEastAsia"/>
                <w:lang w:eastAsia="zh-CN"/>
              </w:rPr>
            </w:pPr>
            <w:r>
              <w:rPr>
                <w:rFonts w:eastAsiaTheme="minorEastAsia" w:cs="Arial"/>
                <w:szCs w:val="18"/>
                <w:lang w:eastAsia="zh-CN"/>
              </w:rPr>
              <w:t>n85</w:t>
            </w:r>
          </w:p>
        </w:tc>
        <w:tc>
          <w:tcPr>
            <w:tcW w:w="0" w:type="auto"/>
            <w:vAlign w:val="center"/>
          </w:tcPr>
          <w:p w14:paraId="03165DCB" w14:textId="77777777" w:rsidR="0035371D" w:rsidRDefault="00CF0DFC">
            <w:pPr>
              <w:pStyle w:val="TAC"/>
              <w:rPr>
                <w:rFonts w:eastAsiaTheme="minorEastAsia"/>
                <w:bCs/>
                <w:lang w:eastAsia="zh-CN"/>
              </w:rPr>
            </w:pPr>
            <w:r>
              <w:rPr>
                <w:rFonts w:eastAsia="MS Mincho" w:cs="Arial"/>
                <w:bCs/>
                <w:szCs w:val="18"/>
                <w:lang w:eastAsia="zh-CN"/>
              </w:rPr>
              <w:t>680.5</w:t>
            </w:r>
          </w:p>
        </w:tc>
        <w:tc>
          <w:tcPr>
            <w:tcW w:w="0" w:type="auto"/>
            <w:noWrap/>
            <w:vAlign w:val="center"/>
          </w:tcPr>
          <w:p w14:paraId="03165DCC" w14:textId="77777777" w:rsidR="0035371D" w:rsidRDefault="00CF0DFC">
            <w:pPr>
              <w:pStyle w:val="TAC"/>
              <w:rPr>
                <w:rFonts w:eastAsiaTheme="minorEastAsia"/>
                <w:bCs/>
                <w:lang w:eastAsia="zh-CN"/>
              </w:rPr>
            </w:pPr>
            <w:r>
              <w:rPr>
                <w:rFonts w:eastAsia="MS Mincho" w:cs="Arial"/>
                <w:bCs/>
                <w:szCs w:val="18"/>
                <w:lang w:eastAsia="zh-CN"/>
              </w:rPr>
              <w:t>35</w:t>
            </w:r>
          </w:p>
        </w:tc>
        <w:tc>
          <w:tcPr>
            <w:tcW w:w="0" w:type="auto"/>
            <w:vAlign w:val="center"/>
          </w:tcPr>
          <w:p w14:paraId="03165DCD" w14:textId="77777777" w:rsidR="0035371D" w:rsidRDefault="00CF0DFC">
            <w:pPr>
              <w:pStyle w:val="TAC"/>
              <w:rPr>
                <w:rFonts w:eastAsiaTheme="minorEastAsia"/>
                <w:bCs/>
                <w:lang w:eastAsia="zh-CN"/>
              </w:rPr>
            </w:pPr>
            <w:r>
              <w:rPr>
                <w:rFonts w:eastAsia="MS Mincho" w:cs="Arial"/>
                <w:bCs/>
                <w:szCs w:val="18"/>
                <w:lang w:eastAsia="zh-CN"/>
              </w:rPr>
              <w:t>15</w:t>
            </w:r>
          </w:p>
        </w:tc>
        <w:tc>
          <w:tcPr>
            <w:tcW w:w="0" w:type="auto"/>
            <w:noWrap/>
            <w:vAlign w:val="center"/>
          </w:tcPr>
          <w:p w14:paraId="03165DCE" w14:textId="77777777" w:rsidR="0035371D" w:rsidRDefault="00CF0DFC">
            <w:pPr>
              <w:pStyle w:val="TAC"/>
              <w:rPr>
                <w:rFonts w:eastAsiaTheme="minorEastAsia"/>
                <w:bCs/>
                <w:lang w:eastAsia="zh-CN"/>
              </w:rPr>
            </w:pPr>
            <w:r>
              <w:rPr>
                <w:rFonts w:eastAsia="MS Mincho" w:cs="Arial"/>
                <w:bCs/>
                <w:szCs w:val="18"/>
                <w:lang w:eastAsia="zh-CN"/>
              </w:rPr>
              <w:t>20 (</w:t>
            </w:r>
            <w:proofErr w:type="spellStart"/>
            <w:r>
              <w:rPr>
                <w:rFonts w:eastAsia="MS Mincho" w:cs="Arial"/>
                <w:bCs/>
                <w:szCs w:val="18"/>
                <w:lang w:eastAsia="zh-CN"/>
              </w:rPr>
              <w:t>Rbstart</w:t>
            </w:r>
            <w:proofErr w:type="spellEnd"/>
            <w:r>
              <w:rPr>
                <w:rFonts w:eastAsia="MS Mincho" w:cs="Arial"/>
                <w:bCs/>
                <w:szCs w:val="18"/>
                <w:lang w:eastAsia="zh-CN"/>
              </w:rPr>
              <w:t>=168)</w:t>
            </w:r>
          </w:p>
        </w:tc>
        <w:tc>
          <w:tcPr>
            <w:tcW w:w="0" w:type="auto"/>
            <w:vAlign w:val="center"/>
          </w:tcPr>
          <w:p w14:paraId="03165DCF" w14:textId="77777777" w:rsidR="0035371D" w:rsidRDefault="00CF0DFC">
            <w:pPr>
              <w:pStyle w:val="TAC"/>
              <w:rPr>
                <w:rFonts w:eastAsiaTheme="minorEastAsia"/>
                <w:lang w:eastAsia="zh-CN"/>
              </w:rPr>
            </w:pPr>
            <w:r>
              <w:rPr>
                <w:rFonts w:eastAsia="MS Mincho" w:cs="Arial"/>
                <w:szCs w:val="18"/>
                <w:lang w:eastAsia="zh-CN"/>
              </w:rPr>
              <w:t>730.5</w:t>
            </w:r>
          </w:p>
        </w:tc>
        <w:tc>
          <w:tcPr>
            <w:tcW w:w="0" w:type="auto"/>
            <w:noWrap/>
            <w:vAlign w:val="center"/>
          </w:tcPr>
          <w:p w14:paraId="03165DD0" w14:textId="77777777" w:rsidR="0035371D" w:rsidRDefault="00CF0DFC">
            <w:pPr>
              <w:pStyle w:val="TAC"/>
              <w:rPr>
                <w:rFonts w:eastAsiaTheme="minorEastAsia"/>
                <w:lang w:eastAsia="zh-CN"/>
              </w:rPr>
            </w:pPr>
            <w:r>
              <w:rPr>
                <w:rFonts w:cs="Arial"/>
                <w:bCs/>
                <w:szCs w:val="18"/>
                <w:lang w:eastAsia="zh-CN"/>
              </w:rPr>
              <w:t>5</w:t>
            </w:r>
          </w:p>
        </w:tc>
        <w:tc>
          <w:tcPr>
            <w:tcW w:w="0" w:type="auto"/>
            <w:noWrap/>
            <w:vAlign w:val="center"/>
          </w:tcPr>
          <w:p w14:paraId="03165DD1" w14:textId="77777777" w:rsidR="0035371D" w:rsidRDefault="00CF0DFC">
            <w:pPr>
              <w:pStyle w:val="TAC"/>
              <w:rPr>
                <w:rFonts w:eastAsiaTheme="minorEastAsia"/>
                <w:bCs/>
                <w:lang w:eastAsia="zh-CN"/>
              </w:rPr>
            </w:pPr>
            <w:r>
              <w:rPr>
                <w:rFonts w:eastAsia="MS Mincho" w:cs="Arial"/>
                <w:bCs/>
                <w:szCs w:val="18"/>
                <w:lang w:eastAsia="zh-CN"/>
              </w:rPr>
              <w:t>23</w:t>
            </w:r>
            <w:r>
              <w:rPr>
                <w:rFonts w:eastAsia="MS Mincho" w:cs="Arial" w:hint="eastAsia"/>
                <w:bCs/>
                <w:szCs w:val="18"/>
                <w:vertAlign w:val="superscript"/>
                <w:lang w:val="en-US" w:eastAsia="zh-CN"/>
              </w:rPr>
              <w:t>7</w:t>
            </w:r>
          </w:p>
        </w:tc>
        <w:tc>
          <w:tcPr>
            <w:tcW w:w="0" w:type="auto"/>
            <w:vAlign w:val="center"/>
          </w:tcPr>
          <w:p w14:paraId="03165DD2" w14:textId="77777777" w:rsidR="0035371D" w:rsidRDefault="00CF0DFC">
            <w:pPr>
              <w:pStyle w:val="TAC"/>
              <w:rPr>
                <w:rFonts w:eastAsiaTheme="minorEastAsia"/>
                <w:bCs/>
                <w:lang w:eastAsia="zh-CN"/>
              </w:rPr>
            </w:pPr>
            <w:r>
              <w:rPr>
                <w:rFonts w:eastAsiaTheme="minorEastAsia" w:cs="Arial"/>
                <w:bCs/>
                <w:szCs w:val="18"/>
                <w:lang w:eastAsia="zh-CN"/>
              </w:rPr>
              <w:t>ACLR1</w:t>
            </w:r>
          </w:p>
        </w:tc>
      </w:tr>
    </w:tbl>
    <w:p w14:paraId="03165DD4" w14:textId="77777777" w:rsidR="0035371D" w:rsidRDefault="0035371D">
      <w:pPr>
        <w:rPr>
          <w:lang w:eastAsia="zh-CN"/>
        </w:rPr>
      </w:pPr>
    </w:p>
    <w:p w14:paraId="03165DD5" w14:textId="77777777" w:rsidR="0035371D" w:rsidRDefault="00CF0DFC">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xml:space="preserve">. So, for PC2 compared to PC3, I increases by 3 </w:t>
      </w:r>
      <w:proofErr w:type="spellStart"/>
      <w:r>
        <w:rPr>
          <w:iCs/>
          <w:lang w:eastAsia="zh-CN"/>
        </w:rPr>
        <w:t>dB.</w:t>
      </w:r>
      <w:proofErr w:type="spellEnd"/>
      <w:r>
        <w:rPr>
          <w:iCs/>
          <w:lang w:eastAsia="zh-CN"/>
        </w:rPr>
        <w:t xml:space="preserve"> For our other PC2 and PC1.5 MSD analysis we have been using the following approach:</w:t>
      </w:r>
    </w:p>
    <w:p w14:paraId="03165DD6" w14:textId="77777777" w:rsidR="0035371D" w:rsidRDefault="00CF0DFC">
      <w:pPr>
        <w:rPr>
          <w:iCs/>
          <w:lang w:eastAsia="zh-CN"/>
        </w:rPr>
      </w:pPr>
      <w:r>
        <w:rPr>
          <w:iCs/>
          <w:lang w:eastAsia="zh-CN"/>
        </w:rPr>
        <w:t xml:space="preserve">MSD due to interference power </w:t>
      </w:r>
      <w:r>
        <w:rPr>
          <w:i/>
          <w:lang w:eastAsia="zh-CN"/>
        </w:rPr>
        <w:t>I</w:t>
      </w:r>
      <w:r>
        <w:rPr>
          <w:iCs/>
          <w:lang w:eastAsia="zh-CN"/>
        </w:rPr>
        <w:t xml:space="preserve"> is given by:</w:t>
      </w:r>
    </w:p>
    <w:p w14:paraId="03165DD7" w14:textId="77777777" w:rsidR="0035371D" w:rsidRDefault="00CF0DFC">
      <w:pPr>
        <w:spacing w:after="0"/>
        <w:rPr>
          <w:rFonts w:eastAsia="Calibri"/>
          <w:lang w:val="en-US"/>
        </w:rPr>
      </w:pPr>
      <w:r>
        <w:rPr>
          <w:noProof/>
        </w:rPr>
        <w:drawing>
          <wp:inline distT="0" distB="0" distL="0" distR="0" wp14:anchorId="031661CB" wp14:editId="031661CC">
            <wp:extent cx="3556000" cy="381000"/>
            <wp:effectExtent l="0" t="0" r="6350" b="0"/>
            <wp:docPr id="4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90561186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03165DD8" w14:textId="77777777" w:rsidR="0035371D" w:rsidRDefault="00CF0DFC">
      <w:pPr>
        <w:spacing w:after="0"/>
        <w:rPr>
          <w:rFonts w:eastAsia="Calibri"/>
          <w:lang w:val="en-US"/>
        </w:rPr>
      </w:pPr>
      <w:r>
        <w:rPr>
          <w:rFonts w:eastAsia="Calibri"/>
          <w:lang w:val="en-US"/>
        </w:rPr>
        <w:t>then we have:</w:t>
      </w:r>
    </w:p>
    <w:p w14:paraId="03165DD9" w14:textId="77777777" w:rsidR="0035371D" w:rsidRDefault="0035371D">
      <w:pPr>
        <w:spacing w:after="0"/>
        <w:rPr>
          <w:rFonts w:eastAsia="Calibri"/>
          <w:lang w:val="en-US"/>
        </w:rPr>
      </w:pPr>
    </w:p>
    <w:p w14:paraId="03165DDA" w14:textId="77777777" w:rsidR="0035371D" w:rsidRDefault="00CF0DFC">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031661CD" wp14:editId="294C41C4">
            <wp:extent cx="1346200" cy="323850"/>
            <wp:effectExtent l="0" t="0" r="6350" b="0"/>
            <wp:docPr id="4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03165DDB" w14:textId="77777777" w:rsidR="0035371D" w:rsidRDefault="0035371D">
      <w:pPr>
        <w:spacing w:after="0"/>
        <w:rPr>
          <w:rFonts w:ascii="Calibri" w:eastAsia="Calibri" w:hAnsi="Calibri" w:cs="Calibri"/>
          <w:sz w:val="22"/>
          <w:szCs w:val="22"/>
          <w:lang w:val="en-US"/>
        </w:rPr>
      </w:pPr>
    </w:p>
    <w:p w14:paraId="03165DDC" w14:textId="77777777" w:rsidR="0035371D" w:rsidRDefault="00CF0DFC">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03165DDD" w14:textId="77777777" w:rsidR="0035371D" w:rsidRDefault="00CF0DFC">
      <w:pPr>
        <w:rPr>
          <w:iCs/>
          <w:lang w:eastAsia="zh-CN"/>
        </w:rPr>
      </w:pPr>
      <w:r>
        <w:rPr>
          <w:noProof/>
        </w:rPr>
        <w:drawing>
          <wp:inline distT="0" distB="0" distL="0" distR="0" wp14:anchorId="031661CF" wp14:editId="031661D0">
            <wp:extent cx="2686050" cy="393700"/>
            <wp:effectExtent l="0" t="0" r="0" b="6350"/>
            <wp:docPr id="4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1766047639"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03165DDE" w14:textId="77777777" w:rsidR="0035371D" w:rsidRDefault="00CF0DFC">
      <w:pPr>
        <w:rPr>
          <w:iCs/>
          <w:lang w:eastAsia="zh-CN"/>
        </w:rPr>
      </w:pPr>
      <w:r>
        <w:rPr>
          <w:noProof/>
        </w:rPr>
        <w:lastRenderedPageBreak/>
        <w:drawing>
          <wp:inline distT="0" distB="0" distL="0" distR="0" wp14:anchorId="031661D1" wp14:editId="354B6AC8">
            <wp:extent cx="2038350" cy="381000"/>
            <wp:effectExtent l="0" t="0" r="0" b="0"/>
            <wp:docPr id="4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563806702" descr="A picture containing control panel&#10;&#10;Description automatically generated"/>
                    <pic:cNvPicPr>
                      <a:picLocks noChangeAspect="1" noChangeArrowheads="1"/>
                    </pic:cNvPicPr>
                  </pic:nvPicPr>
                  <pic:blipFill>
                    <a:blip r:embed="rId35"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03165DDF" w14:textId="77777777" w:rsidR="0035371D" w:rsidRDefault="00CF0DFC">
      <w:pPr>
        <w:rPr>
          <w:iCs/>
          <w:lang w:eastAsia="zh-CN"/>
        </w:rPr>
      </w:pPr>
      <w:r>
        <w:rPr>
          <w:noProof/>
        </w:rPr>
        <w:drawing>
          <wp:inline distT="0" distB="0" distL="0" distR="0" wp14:anchorId="031661D3" wp14:editId="49B81005">
            <wp:extent cx="2527300" cy="247650"/>
            <wp:effectExtent l="0" t="0" r="6350" b="0"/>
            <wp:docPr id="4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03165DE0" w14:textId="77777777" w:rsidR="0035371D" w:rsidRDefault="00CF0DFC">
      <w:pPr>
        <w:rPr>
          <w:iCs/>
          <w:lang w:eastAsia="zh-CN"/>
        </w:rPr>
      </w:pPr>
      <w:r>
        <w:rPr>
          <w:iCs/>
          <w:lang w:eastAsia="zh-CN"/>
        </w:rPr>
        <w:t>Using that approach, the following is proposed as a the PC2 MSD:</w:t>
      </w:r>
    </w:p>
    <w:p w14:paraId="03165DE1" w14:textId="77777777" w:rsidR="0035371D" w:rsidRDefault="00CF0DFC">
      <w:pPr>
        <w:pStyle w:val="TH"/>
      </w:pPr>
      <w:r>
        <w:t>Table 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5"/>
        <w:gridCol w:w="788"/>
        <w:gridCol w:w="813"/>
        <w:gridCol w:w="966"/>
        <w:gridCol w:w="1783"/>
        <w:gridCol w:w="788"/>
        <w:gridCol w:w="813"/>
        <w:gridCol w:w="700"/>
        <w:gridCol w:w="1391"/>
      </w:tblGrid>
      <w:tr w:rsidR="0035371D" w14:paraId="03165DEE"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3165DE2" w14:textId="77777777" w:rsidR="0035371D" w:rsidRDefault="00CF0DFC">
            <w:pPr>
              <w:pStyle w:val="TAH"/>
              <w:rPr>
                <w:rFonts w:eastAsiaTheme="minorEastAsia"/>
              </w:rPr>
            </w:pPr>
            <w:r>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3165DE3" w14:textId="77777777" w:rsidR="0035371D" w:rsidRDefault="00CF0DFC">
            <w:pPr>
              <w:pStyle w:val="TAH"/>
              <w:rPr>
                <w:rFonts w:eastAsiaTheme="minorEastAsia"/>
              </w:rPr>
            </w:pPr>
            <w:r>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03165DE4" w14:textId="77777777" w:rsidR="0035371D" w:rsidRDefault="00CF0DFC">
            <w:pPr>
              <w:pStyle w:val="TAH"/>
              <w:rPr>
                <w:rFonts w:eastAsiaTheme="minorEastAsia"/>
              </w:rPr>
            </w:pPr>
            <w:r>
              <w:rPr>
                <w:rFonts w:eastAsiaTheme="minorEastAsia"/>
              </w:rPr>
              <w:t>UL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3165DE5" w14:textId="77777777" w:rsidR="0035371D" w:rsidRDefault="00CF0DFC">
            <w:pPr>
              <w:pStyle w:val="TAH"/>
              <w:rPr>
                <w:rFonts w:eastAsiaTheme="minorEastAsia"/>
              </w:rPr>
            </w:pPr>
            <w:r>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03165DE6" w14:textId="77777777" w:rsidR="0035371D" w:rsidRDefault="00CF0DFC">
            <w:pPr>
              <w:pStyle w:val="TAH"/>
              <w:rPr>
                <w:rFonts w:eastAsiaTheme="minorEastAsia"/>
                <w:lang w:eastAsia="zh-CN"/>
              </w:rPr>
            </w:pPr>
            <w:r>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03165DE7" w14:textId="77777777" w:rsidR="0035371D" w:rsidRDefault="00CF0DFC">
            <w:pPr>
              <w:pStyle w:val="TAH"/>
              <w:rPr>
                <w:rFonts w:eastAsiaTheme="minorEastAsia"/>
              </w:rPr>
            </w:pPr>
            <w:r>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03165DE8" w14:textId="77777777" w:rsidR="0035371D" w:rsidRDefault="00CF0DFC">
            <w:pPr>
              <w:pStyle w:val="TAH"/>
              <w:rPr>
                <w:rFonts w:eastAsiaTheme="minorEastAsia"/>
              </w:rPr>
            </w:pPr>
            <w:r>
              <w:rPr>
                <w:rFonts w:eastAsiaTheme="minorEastAsia"/>
              </w:rPr>
              <w:t>DL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3165DE9" w14:textId="77777777" w:rsidR="0035371D" w:rsidRDefault="00CF0DFC">
            <w:pPr>
              <w:pStyle w:val="TAH"/>
              <w:rPr>
                <w:rFonts w:eastAsiaTheme="minorEastAsia"/>
              </w:rPr>
            </w:pPr>
            <w:r>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03165DEA" w14:textId="77777777" w:rsidR="0035371D" w:rsidRDefault="00CF0DFC">
            <w:pPr>
              <w:pStyle w:val="TAH"/>
              <w:rPr>
                <w:rFonts w:eastAsiaTheme="minorEastAsia"/>
              </w:rPr>
            </w:pPr>
            <w:r>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3165DEB" w14:textId="77777777" w:rsidR="0035371D" w:rsidRDefault="00CF0DFC">
            <w:pPr>
              <w:pStyle w:val="TAH"/>
              <w:rPr>
                <w:rFonts w:eastAsiaTheme="minorEastAsia"/>
                <w:lang w:eastAsia="zh-CN"/>
              </w:rPr>
            </w:pPr>
            <w:r>
              <w:rPr>
                <w:rFonts w:eastAsiaTheme="minorEastAsia"/>
                <w:lang w:eastAsia="zh-CN"/>
              </w:rPr>
              <w:t>Cross-band</w:t>
            </w:r>
          </w:p>
          <w:p w14:paraId="03165DEC" w14:textId="77777777" w:rsidR="0035371D" w:rsidRDefault="00CF0DFC">
            <w:pPr>
              <w:pStyle w:val="TAH"/>
              <w:rPr>
                <w:rFonts w:eastAsiaTheme="minorEastAsia"/>
                <w:lang w:eastAsia="zh-CN"/>
              </w:rPr>
            </w:pPr>
            <w:r>
              <w:rPr>
                <w:rFonts w:eastAsiaTheme="minorEastAsia"/>
                <w:lang w:eastAsia="zh-CN"/>
              </w:rPr>
              <w:t>Interference</w:t>
            </w:r>
          </w:p>
          <w:p w14:paraId="03165DED" w14:textId="77777777" w:rsidR="0035371D" w:rsidRDefault="00CF0DFC">
            <w:pPr>
              <w:pStyle w:val="TAH"/>
              <w:rPr>
                <w:rFonts w:eastAsiaTheme="minorEastAsia"/>
                <w:lang w:eastAsia="zh-CN"/>
              </w:rPr>
            </w:pPr>
            <w:r>
              <w:rPr>
                <w:rFonts w:eastAsiaTheme="minorEastAsia"/>
                <w:lang w:eastAsia="zh-CN"/>
              </w:rPr>
              <w:t>source</w:t>
            </w:r>
          </w:p>
        </w:tc>
      </w:tr>
      <w:tr w:rsidR="0035371D" w14:paraId="03165DF9"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165DEF" w14:textId="77777777" w:rsidR="0035371D" w:rsidRDefault="0035371D">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165DF0" w14:textId="77777777" w:rsidR="0035371D" w:rsidRDefault="0035371D">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65DF1" w14:textId="77777777" w:rsidR="0035371D" w:rsidRDefault="00CF0DFC">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03165DF2" w14:textId="77777777" w:rsidR="0035371D" w:rsidRDefault="00CF0DFC">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03165DF3" w14:textId="77777777" w:rsidR="0035371D" w:rsidRDefault="00CF0DFC">
            <w:pPr>
              <w:pStyle w:val="TAH"/>
              <w:rPr>
                <w:rFonts w:eastAsiaTheme="minorEastAsia"/>
                <w:lang w:eastAsia="zh-CN"/>
              </w:rPr>
            </w:pPr>
            <w:r>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03165DF4" w14:textId="77777777" w:rsidR="0035371D" w:rsidRDefault="00CF0DFC">
            <w:pPr>
              <w:pStyle w:val="TAH"/>
              <w:rPr>
                <w:rFonts w:eastAsiaTheme="minorEastAsia"/>
              </w:rPr>
            </w:pPr>
            <w:r>
              <w:rPr>
                <w:rFonts w:eastAsiaTheme="minorEastAsia"/>
              </w:rPr>
              <w:t>L</w:t>
            </w:r>
            <w:r>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03165DF5" w14:textId="77777777" w:rsidR="0035371D" w:rsidRDefault="00CF0DFC">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03165DF6" w14:textId="77777777" w:rsidR="0035371D" w:rsidRDefault="00CF0DFC">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03165DF7" w14:textId="77777777" w:rsidR="0035371D" w:rsidRDefault="00CF0DFC">
            <w:pPr>
              <w:pStyle w:val="TAH"/>
              <w:rPr>
                <w:rFonts w:eastAsiaTheme="minorEastAsia"/>
              </w:rPr>
            </w:pPr>
            <w:r>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03165DF8" w14:textId="77777777" w:rsidR="0035371D" w:rsidRDefault="0035371D">
            <w:pPr>
              <w:spacing w:after="0"/>
              <w:rPr>
                <w:rFonts w:ascii="Arial" w:eastAsiaTheme="minorEastAsia" w:hAnsi="Arial" w:cs="Arial"/>
                <w:b/>
                <w:bCs/>
                <w:color w:val="000000"/>
                <w:sz w:val="18"/>
                <w:szCs w:val="18"/>
                <w:lang w:eastAsia="zh-CN"/>
              </w:rPr>
            </w:pPr>
          </w:p>
        </w:tc>
      </w:tr>
      <w:tr w:rsidR="0035371D" w14:paraId="03165E04" w14:textId="77777777">
        <w:trPr>
          <w:trHeight w:val="300"/>
          <w:jc w:val="center"/>
        </w:trPr>
        <w:tc>
          <w:tcPr>
            <w:tcW w:w="0" w:type="auto"/>
            <w:vAlign w:val="center"/>
          </w:tcPr>
          <w:p w14:paraId="03165DFA" w14:textId="77777777" w:rsidR="0035371D" w:rsidRDefault="00CF0DFC">
            <w:pPr>
              <w:pStyle w:val="TAC"/>
              <w:rPr>
                <w:highlight w:val="yellow"/>
                <w:lang w:eastAsia="zh-CN"/>
              </w:rPr>
            </w:pPr>
            <w:r>
              <w:rPr>
                <w:rFonts w:eastAsiaTheme="minorEastAsia" w:cs="Arial"/>
                <w:szCs w:val="18"/>
                <w:highlight w:val="yellow"/>
                <w:lang w:eastAsia="zh-CN"/>
              </w:rPr>
              <w:t>n71</w:t>
            </w:r>
          </w:p>
        </w:tc>
        <w:tc>
          <w:tcPr>
            <w:tcW w:w="0" w:type="auto"/>
            <w:vAlign w:val="center"/>
          </w:tcPr>
          <w:p w14:paraId="03165DFB" w14:textId="77777777" w:rsidR="0035371D" w:rsidRDefault="00CF0DFC">
            <w:pPr>
              <w:pStyle w:val="TAC"/>
              <w:rPr>
                <w:highlight w:val="yellow"/>
                <w:lang w:eastAsia="zh-CN"/>
              </w:rPr>
            </w:pPr>
            <w:r>
              <w:rPr>
                <w:rFonts w:eastAsiaTheme="minorEastAsia" w:cs="Arial"/>
                <w:szCs w:val="18"/>
                <w:highlight w:val="yellow"/>
                <w:lang w:eastAsia="zh-CN"/>
              </w:rPr>
              <w:t>n85</w:t>
            </w:r>
          </w:p>
        </w:tc>
        <w:tc>
          <w:tcPr>
            <w:tcW w:w="0" w:type="auto"/>
            <w:vAlign w:val="center"/>
          </w:tcPr>
          <w:p w14:paraId="03165DFC" w14:textId="77777777" w:rsidR="0035371D" w:rsidRDefault="00CF0DFC">
            <w:pPr>
              <w:pStyle w:val="TAC"/>
              <w:rPr>
                <w:rFonts w:eastAsiaTheme="minorEastAsia"/>
                <w:bCs/>
                <w:highlight w:val="yellow"/>
                <w:lang w:eastAsia="zh-CN"/>
              </w:rPr>
            </w:pPr>
            <w:r>
              <w:rPr>
                <w:rFonts w:eastAsia="MS Mincho" w:cs="Arial"/>
                <w:bCs/>
                <w:szCs w:val="18"/>
                <w:highlight w:val="yellow"/>
                <w:lang w:eastAsia="zh-CN"/>
              </w:rPr>
              <w:t>688</w:t>
            </w:r>
          </w:p>
        </w:tc>
        <w:tc>
          <w:tcPr>
            <w:tcW w:w="0" w:type="auto"/>
            <w:noWrap/>
            <w:vAlign w:val="center"/>
          </w:tcPr>
          <w:p w14:paraId="03165DFD" w14:textId="77777777" w:rsidR="0035371D" w:rsidRDefault="00CF0DFC">
            <w:pPr>
              <w:pStyle w:val="TAC"/>
              <w:rPr>
                <w:rFonts w:eastAsiaTheme="minorEastAsia"/>
                <w:bCs/>
                <w:highlight w:val="yellow"/>
                <w:lang w:eastAsia="zh-CN"/>
              </w:rPr>
            </w:pPr>
            <w:r>
              <w:rPr>
                <w:rFonts w:eastAsia="MS Mincho" w:cs="Arial"/>
                <w:bCs/>
                <w:szCs w:val="18"/>
                <w:highlight w:val="yellow"/>
                <w:lang w:eastAsia="zh-CN"/>
              </w:rPr>
              <w:t>20</w:t>
            </w:r>
          </w:p>
        </w:tc>
        <w:tc>
          <w:tcPr>
            <w:tcW w:w="0" w:type="auto"/>
            <w:vAlign w:val="center"/>
          </w:tcPr>
          <w:p w14:paraId="03165DFE" w14:textId="77777777" w:rsidR="0035371D" w:rsidRDefault="00CF0DFC">
            <w:pPr>
              <w:pStyle w:val="TAC"/>
              <w:rPr>
                <w:rFonts w:eastAsiaTheme="minorEastAsia"/>
                <w:bCs/>
                <w:highlight w:val="yellow"/>
                <w:lang w:eastAsia="zh-CN"/>
              </w:rPr>
            </w:pPr>
            <w:r>
              <w:rPr>
                <w:rFonts w:eastAsia="MS Mincho" w:cs="Arial"/>
                <w:bCs/>
                <w:szCs w:val="18"/>
                <w:highlight w:val="yellow"/>
                <w:lang w:eastAsia="zh-CN"/>
              </w:rPr>
              <w:t>15</w:t>
            </w:r>
          </w:p>
        </w:tc>
        <w:tc>
          <w:tcPr>
            <w:tcW w:w="0" w:type="auto"/>
            <w:noWrap/>
            <w:vAlign w:val="center"/>
          </w:tcPr>
          <w:p w14:paraId="03165DFF" w14:textId="77777777" w:rsidR="0035371D" w:rsidRDefault="00CF0DFC">
            <w:pPr>
              <w:pStyle w:val="TAC"/>
              <w:rPr>
                <w:rFonts w:eastAsiaTheme="minorEastAsia"/>
                <w:bCs/>
                <w:highlight w:val="yellow"/>
                <w:lang w:eastAsia="zh-CN"/>
              </w:rPr>
            </w:pPr>
            <w:r>
              <w:rPr>
                <w:rFonts w:eastAsia="MS Mincho" w:cs="Arial"/>
                <w:bCs/>
                <w:szCs w:val="18"/>
                <w:highlight w:val="yellow"/>
                <w:lang w:eastAsia="zh-CN"/>
              </w:rPr>
              <w:t>20 (</w:t>
            </w:r>
            <w:proofErr w:type="spellStart"/>
            <w:r>
              <w:rPr>
                <w:rFonts w:eastAsia="MS Mincho" w:cs="Arial"/>
                <w:bCs/>
                <w:szCs w:val="18"/>
                <w:highlight w:val="yellow"/>
                <w:lang w:eastAsia="zh-CN"/>
              </w:rPr>
              <w:t>RBstart</w:t>
            </w:r>
            <w:proofErr w:type="spellEnd"/>
            <w:r>
              <w:rPr>
                <w:rFonts w:eastAsia="MS Mincho" w:cs="Arial"/>
                <w:bCs/>
                <w:szCs w:val="18"/>
                <w:highlight w:val="yellow"/>
                <w:lang w:eastAsia="zh-CN"/>
              </w:rPr>
              <w:t>=86)</w:t>
            </w:r>
          </w:p>
        </w:tc>
        <w:tc>
          <w:tcPr>
            <w:tcW w:w="0" w:type="auto"/>
            <w:vAlign w:val="center"/>
          </w:tcPr>
          <w:p w14:paraId="03165E00" w14:textId="77777777" w:rsidR="0035371D" w:rsidRDefault="00CF0DFC">
            <w:pPr>
              <w:pStyle w:val="TAC"/>
              <w:rPr>
                <w:rFonts w:eastAsiaTheme="minorEastAsia"/>
                <w:highlight w:val="yellow"/>
                <w:lang w:eastAsia="zh-CN"/>
              </w:rPr>
            </w:pPr>
            <w:r>
              <w:rPr>
                <w:rFonts w:eastAsia="MS Mincho" w:cs="Arial"/>
                <w:szCs w:val="18"/>
                <w:highlight w:val="yellow"/>
                <w:lang w:eastAsia="zh-CN"/>
              </w:rPr>
              <w:t>730.5</w:t>
            </w:r>
          </w:p>
        </w:tc>
        <w:tc>
          <w:tcPr>
            <w:tcW w:w="0" w:type="auto"/>
            <w:noWrap/>
            <w:vAlign w:val="center"/>
          </w:tcPr>
          <w:p w14:paraId="03165E01" w14:textId="77777777" w:rsidR="0035371D" w:rsidRDefault="00CF0DFC">
            <w:pPr>
              <w:pStyle w:val="TAC"/>
              <w:rPr>
                <w:rFonts w:eastAsiaTheme="minorEastAsia"/>
                <w:highlight w:val="yellow"/>
                <w:lang w:eastAsia="zh-CN"/>
              </w:rPr>
            </w:pPr>
            <w:r>
              <w:rPr>
                <w:rFonts w:cs="Arial"/>
                <w:bCs/>
                <w:szCs w:val="18"/>
                <w:highlight w:val="yellow"/>
                <w:lang w:eastAsia="zh-CN"/>
              </w:rPr>
              <w:t>5</w:t>
            </w:r>
          </w:p>
        </w:tc>
        <w:tc>
          <w:tcPr>
            <w:tcW w:w="0" w:type="auto"/>
            <w:noWrap/>
            <w:vAlign w:val="center"/>
          </w:tcPr>
          <w:p w14:paraId="03165E02" w14:textId="77777777" w:rsidR="0035371D" w:rsidRDefault="00CF0DFC">
            <w:pPr>
              <w:pStyle w:val="TAC"/>
              <w:rPr>
                <w:rFonts w:eastAsiaTheme="minorEastAsia"/>
                <w:bCs/>
                <w:highlight w:val="yellow"/>
                <w:lang w:eastAsia="zh-CN"/>
              </w:rPr>
            </w:pPr>
            <w:r>
              <w:rPr>
                <w:rFonts w:eastAsia="MS Mincho" w:cs="Arial"/>
                <w:bCs/>
                <w:szCs w:val="18"/>
                <w:highlight w:val="yellow"/>
                <w:lang w:eastAsia="zh-CN"/>
              </w:rPr>
              <w:t>10.9</w:t>
            </w:r>
            <w:r>
              <w:rPr>
                <w:rFonts w:eastAsia="MS Mincho" w:cs="Arial"/>
                <w:bCs/>
                <w:szCs w:val="18"/>
                <w:highlight w:val="yellow"/>
                <w:vertAlign w:val="superscript"/>
                <w:lang w:val="en-US" w:eastAsia="zh-CN"/>
              </w:rPr>
              <w:t>x</w:t>
            </w:r>
          </w:p>
        </w:tc>
        <w:tc>
          <w:tcPr>
            <w:tcW w:w="0" w:type="auto"/>
            <w:vAlign w:val="center"/>
          </w:tcPr>
          <w:p w14:paraId="03165E03" w14:textId="77777777" w:rsidR="0035371D" w:rsidRDefault="00CF0DFC">
            <w:pPr>
              <w:pStyle w:val="TAC"/>
              <w:rPr>
                <w:rFonts w:eastAsiaTheme="minorEastAsia"/>
                <w:bCs/>
                <w:highlight w:val="yellow"/>
                <w:lang w:eastAsia="zh-CN"/>
              </w:rPr>
            </w:pPr>
            <w:r>
              <w:rPr>
                <w:rFonts w:eastAsiaTheme="minorEastAsia" w:cs="Arial"/>
                <w:bCs/>
                <w:szCs w:val="18"/>
                <w:highlight w:val="yellow"/>
                <w:lang w:eastAsia="zh-CN"/>
              </w:rPr>
              <w:t>ACLR2</w:t>
            </w:r>
          </w:p>
        </w:tc>
      </w:tr>
      <w:tr w:rsidR="0035371D" w14:paraId="03165E0F" w14:textId="77777777">
        <w:trPr>
          <w:trHeight w:val="300"/>
          <w:jc w:val="center"/>
        </w:trPr>
        <w:tc>
          <w:tcPr>
            <w:tcW w:w="0" w:type="auto"/>
            <w:vAlign w:val="center"/>
          </w:tcPr>
          <w:p w14:paraId="03165E05" w14:textId="77777777" w:rsidR="0035371D" w:rsidRDefault="00CF0DFC">
            <w:pPr>
              <w:pStyle w:val="TAC"/>
              <w:rPr>
                <w:rFonts w:eastAsiaTheme="minorEastAsia"/>
                <w:highlight w:val="yellow"/>
                <w:lang w:eastAsia="zh-CN"/>
              </w:rPr>
            </w:pPr>
            <w:r>
              <w:rPr>
                <w:rFonts w:eastAsiaTheme="minorEastAsia" w:cs="Arial"/>
                <w:szCs w:val="18"/>
                <w:highlight w:val="yellow"/>
                <w:lang w:eastAsia="zh-CN"/>
              </w:rPr>
              <w:t>n71</w:t>
            </w:r>
          </w:p>
        </w:tc>
        <w:tc>
          <w:tcPr>
            <w:tcW w:w="0" w:type="auto"/>
            <w:vAlign w:val="center"/>
          </w:tcPr>
          <w:p w14:paraId="03165E06" w14:textId="77777777" w:rsidR="0035371D" w:rsidRDefault="00CF0DFC">
            <w:pPr>
              <w:pStyle w:val="TAC"/>
              <w:rPr>
                <w:rFonts w:eastAsiaTheme="minorEastAsia"/>
                <w:highlight w:val="yellow"/>
                <w:lang w:eastAsia="zh-CN"/>
              </w:rPr>
            </w:pPr>
            <w:r>
              <w:rPr>
                <w:rFonts w:eastAsiaTheme="minorEastAsia" w:cs="Arial"/>
                <w:szCs w:val="18"/>
                <w:highlight w:val="yellow"/>
                <w:lang w:eastAsia="zh-CN"/>
              </w:rPr>
              <w:t>n85</w:t>
            </w:r>
          </w:p>
        </w:tc>
        <w:tc>
          <w:tcPr>
            <w:tcW w:w="0" w:type="auto"/>
            <w:vAlign w:val="center"/>
          </w:tcPr>
          <w:p w14:paraId="03165E07" w14:textId="77777777" w:rsidR="0035371D" w:rsidRDefault="00CF0DFC">
            <w:pPr>
              <w:pStyle w:val="TAC"/>
              <w:rPr>
                <w:rFonts w:eastAsiaTheme="minorEastAsia"/>
                <w:bCs/>
                <w:highlight w:val="yellow"/>
                <w:lang w:eastAsia="zh-CN"/>
              </w:rPr>
            </w:pPr>
            <w:r>
              <w:rPr>
                <w:rFonts w:eastAsia="MS Mincho" w:cs="Arial"/>
                <w:bCs/>
                <w:szCs w:val="18"/>
                <w:highlight w:val="yellow"/>
                <w:lang w:eastAsia="zh-CN"/>
              </w:rPr>
              <w:t>680.5</w:t>
            </w:r>
          </w:p>
        </w:tc>
        <w:tc>
          <w:tcPr>
            <w:tcW w:w="0" w:type="auto"/>
            <w:noWrap/>
            <w:vAlign w:val="center"/>
          </w:tcPr>
          <w:p w14:paraId="03165E08" w14:textId="77777777" w:rsidR="0035371D" w:rsidRDefault="00CF0DFC">
            <w:pPr>
              <w:pStyle w:val="TAC"/>
              <w:rPr>
                <w:rFonts w:eastAsiaTheme="minorEastAsia"/>
                <w:bCs/>
                <w:highlight w:val="yellow"/>
                <w:lang w:eastAsia="zh-CN"/>
              </w:rPr>
            </w:pPr>
            <w:r>
              <w:rPr>
                <w:rFonts w:eastAsia="MS Mincho" w:cs="Arial"/>
                <w:bCs/>
                <w:szCs w:val="18"/>
                <w:highlight w:val="yellow"/>
                <w:lang w:eastAsia="zh-CN"/>
              </w:rPr>
              <w:t>35</w:t>
            </w:r>
          </w:p>
        </w:tc>
        <w:tc>
          <w:tcPr>
            <w:tcW w:w="0" w:type="auto"/>
            <w:vAlign w:val="center"/>
          </w:tcPr>
          <w:p w14:paraId="03165E09" w14:textId="77777777" w:rsidR="0035371D" w:rsidRDefault="00CF0DFC">
            <w:pPr>
              <w:pStyle w:val="TAC"/>
              <w:rPr>
                <w:rFonts w:eastAsiaTheme="minorEastAsia"/>
                <w:bCs/>
                <w:highlight w:val="yellow"/>
                <w:lang w:eastAsia="zh-CN"/>
              </w:rPr>
            </w:pPr>
            <w:r>
              <w:rPr>
                <w:rFonts w:eastAsia="MS Mincho" w:cs="Arial"/>
                <w:bCs/>
                <w:szCs w:val="18"/>
                <w:highlight w:val="yellow"/>
                <w:lang w:eastAsia="zh-CN"/>
              </w:rPr>
              <w:t>15</w:t>
            </w:r>
          </w:p>
        </w:tc>
        <w:tc>
          <w:tcPr>
            <w:tcW w:w="0" w:type="auto"/>
            <w:noWrap/>
            <w:vAlign w:val="center"/>
          </w:tcPr>
          <w:p w14:paraId="03165E0A" w14:textId="77777777" w:rsidR="0035371D" w:rsidRDefault="00CF0DFC">
            <w:pPr>
              <w:pStyle w:val="TAC"/>
              <w:rPr>
                <w:rFonts w:eastAsiaTheme="minorEastAsia"/>
                <w:bCs/>
                <w:highlight w:val="yellow"/>
                <w:lang w:eastAsia="zh-CN"/>
              </w:rPr>
            </w:pPr>
            <w:r>
              <w:rPr>
                <w:rFonts w:eastAsia="MS Mincho" w:cs="Arial"/>
                <w:bCs/>
                <w:szCs w:val="18"/>
                <w:highlight w:val="yellow"/>
                <w:lang w:eastAsia="zh-CN"/>
              </w:rPr>
              <w:t>20 (</w:t>
            </w:r>
            <w:proofErr w:type="spellStart"/>
            <w:r>
              <w:rPr>
                <w:rFonts w:eastAsia="MS Mincho" w:cs="Arial"/>
                <w:bCs/>
                <w:szCs w:val="18"/>
                <w:highlight w:val="yellow"/>
                <w:lang w:eastAsia="zh-CN"/>
              </w:rPr>
              <w:t>Rbstart</w:t>
            </w:r>
            <w:proofErr w:type="spellEnd"/>
            <w:r>
              <w:rPr>
                <w:rFonts w:eastAsia="MS Mincho" w:cs="Arial"/>
                <w:bCs/>
                <w:szCs w:val="18"/>
                <w:highlight w:val="yellow"/>
                <w:lang w:eastAsia="zh-CN"/>
              </w:rPr>
              <w:t>=168)</w:t>
            </w:r>
          </w:p>
        </w:tc>
        <w:tc>
          <w:tcPr>
            <w:tcW w:w="0" w:type="auto"/>
            <w:vAlign w:val="center"/>
          </w:tcPr>
          <w:p w14:paraId="03165E0B" w14:textId="77777777" w:rsidR="0035371D" w:rsidRDefault="00CF0DFC">
            <w:pPr>
              <w:pStyle w:val="TAC"/>
              <w:rPr>
                <w:rFonts w:eastAsiaTheme="minorEastAsia"/>
                <w:color w:val="000000"/>
                <w:highlight w:val="yellow"/>
                <w:lang w:eastAsia="zh-CN"/>
              </w:rPr>
            </w:pPr>
            <w:r>
              <w:rPr>
                <w:rFonts w:eastAsia="MS Mincho" w:cs="Arial"/>
                <w:szCs w:val="18"/>
                <w:highlight w:val="yellow"/>
                <w:lang w:eastAsia="zh-CN"/>
              </w:rPr>
              <w:t>730.5</w:t>
            </w:r>
          </w:p>
        </w:tc>
        <w:tc>
          <w:tcPr>
            <w:tcW w:w="0" w:type="auto"/>
            <w:noWrap/>
            <w:vAlign w:val="center"/>
          </w:tcPr>
          <w:p w14:paraId="03165E0C" w14:textId="77777777" w:rsidR="0035371D" w:rsidRDefault="00CF0DFC">
            <w:pPr>
              <w:pStyle w:val="TAC"/>
              <w:rPr>
                <w:rFonts w:eastAsiaTheme="minorEastAsia"/>
                <w:color w:val="000000"/>
                <w:highlight w:val="yellow"/>
                <w:lang w:eastAsia="zh-CN"/>
              </w:rPr>
            </w:pPr>
            <w:r>
              <w:rPr>
                <w:rFonts w:cs="Arial"/>
                <w:bCs/>
                <w:szCs w:val="18"/>
                <w:highlight w:val="yellow"/>
                <w:lang w:eastAsia="zh-CN"/>
              </w:rPr>
              <w:t>5</w:t>
            </w:r>
          </w:p>
        </w:tc>
        <w:tc>
          <w:tcPr>
            <w:tcW w:w="0" w:type="auto"/>
            <w:noWrap/>
            <w:vAlign w:val="center"/>
          </w:tcPr>
          <w:p w14:paraId="03165E0D" w14:textId="77777777" w:rsidR="0035371D" w:rsidRDefault="00CF0DFC">
            <w:pPr>
              <w:pStyle w:val="TAC"/>
              <w:rPr>
                <w:rFonts w:eastAsiaTheme="minorEastAsia"/>
                <w:bCs/>
                <w:color w:val="000000"/>
                <w:highlight w:val="yellow"/>
                <w:lang w:eastAsia="zh-CN"/>
              </w:rPr>
            </w:pPr>
            <w:r>
              <w:rPr>
                <w:rFonts w:eastAsia="MS Mincho" w:cs="Arial"/>
                <w:bCs/>
                <w:szCs w:val="18"/>
                <w:highlight w:val="yellow"/>
                <w:lang w:eastAsia="zh-CN"/>
              </w:rPr>
              <w:t>26</w:t>
            </w:r>
            <w:r>
              <w:rPr>
                <w:rFonts w:eastAsia="MS Mincho" w:cs="Arial"/>
                <w:bCs/>
                <w:szCs w:val="18"/>
                <w:highlight w:val="yellow"/>
                <w:vertAlign w:val="superscript"/>
                <w:lang w:val="en-US" w:eastAsia="zh-CN"/>
              </w:rPr>
              <w:t>y</w:t>
            </w:r>
          </w:p>
        </w:tc>
        <w:tc>
          <w:tcPr>
            <w:tcW w:w="0" w:type="auto"/>
            <w:vAlign w:val="center"/>
          </w:tcPr>
          <w:p w14:paraId="03165E0E" w14:textId="77777777" w:rsidR="0035371D" w:rsidRDefault="00CF0DFC">
            <w:pPr>
              <w:pStyle w:val="TAC"/>
              <w:rPr>
                <w:rFonts w:eastAsiaTheme="minorEastAsia"/>
                <w:bCs/>
                <w:color w:val="000000"/>
                <w:highlight w:val="yellow"/>
                <w:lang w:eastAsia="zh-CN"/>
              </w:rPr>
            </w:pPr>
            <w:r>
              <w:rPr>
                <w:rFonts w:eastAsiaTheme="minorEastAsia" w:cs="Arial"/>
                <w:bCs/>
                <w:szCs w:val="18"/>
                <w:highlight w:val="yellow"/>
                <w:lang w:eastAsia="zh-CN"/>
              </w:rPr>
              <w:t>ACLR1</w:t>
            </w:r>
          </w:p>
        </w:tc>
      </w:tr>
      <w:tr w:rsidR="0035371D" w14:paraId="03165E15" w14:textId="77777777">
        <w:trPr>
          <w:trHeight w:val="300"/>
          <w:jc w:val="center"/>
        </w:trPr>
        <w:tc>
          <w:tcPr>
            <w:tcW w:w="0" w:type="auto"/>
            <w:gridSpan w:val="10"/>
            <w:vAlign w:val="center"/>
          </w:tcPr>
          <w:p w14:paraId="03165E10" w14:textId="77777777" w:rsidR="0035371D" w:rsidRDefault="00CF0DFC">
            <w:pPr>
              <w:pStyle w:val="TAN"/>
              <w:rPr>
                <w:rFonts w:eastAsiaTheme="minorEastAsia"/>
              </w:rPr>
            </w:pPr>
            <w:r>
              <w:rPr>
                <w:rFonts w:eastAsiaTheme="minorEastAsia"/>
              </w:rPr>
              <w:t>NOTE 1:</w:t>
            </w:r>
            <w:r>
              <w:rPr>
                <w:rFonts w:eastAsiaTheme="minorEastAsia"/>
              </w:rPr>
              <w:tab/>
              <w:t>Applicable only when harmonic mixing MSD for this combination is not applied.</w:t>
            </w:r>
          </w:p>
          <w:p w14:paraId="03165E11" w14:textId="77777777" w:rsidR="0035371D" w:rsidRDefault="00CF0DFC">
            <w:pPr>
              <w:pStyle w:val="TAN"/>
              <w:rPr>
                <w:rFonts w:eastAsiaTheme="minorEastAsia"/>
                <w:lang w:val="en-US" w:eastAsia="zh-CN"/>
              </w:rPr>
            </w:pPr>
            <w:r>
              <w:rPr>
                <w:rFonts w:eastAsiaTheme="minorEastAsia"/>
                <w:lang w:eastAsia="ja-JP"/>
              </w:rPr>
              <w:t xml:space="preserve">NOTE </w:t>
            </w:r>
            <w:r>
              <w:rPr>
                <w:rFonts w:eastAsiaTheme="minorEastAsia" w:hint="eastAsia"/>
                <w:lang w:val="en-US" w:eastAsia="zh-CN"/>
              </w:rPr>
              <w:t>2</w:t>
            </w:r>
            <w:r>
              <w:rPr>
                <w:rFonts w:eastAsiaTheme="minorEastAsia"/>
                <w:lang w:eastAsia="ja-JP"/>
              </w:rPr>
              <w:t>:</w:t>
            </w:r>
            <w:r>
              <w:rPr>
                <w:rFonts w:eastAsiaTheme="minorEastAsia"/>
                <w:lang w:eastAsia="ja-JP"/>
              </w:rPr>
              <w:tab/>
            </w:r>
            <w:r>
              <w:rPr>
                <w:rFonts w:eastAsiaTheme="minorEastAsia"/>
                <w:lang w:val="en-US" w:eastAsia="zh-CN"/>
              </w:rPr>
              <w:t>Void</w:t>
            </w:r>
          </w:p>
          <w:p w14:paraId="03165E12" w14:textId="77777777" w:rsidR="0035371D" w:rsidRDefault="00CF0DFC">
            <w:pPr>
              <w:pStyle w:val="TAN"/>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03165E13" w14:textId="77777777" w:rsidR="0035371D" w:rsidRDefault="00CF0DFC">
            <w:pPr>
              <w:pStyle w:val="TAN"/>
              <w:rPr>
                <w:rFonts w:eastAsiaTheme="minorEastAsia" w:cs="Arial"/>
                <w:szCs w:val="18"/>
                <w:highlight w:val="yellow"/>
              </w:rPr>
            </w:pPr>
            <w:r>
              <w:rPr>
                <w:rFonts w:eastAsiaTheme="minorEastAsia" w:cs="Arial"/>
                <w:szCs w:val="18"/>
                <w:highlight w:val="yellow"/>
              </w:rPr>
              <w:t>NOTE x:</w:t>
            </w:r>
            <w:r>
              <w:rPr>
                <w:rFonts w:eastAsiaTheme="minorEastAsia"/>
                <w:highlight w:val="yellow"/>
              </w:rPr>
              <w:tab/>
            </w:r>
            <w:r>
              <w:rPr>
                <w:rFonts w:eastAsiaTheme="minorEastAsia" w:cs="Arial"/>
                <w:szCs w:val="18"/>
                <w:highlight w:val="yellow"/>
                <w:lang w:val="en-US" w:eastAsia="zh-CN"/>
              </w:rPr>
              <w:t>A</w:t>
            </w:r>
            <w:proofErr w:type="spellStart"/>
            <w:r>
              <w:rPr>
                <w:rFonts w:eastAsiaTheme="minorEastAsia" w:cs="Arial"/>
                <w:szCs w:val="18"/>
                <w:highlight w:val="yellow"/>
              </w:rPr>
              <w:t>pplicable</w:t>
            </w:r>
            <w:proofErr w:type="spellEnd"/>
            <w:r>
              <w:rPr>
                <w:rFonts w:eastAsiaTheme="minorEastAsia" w:cs="Arial"/>
                <w:szCs w:val="18"/>
                <w:highlight w:val="yellow"/>
              </w:rPr>
              <w:t xml:space="preserve"> to UE not supporting n71 optional maximum symmetrical UL/DL channel bandwidth</w:t>
            </w:r>
          </w:p>
          <w:p w14:paraId="03165E14" w14:textId="77777777" w:rsidR="0035371D" w:rsidRDefault="00CF0DFC">
            <w:pPr>
              <w:pStyle w:val="TAN"/>
              <w:rPr>
                <w:rFonts w:eastAsiaTheme="minorEastAsia" w:cs="Arial"/>
                <w:bCs/>
                <w:szCs w:val="18"/>
                <w:lang w:eastAsia="zh-CN"/>
              </w:rPr>
            </w:pPr>
            <w:r>
              <w:rPr>
                <w:rFonts w:eastAsiaTheme="minorEastAsia" w:cs="Arial"/>
                <w:szCs w:val="18"/>
                <w:highlight w:val="yellow"/>
              </w:rPr>
              <w:t>NOTE y:</w:t>
            </w:r>
            <w:r>
              <w:rPr>
                <w:rFonts w:eastAsiaTheme="minorEastAsia"/>
                <w:highlight w:val="yellow"/>
              </w:rPr>
              <w:tab/>
            </w:r>
            <w:r>
              <w:rPr>
                <w:rFonts w:eastAsia="SimSun" w:cs="Arial"/>
                <w:szCs w:val="18"/>
                <w:highlight w:val="yellow"/>
                <w:lang w:val="en-US" w:eastAsia="zh-CN"/>
              </w:rPr>
              <w:t>A</w:t>
            </w:r>
            <w:proofErr w:type="spellStart"/>
            <w:r>
              <w:rPr>
                <w:rFonts w:eastAsiaTheme="minorEastAsia" w:cs="Arial"/>
                <w:szCs w:val="18"/>
                <w:highlight w:val="yellow"/>
              </w:rPr>
              <w:t>pplicable</w:t>
            </w:r>
            <w:proofErr w:type="spellEnd"/>
            <w:r>
              <w:rPr>
                <w:rFonts w:eastAsiaTheme="minorEastAsia" w:cs="Arial"/>
                <w:szCs w:val="18"/>
                <w:highlight w:val="yellow"/>
              </w:rPr>
              <w:t xml:space="preserve"> to UE supporting n71 optional maximum symmetrical UL/DL channel bandwidth</w:t>
            </w:r>
          </w:p>
        </w:tc>
      </w:tr>
    </w:tbl>
    <w:p w14:paraId="03165E16" w14:textId="77777777" w:rsidR="0035371D" w:rsidRDefault="0035371D">
      <w:pPr>
        <w:rPr>
          <w:iCs/>
          <w:lang w:eastAsia="zh-CN"/>
        </w:rPr>
      </w:pPr>
    </w:p>
    <w:p w14:paraId="03165E17" w14:textId="77777777" w:rsidR="0035371D" w:rsidRDefault="00CF0DFC">
      <w:pPr>
        <w:pStyle w:val="Heading4"/>
        <w:rPr>
          <w:lang w:eastAsia="zh-CN"/>
        </w:rPr>
      </w:pPr>
      <w:r>
        <w:t>5.</w:t>
      </w:r>
      <w:r>
        <w:rPr>
          <w:rFonts w:hint="eastAsia"/>
          <w:lang w:val="en-US" w:eastAsia="zh-CN"/>
        </w:rPr>
        <w:t>9</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lang w:eastAsia="ja-JP"/>
        </w:rPr>
        <w:t xml:space="preserve"> requirements with PC2 on n71 with </w:t>
      </w:r>
      <w:proofErr w:type="spellStart"/>
      <w:r>
        <w:rPr>
          <w:lang w:eastAsia="ja-JP"/>
        </w:rPr>
        <w:t>TxD</w:t>
      </w:r>
      <w:proofErr w:type="spellEnd"/>
    </w:p>
    <w:p w14:paraId="03165E18" w14:textId="77777777" w:rsidR="0035371D" w:rsidRDefault="00CF0DFC">
      <w:pPr>
        <w:rPr>
          <w:lang w:val="en-US" w:eastAsia="zh-CN"/>
        </w:rPr>
      </w:pPr>
      <w:r>
        <w:rPr>
          <w:rFonts w:ascii="Arial" w:hAnsi="Arial" w:cs="Arial"/>
          <w:sz w:val="18"/>
          <w:szCs w:val="15"/>
          <w:lang w:eastAsia="ja-JP"/>
        </w:rPr>
        <w:t>[TBD]</w:t>
      </w:r>
    </w:p>
    <w:p w14:paraId="03165E19" w14:textId="77777777" w:rsidR="0035371D" w:rsidRDefault="00CF0DFC">
      <w:pPr>
        <w:keepNext/>
        <w:keepLines/>
        <w:numPr>
          <w:ilvl w:val="1"/>
          <w:numId w:val="0"/>
        </w:numPr>
        <w:spacing w:before="180"/>
        <w:outlineLvl w:val="1"/>
        <w:rPr>
          <w:rFonts w:ascii="Arial" w:hAnsi="Arial"/>
          <w:sz w:val="32"/>
          <w:lang w:val="en-US" w:eastAsia="zh-CN"/>
        </w:rPr>
      </w:pPr>
      <w:r>
        <w:rPr>
          <w:rFonts w:ascii="Arial" w:hAnsi="Arial" w:hint="eastAsia"/>
          <w:sz w:val="32"/>
          <w:lang w:eastAsia="zh-CN"/>
        </w:rPr>
        <w:t>5.</w:t>
      </w:r>
      <w:r>
        <w:rPr>
          <w:rFonts w:ascii="Arial" w:hAnsi="Arial" w:hint="eastAsia"/>
          <w:sz w:val="32"/>
          <w:lang w:val="en-US" w:eastAsia="zh-CN"/>
        </w:rPr>
        <w:t>10</w:t>
      </w:r>
      <w:r>
        <w:rPr>
          <w:rFonts w:ascii="Arial" w:hAnsi="Arial"/>
          <w:sz w:val="32"/>
        </w:rPr>
        <w:tab/>
      </w:r>
      <w:r>
        <w:rPr>
          <w:rFonts w:ascii="Arial" w:hAnsi="Arial" w:hint="eastAsia"/>
          <w:sz w:val="32"/>
          <w:lang w:val="en-US" w:eastAsia="zh-CN"/>
        </w:rPr>
        <w:t>CA_</w:t>
      </w:r>
      <w:r>
        <w:rPr>
          <w:rFonts w:ascii="Arial" w:hAnsi="Arial"/>
          <w:sz w:val="32"/>
          <w:lang w:val="en-US" w:eastAsia="zh-CN"/>
        </w:rPr>
        <w:t>n8A-n</w:t>
      </w:r>
      <w:r>
        <w:rPr>
          <w:rFonts w:ascii="Arial" w:hAnsi="Arial" w:hint="eastAsia"/>
          <w:sz w:val="32"/>
          <w:lang w:val="en-US" w:eastAsia="zh-CN"/>
        </w:rPr>
        <w:t>79</w:t>
      </w:r>
      <w:r>
        <w:rPr>
          <w:rFonts w:ascii="Arial" w:hAnsi="Arial"/>
          <w:sz w:val="32"/>
          <w:lang w:val="en-US" w:eastAsia="zh-CN"/>
        </w:rPr>
        <w:t>A</w:t>
      </w:r>
    </w:p>
    <w:p w14:paraId="03165E1A" w14:textId="77777777" w:rsidR="0035371D" w:rsidRDefault="00CF0DFC">
      <w:pPr>
        <w:keepNext/>
        <w:keepLines/>
        <w:numPr>
          <w:ilvl w:val="2"/>
          <w:numId w:val="0"/>
        </w:numPr>
        <w:spacing w:before="120"/>
        <w:outlineLvl w:val="2"/>
        <w:rPr>
          <w:rFonts w:ascii="Arial" w:hAnsi="Arial" w:cs="Arial"/>
          <w:sz w:val="28"/>
          <w:szCs w:val="28"/>
          <w:lang w:eastAsia="zh-CN"/>
        </w:rPr>
      </w:pPr>
      <w:r>
        <w:rPr>
          <w:rFonts w:ascii="Arial" w:hAnsi="Arial" w:cs="Arial" w:hint="eastAsia"/>
          <w:sz w:val="28"/>
          <w:szCs w:val="28"/>
          <w:lang w:eastAsia="zh-CN"/>
        </w:rPr>
        <w:t>5.</w:t>
      </w:r>
      <w:r>
        <w:rPr>
          <w:rFonts w:ascii="Arial" w:hAnsi="Arial" w:cs="Arial" w:hint="eastAsia"/>
          <w:sz w:val="28"/>
          <w:szCs w:val="28"/>
          <w:lang w:val="en-US" w:eastAsia="zh-CN"/>
        </w:rPr>
        <w:t>10</w:t>
      </w:r>
      <w:r>
        <w:rPr>
          <w:rFonts w:ascii="Arial" w:hAnsi="Arial" w:cs="Arial" w:hint="eastAsia"/>
          <w:sz w:val="28"/>
          <w:szCs w:val="28"/>
          <w:lang w:eastAsia="zh-CN"/>
        </w:rPr>
        <w:t>.1</w:t>
      </w:r>
      <w:r>
        <w:rPr>
          <w:rFonts w:ascii="Arial" w:hAnsi="Arial" w:cs="Arial"/>
          <w:sz w:val="28"/>
          <w:szCs w:val="28"/>
          <w:lang w:eastAsia="zh-CN"/>
        </w:rPr>
        <w:tab/>
      </w:r>
      <w:r>
        <w:rPr>
          <w:rFonts w:ascii="Arial" w:hAnsi="Arial" w:cs="Arial" w:hint="eastAsia"/>
          <w:sz w:val="28"/>
          <w:szCs w:val="28"/>
          <w:lang w:eastAsia="zh-CN"/>
        </w:rPr>
        <w:t>UE maximum output power</w:t>
      </w:r>
    </w:p>
    <w:p w14:paraId="03165E1B" w14:textId="77777777" w:rsidR="0035371D" w:rsidRDefault="00CF0DFC">
      <w:pPr>
        <w:keepNext/>
        <w:keepLines/>
        <w:spacing w:before="60"/>
        <w:jc w:val="center"/>
        <w:rPr>
          <w:rFonts w:ascii="Arial" w:hAnsi="Arial" w:cs="Arial"/>
          <w:b/>
          <w:bCs/>
          <w:lang w:val="en-US" w:eastAsia="zh-CN"/>
        </w:rPr>
      </w:pPr>
      <w:r>
        <w:rPr>
          <w:rFonts w:ascii="Arial" w:hAnsi="Arial"/>
          <w:b/>
          <w:bCs/>
        </w:rPr>
        <w:t>Table 5.</w:t>
      </w:r>
      <w:r>
        <w:rPr>
          <w:rFonts w:ascii="Arial" w:hAnsi="Arial" w:hint="eastAsia"/>
          <w:b/>
          <w:bCs/>
          <w:lang w:val="en-US" w:eastAsia="zh-CN"/>
        </w:rPr>
        <w:t>10</w:t>
      </w:r>
      <w:r>
        <w:rPr>
          <w:rFonts w:ascii="Arial" w:hAnsi="Arial"/>
          <w:b/>
          <w:bCs/>
        </w:rPr>
        <w:t>.1-1: NR CA configurations and bandwidth combinations sets defined for inter-band CA (two bands)</w:t>
      </w:r>
    </w:p>
    <w:tbl>
      <w:tblPr>
        <w:tblW w:w="11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2321"/>
        <w:gridCol w:w="919"/>
        <w:gridCol w:w="3946"/>
        <w:gridCol w:w="2375"/>
      </w:tblGrid>
      <w:tr w:rsidR="0035371D" w14:paraId="03165E22" w14:textId="7777777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03165E1C" w14:textId="77777777" w:rsidR="0035371D" w:rsidRDefault="00CF0DFC">
            <w:pPr>
              <w:keepLines/>
              <w:spacing w:after="0"/>
              <w:jc w:val="center"/>
              <w:rPr>
                <w:rFonts w:ascii="Arial" w:eastAsia="Times New Roman" w:hAnsi="Arial"/>
                <w:b/>
                <w:sz w:val="16"/>
              </w:rPr>
            </w:pPr>
            <w:r>
              <w:rPr>
                <w:rFonts w:ascii="Arial" w:eastAsia="Times New Roman"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3165E1D" w14:textId="77777777" w:rsidR="0035371D" w:rsidRDefault="00CF0DFC">
            <w:pPr>
              <w:keepLines/>
              <w:spacing w:after="0"/>
              <w:jc w:val="center"/>
              <w:rPr>
                <w:rFonts w:ascii="Arial" w:eastAsia="Times New Roman" w:hAnsi="Arial"/>
                <w:b/>
                <w:sz w:val="16"/>
              </w:rPr>
            </w:pPr>
            <w:r>
              <w:rPr>
                <w:rFonts w:ascii="Arial" w:eastAsia="Times New Roman" w:hAnsi="Arial"/>
                <w:b/>
                <w:sz w:val="16"/>
              </w:rPr>
              <w:t>Uplink CA configuration or</w:t>
            </w:r>
          </w:p>
          <w:p w14:paraId="03165E1E" w14:textId="77777777" w:rsidR="0035371D" w:rsidRDefault="00CF0DFC">
            <w:pPr>
              <w:keepLines/>
              <w:spacing w:after="0"/>
              <w:jc w:val="center"/>
              <w:rPr>
                <w:rFonts w:ascii="Arial" w:eastAsia="Times New Roman" w:hAnsi="Arial"/>
                <w:b/>
                <w:sz w:val="16"/>
              </w:rPr>
            </w:pPr>
            <w:r>
              <w:rPr>
                <w:rFonts w:ascii="Arial" w:eastAsia="Times New Roman"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03165E1F" w14:textId="77777777" w:rsidR="0035371D" w:rsidRDefault="00CF0DFC">
            <w:pPr>
              <w:keepLines/>
              <w:spacing w:after="0"/>
              <w:jc w:val="center"/>
              <w:rPr>
                <w:rFonts w:ascii="Arial" w:eastAsia="Times New Roman" w:hAnsi="Arial"/>
                <w:b/>
                <w:sz w:val="16"/>
              </w:rPr>
            </w:pPr>
            <w:r>
              <w:rPr>
                <w:rFonts w:ascii="Arial" w:eastAsia="Times New Roman"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3165E20" w14:textId="77777777" w:rsidR="0035371D" w:rsidRDefault="00CF0DFC">
            <w:pPr>
              <w:keepLines/>
              <w:spacing w:after="0"/>
              <w:jc w:val="center"/>
              <w:rPr>
                <w:rFonts w:ascii="Arial" w:eastAsia="Times New Roman" w:hAnsi="Arial"/>
                <w:b/>
                <w:sz w:val="16"/>
              </w:rPr>
            </w:pPr>
            <w:r>
              <w:rPr>
                <w:rFonts w:ascii="Arial" w:eastAsia="Times New Roman"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tcPr>
          <w:p w14:paraId="03165E21" w14:textId="77777777" w:rsidR="0035371D" w:rsidRDefault="00CF0DFC">
            <w:pPr>
              <w:keepLines/>
              <w:spacing w:after="0"/>
              <w:jc w:val="center"/>
              <w:rPr>
                <w:rFonts w:ascii="Arial" w:eastAsia="Times New Roman" w:hAnsi="Arial"/>
                <w:b/>
                <w:sz w:val="16"/>
              </w:rPr>
            </w:pPr>
            <w:r>
              <w:rPr>
                <w:rFonts w:ascii="Arial" w:eastAsia="Times New Roman" w:hAnsi="Arial"/>
                <w:b/>
                <w:sz w:val="16"/>
              </w:rPr>
              <w:t>Bandwidth combination set</w:t>
            </w:r>
          </w:p>
        </w:tc>
      </w:tr>
      <w:tr w:rsidR="0035371D" w14:paraId="03165E2A" w14:textId="77777777">
        <w:trPr>
          <w:trHeight w:val="130"/>
          <w:jc w:val="center"/>
        </w:trPr>
        <w:tc>
          <w:tcPr>
            <w:tcW w:w="0" w:type="auto"/>
            <w:tcBorders>
              <w:top w:val="single" w:sz="4" w:space="0" w:color="auto"/>
              <w:left w:val="single" w:sz="4" w:space="0" w:color="auto"/>
              <w:bottom w:val="nil"/>
              <w:right w:val="single" w:sz="4" w:space="0" w:color="auto"/>
            </w:tcBorders>
            <w:vAlign w:val="center"/>
          </w:tcPr>
          <w:p w14:paraId="03165E23" w14:textId="77777777" w:rsidR="0035371D" w:rsidRDefault="00CF0DFC">
            <w:pPr>
              <w:keepLines/>
              <w:spacing w:after="0"/>
              <w:jc w:val="center"/>
              <w:rPr>
                <w:rFonts w:ascii="Arial" w:eastAsia="Times New Roman" w:hAnsi="Arial" w:cs="Arial"/>
                <w:b/>
                <w:sz w:val="18"/>
                <w:szCs w:val="18"/>
              </w:rPr>
            </w:pPr>
            <w:r>
              <w:rPr>
                <w:rFonts w:ascii="Arial" w:eastAsiaTheme="minorEastAsia" w:hAnsi="Arial" w:cs="Arial"/>
                <w:sz w:val="18"/>
                <w:szCs w:val="18"/>
                <w:lang w:val="en-US"/>
              </w:rPr>
              <w:t>CA_n8A-n79A</w:t>
            </w:r>
          </w:p>
        </w:tc>
        <w:tc>
          <w:tcPr>
            <w:tcW w:w="0" w:type="auto"/>
            <w:tcBorders>
              <w:top w:val="single" w:sz="4" w:space="0" w:color="auto"/>
              <w:left w:val="single" w:sz="4" w:space="0" w:color="auto"/>
              <w:bottom w:val="nil"/>
              <w:right w:val="single" w:sz="4" w:space="0" w:color="auto"/>
            </w:tcBorders>
            <w:vAlign w:val="center"/>
          </w:tcPr>
          <w:p w14:paraId="03165E24" w14:textId="77777777" w:rsidR="0035371D" w:rsidRDefault="00CF0DFC">
            <w:pPr>
              <w:pStyle w:val="TAC"/>
              <w:rPr>
                <w:rFonts w:cs="Arial"/>
                <w:lang w:val="en-US" w:eastAsia="zh-CN"/>
              </w:rPr>
            </w:pPr>
            <w:r>
              <w:rPr>
                <w:rFonts w:cs="Arial"/>
                <w:lang w:val="en-US" w:eastAsia="zh-CN"/>
              </w:rPr>
              <w:t>n8</w:t>
            </w:r>
            <w:r>
              <w:rPr>
                <w:rFonts w:cs="Arial"/>
                <w:color w:val="FF0000"/>
                <w:highlight w:val="yellow"/>
                <w:vertAlign w:val="superscript"/>
                <w:lang w:val="en-US" w:eastAsia="zh-CN"/>
              </w:rPr>
              <w:t>8</w:t>
            </w:r>
          </w:p>
          <w:p w14:paraId="03165E25" w14:textId="77777777" w:rsidR="0035371D" w:rsidRDefault="00CF0DFC">
            <w:pPr>
              <w:pStyle w:val="TAC"/>
              <w:rPr>
                <w:rFonts w:cs="Arial"/>
                <w:lang w:val="en-US" w:eastAsia="zh-CN"/>
              </w:rPr>
            </w:pPr>
            <w:r>
              <w:rPr>
                <w:rFonts w:cs="Arial"/>
                <w:lang w:val="en-US" w:eastAsia="zh-CN"/>
              </w:rPr>
              <w:t>n79</w:t>
            </w:r>
            <w:r>
              <w:rPr>
                <w:rFonts w:cs="Arial"/>
                <w:vertAlign w:val="superscript"/>
                <w:lang w:val="en-US" w:eastAsia="zh-CN"/>
              </w:rPr>
              <w:t>8,9</w:t>
            </w:r>
          </w:p>
          <w:p w14:paraId="03165E26" w14:textId="77777777" w:rsidR="0035371D" w:rsidRDefault="00CF0DFC">
            <w:pPr>
              <w:keepLines/>
              <w:spacing w:after="0"/>
              <w:jc w:val="center"/>
              <w:rPr>
                <w:rFonts w:ascii="Arial" w:eastAsia="Times New Roman" w:hAnsi="Arial" w:cs="Arial"/>
                <w:b/>
                <w:sz w:val="16"/>
              </w:rPr>
            </w:pPr>
            <w:r>
              <w:rPr>
                <w:rFonts w:ascii="Arial" w:hAnsi="Arial" w:cs="Arial"/>
                <w:sz w:val="18"/>
                <w:szCs w:val="18"/>
                <w:lang w:val="en-US"/>
              </w:rPr>
              <w:t>CA_n8A-n79A</w:t>
            </w:r>
            <w:r>
              <w:rPr>
                <w:rFonts w:ascii="Arial" w:hAnsi="Arial" w:cs="Arial"/>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03165E27" w14:textId="77777777" w:rsidR="0035371D" w:rsidRDefault="00CF0DFC">
            <w:pPr>
              <w:keepLines/>
              <w:spacing w:after="0"/>
              <w:jc w:val="center"/>
              <w:rPr>
                <w:rFonts w:ascii="Arial" w:eastAsia="Times New Roman" w:hAnsi="Arial" w:cs="Arial"/>
                <w:b/>
                <w:sz w:val="18"/>
                <w:szCs w:val="18"/>
              </w:rPr>
            </w:pPr>
            <w:r>
              <w:rPr>
                <w:rFonts w:ascii="Arial" w:eastAsiaTheme="minorEastAsia" w:hAnsi="Arial" w:cs="Arial"/>
                <w:sz w:val="18"/>
                <w:szCs w:val="18"/>
                <w:lang w:val="en-US"/>
              </w:rPr>
              <w:t>n8</w:t>
            </w:r>
          </w:p>
        </w:tc>
        <w:tc>
          <w:tcPr>
            <w:tcW w:w="0" w:type="auto"/>
            <w:tcBorders>
              <w:top w:val="single" w:sz="4" w:space="0" w:color="auto"/>
              <w:left w:val="single" w:sz="4" w:space="0" w:color="auto"/>
              <w:bottom w:val="single" w:sz="4" w:space="0" w:color="auto"/>
              <w:right w:val="single" w:sz="4" w:space="0" w:color="auto"/>
            </w:tcBorders>
            <w:vAlign w:val="center"/>
          </w:tcPr>
          <w:p w14:paraId="03165E28" w14:textId="77777777" w:rsidR="0035371D" w:rsidRDefault="00CF0DFC">
            <w:pPr>
              <w:keepLines/>
              <w:spacing w:after="0"/>
              <w:jc w:val="center"/>
              <w:rPr>
                <w:rFonts w:ascii="Arial" w:eastAsia="Times New Roman" w:hAnsi="Arial" w:cs="Arial"/>
                <w:b/>
                <w:sz w:val="18"/>
                <w:szCs w:val="18"/>
              </w:rPr>
            </w:pPr>
            <w:r>
              <w:rPr>
                <w:rFonts w:ascii="Arial" w:eastAsiaTheme="minorEastAsia"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3165E29" w14:textId="77777777" w:rsidR="0035371D" w:rsidRDefault="00CF0DFC">
            <w:pPr>
              <w:keepLines/>
              <w:spacing w:after="0"/>
              <w:jc w:val="center"/>
              <w:rPr>
                <w:rFonts w:ascii="Arial" w:eastAsia="Times New Roman" w:hAnsi="Arial" w:cs="Arial"/>
                <w:b/>
                <w:sz w:val="18"/>
                <w:szCs w:val="18"/>
              </w:rPr>
            </w:pPr>
            <w:r>
              <w:rPr>
                <w:rFonts w:ascii="Arial" w:eastAsiaTheme="minorEastAsia" w:hAnsi="Arial" w:cs="Arial"/>
                <w:sz w:val="18"/>
                <w:szCs w:val="18"/>
                <w:lang w:val="en-US" w:eastAsia="zh-CN"/>
              </w:rPr>
              <w:t>0</w:t>
            </w:r>
          </w:p>
        </w:tc>
      </w:tr>
      <w:tr w:rsidR="0035371D" w14:paraId="03165E30" w14:textId="77777777">
        <w:trPr>
          <w:trHeight w:val="130"/>
          <w:jc w:val="center"/>
        </w:trPr>
        <w:tc>
          <w:tcPr>
            <w:tcW w:w="0" w:type="auto"/>
            <w:tcBorders>
              <w:top w:val="nil"/>
              <w:left w:val="single" w:sz="4" w:space="0" w:color="auto"/>
              <w:bottom w:val="nil"/>
              <w:right w:val="single" w:sz="4" w:space="0" w:color="auto"/>
            </w:tcBorders>
            <w:vAlign w:val="center"/>
          </w:tcPr>
          <w:p w14:paraId="03165E2B" w14:textId="77777777" w:rsidR="0035371D" w:rsidRDefault="0035371D">
            <w:pPr>
              <w:keepLines/>
              <w:spacing w:after="0"/>
              <w:jc w:val="center"/>
              <w:rPr>
                <w:rFonts w:ascii="Arial" w:eastAsia="Times New Roman" w:hAnsi="Arial" w:cs="Arial"/>
                <w:b/>
                <w:sz w:val="16"/>
              </w:rPr>
            </w:pPr>
          </w:p>
        </w:tc>
        <w:tc>
          <w:tcPr>
            <w:tcW w:w="0" w:type="auto"/>
            <w:tcBorders>
              <w:top w:val="nil"/>
              <w:left w:val="single" w:sz="4" w:space="0" w:color="auto"/>
              <w:bottom w:val="nil"/>
              <w:right w:val="single" w:sz="4" w:space="0" w:color="auto"/>
            </w:tcBorders>
            <w:vAlign w:val="center"/>
          </w:tcPr>
          <w:p w14:paraId="03165E2C" w14:textId="77777777" w:rsidR="0035371D" w:rsidRDefault="0035371D">
            <w:pPr>
              <w:keepLines/>
              <w:spacing w:after="0"/>
              <w:jc w:val="center"/>
              <w:rPr>
                <w:rFonts w:ascii="Arial" w:eastAsia="Times New Roman" w:hAnsi="Arial" w:cs="Arial"/>
                <w:b/>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3165E2D" w14:textId="77777777" w:rsidR="0035371D" w:rsidRDefault="00CF0DFC">
            <w:pPr>
              <w:keepLines/>
              <w:spacing w:after="0"/>
              <w:jc w:val="center"/>
              <w:rPr>
                <w:rFonts w:ascii="Arial" w:eastAsia="Times New Roman" w:hAnsi="Arial" w:cs="Arial"/>
                <w:b/>
                <w:sz w:val="18"/>
                <w:szCs w:val="18"/>
              </w:rPr>
            </w:pPr>
            <w:r>
              <w:rPr>
                <w:rFonts w:ascii="Arial" w:eastAsiaTheme="minorEastAsia" w:hAnsi="Arial" w:cs="Arial"/>
                <w:sz w:val="18"/>
                <w:szCs w:val="18"/>
                <w:lang w:val="en-US"/>
              </w:rPr>
              <w:t>n</w:t>
            </w:r>
            <w:r>
              <w:rPr>
                <w:rFonts w:ascii="Arial" w:eastAsiaTheme="minorEastAsia" w:hAnsi="Arial" w:cs="Arial"/>
                <w:sz w:val="18"/>
                <w:szCs w:val="18"/>
              </w:rPr>
              <w:t>7</w:t>
            </w:r>
            <w:r>
              <w:rPr>
                <w:rFonts w:ascii="Arial" w:eastAsiaTheme="minorEastAsia" w:hAnsi="Arial" w:cs="Arial"/>
                <w:sz w:val="18"/>
                <w:szCs w:val="18"/>
                <w:lang w:val="en-US"/>
              </w:rPr>
              <w:t>9</w:t>
            </w:r>
          </w:p>
        </w:tc>
        <w:tc>
          <w:tcPr>
            <w:tcW w:w="0" w:type="auto"/>
            <w:tcBorders>
              <w:top w:val="single" w:sz="4" w:space="0" w:color="auto"/>
              <w:left w:val="single" w:sz="4" w:space="0" w:color="auto"/>
              <w:bottom w:val="single" w:sz="4" w:space="0" w:color="auto"/>
              <w:right w:val="single" w:sz="4" w:space="0" w:color="auto"/>
            </w:tcBorders>
            <w:vAlign w:val="center"/>
          </w:tcPr>
          <w:p w14:paraId="03165E2E" w14:textId="77777777" w:rsidR="0035371D" w:rsidRDefault="00CF0DFC">
            <w:pPr>
              <w:keepLines/>
              <w:spacing w:after="0"/>
              <w:jc w:val="center"/>
              <w:rPr>
                <w:rFonts w:ascii="Arial" w:eastAsia="Times New Roman" w:hAnsi="Arial" w:cs="Arial"/>
                <w:b/>
                <w:sz w:val="18"/>
                <w:szCs w:val="18"/>
              </w:rPr>
            </w:pPr>
            <w:r>
              <w:rPr>
                <w:rFonts w:ascii="Arial" w:eastAsiaTheme="minorEastAsia" w:hAnsi="Arial" w:cs="Arial"/>
                <w:sz w:val="18"/>
                <w:szCs w:val="18"/>
                <w:lang w:val="en-US" w:eastAsia="zh-CN" w:bidi="ar"/>
              </w:rPr>
              <w:t>10, 20, 40, 50, 60, 80, 100</w:t>
            </w:r>
          </w:p>
        </w:tc>
        <w:tc>
          <w:tcPr>
            <w:tcW w:w="0" w:type="auto"/>
            <w:tcBorders>
              <w:top w:val="nil"/>
              <w:left w:val="single" w:sz="4" w:space="0" w:color="auto"/>
              <w:bottom w:val="single" w:sz="4" w:space="0" w:color="auto"/>
              <w:right w:val="single" w:sz="4" w:space="0" w:color="auto"/>
            </w:tcBorders>
            <w:vAlign w:val="center"/>
          </w:tcPr>
          <w:p w14:paraId="03165E2F" w14:textId="77777777" w:rsidR="0035371D" w:rsidRDefault="0035371D">
            <w:pPr>
              <w:keepLines/>
              <w:spacing w:after="0"/>
              <w:jc w:val="center"/>
              <w:rPr>
                <w:rFonts w:ascii="Arial" w:eastAsia="Times New Roman" w:hAnsi="Arial" w:cs="Arial"/>
                <w:b/>
                <w:sz w:val="18"/>
                <w:szCs w:val="18"/>
              </w:rPr>
            </w:pPr>
          </w:p>
        </w:tc>
      </w:tr>
      <w:tr w:rsidR="0035371D" w14:paraId="03165E36" w14:textId="77777777">
        <w:trPr>
          <w:trHeight w:val="130"/>
          <w:jc w:val="center"/>
        </w:trPr>
        <w:tc>
          <w:tcPr>
            <w:tcW w:w="0" w:type="auto"/>
            <w:tcBorders>
              <w:top w:val="nil"/>
              <w:left w:val="single" w:sz="4" w:space="0" w:color="auto"/>
              <w:bottom w:val="nil"/>
              <w:right w:val="single" w:sz="4" w:space="0" w:color="auto"/>
            </w:tcBorders>
            <w:vAlign w:val="center"/>
          </w:tcPr>
          <w:p w14:paraId="03165E31" w14:textId="77777777" w:rsidR="0035371D" w:rsidRDefault="0035371D">
            <w:pPr>
              <w:keepLines/>
              <w:spacing w:after="0"/>
              <w:jc w:val="center"/>
              <w:rPr>
                <w:rFonts w:ascii="Arial" w:eastAsia="Times New Roman" w:hAnsi="Arial" w:cs="Arial"/>
                <w:b/>
                <w:sz w:val="16"/>
              </w:rPr>
            </w:pPr>
          </w:p>
        </w:tc>
        <w:tc>
          <w:tcPr>
            <w:tcW w:w="0" w:type="auto"/>
            <w:tcBorders>
              <w:top w:val="nil"/>
              <w:left w:val="single" w:sz="4" w:space="0" w:color="auto"/>
              <w:bottom w:val="nil"/>
              <w:right w:val="single" w:sz="4" w:space="0" w:color="auto"/>
            </w:tcBorders>
            <w:vAlign w:val="center"/>
          </w:tcPr>
          <w:p w14:paraId="03165E32" w14:textId="77777777" w:rsidR="0035371D" w:rsidRDefault="0035371D">
            <w:pPr>
              <w:keepLines/>
              <w:spacing w:after="0"/>
              <w:jc w:val="center"/>
              <w:rPr>
                <w:rFonts w:ascii="Arial" w:eastAsia="Times New Roman" w:hAnsi="Arial" w:cs="Arial"/>
                <w:b/>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3165E33" w14:textId="77777777" w:rsidR="0035371D" w:rsidRDefault="00CF0DFC">
            <w:pPr>
              <w:keepLines/>
              <w:spacing w:after="0"/>
              <w:jc w:val="center"/>
              <w:rPr>
                <w:rFonts w:ascii="Arial" w:eastAsia="Times New Roman" w:hAnsi="Arial" w:cs="Arial"/>
                <w:b/>
                <w:sz w:val="18"/>
                <w:szCs w:val="18"/>
              </w:rPr>
            </w:pPr>
            <w:r>
              <w:rPr>
                <w:rFonts w:ascii="Arial" w:hAnsi="Arial" w:cs="Arial"/>
                <w:sz w:val="18"/>
                <w:szCs w:val="18"/>
                <w:lang w:val="en-US"/>
              </w:rPr>
              <w:t>n8</w:t>
            </w:r>
          </w:p>
        </w:tc>
        <w:tc>
          <w:tcPr>
            <w:tcW w:w="0" w:type="auto"/>
            <w:tcBorders>
              <w:top w:val="single" w:sz="4" w:space="0" w:color="auto"/>
              <w:left w:val="single" w:sz="4" w:space="0" w:color="auto"/>
              <w:bottom w:val="single" w:sz="4" w:space="0" w:color="auto"/>
              <w:right w:val="single" w:sz="4" w:space="0" w:color="auto"/>
            </w:tcBorders>
            <w:vAlign w:val="center"/>
          </w:tcPr>
          <w:p w14:paraId="03165E34" w14:textId="77777777" w:rsidR="0035371D" w:rsidRDefault="00CF0DFC">
            <w:pPr>
              <w:keepLines/>
              <w:spacing w:after="0"/>
              <w:jc w:val="center"/>
              <w:rPr>
                <w:rFonts w:ascii="Arial" w:eastAsia="Times New Roman" w:hAnsi="Arial" w:cs="Arial"/>
                <w:b/>
                <w:sz w:val="18"/>
                <w:szCs w:val="18"/>
              </w:rPr>
            </w:pPr>
            <w:r>
              <w:rPr>
                <w:rFonts w:ascii="Arial" w:hAnsi="Arial" w:cs="Arial"/>
                <w:sz w:val="18"/>
                <w:szCs w:val="18"/>
                <w:lang w:val="en-US" w:eastAsia="zh-CN" w:bidi="ar"/>
              </w:rPr>
              <w:t>See n8 channel bandwidths in Table 5.3.5-1</w:t>
            </w:r>
          </w:p>
        </w:tc>
        <w:tc>
          <w:tcPr>
            <w:tcW w:w="0" w:type="auto"/>
            <w:tcBorders>
              <w:top w:val="single" w:sz="4" w:space="0" w:color="auto"/>
              <w:left w:val="single" w:sz="4" w:space="0" w:color="auto"/>
              <w:bottom w:val="nil"/>
              <w:right w:val="single" w:sz="4" w:space="0" w:color="auto"/>
            </w:tcBorders>
            <w:vAlign w:val="center"/>
          </w:tcPr>
          <w:p w14:paraId="03165E35" w14:textId="77777777" w:rsidR="0035371D" w:rsidRDefault="00CF0DFC">
            <w:pPr>
              <w:keepLines/>
              <w:spacing w:after="0"/>
              <w:jc w:val="center"/>
              <w:rPr>
                <w:rFonts w:ascii="Arial" w:eastAsia="Times New Roman" w:hAnsi="Arial" w:cs="Arial"/>
                <w:b/>
                <w:sz w:val="18"/>
                <w:szCs w:val="18"/>
              </w:rPr>
            </w:pPr>
            <w:r>
              <w:rPr>
                <w:rFonts w:ascii="Arial" w:hAnsi="Arial" w:cs="Arial"/>
                <w:sz w:val="18"/>
                <w:szCs w:val="18"/>
                <w:lang w:val="en-US" w:eastAsia="zh-CN"/>
              </w:rPr>
              <w:t>4 and 5</w:t>
            </w:r>
          </w:p>
        </w:tc>
      </w:tr>
      <w:tr w:rsidR="0035371D" w14:paraId="03165E3C" w14:textId="77777777">
        <w:trPr>
          <w:trHeight w:val="130"/>
          <w:jc w:val="center"/>
        </w:trPr>
        <w:tc>
          <w:tcPr>
            <w:tcW w:w="0" w:type="auto"/>
            <w:tcBorders>
              <w:top w:val="nil"/>
              <w:left w:val="single" w:sz="4" w:space="0" w:color="auto"/>
              <w:bottom w:val="single" w:sz="4" w:space="0" w:color="auto"/>
              <w:right w:val="single" w:sz="4" w:space="0" w:color="auto"/>
            </w:tcBorders>
            <w:vAlign w:val="center"/>
          </w:tcPr>
          <w:p w14:paraId="03165E37" w14:textId="77777777" w:rsidR="0035371D" w:rsidRDefault="0035371D">
            <w:pPr>
              <w:keepLines/>
              <w:spacing w:after="0"/>
              <w:jc w:val="center"/>
              <w:rPr>
                <w:rFonts w:ascii="Arial" w:eastAsia="Times New Roman" w:hAnsi="Arial" w:cs="Arial"/>
                <w:b/>
                <w:sz w:val="16"/>
              </w:rPr>
            </w:pPr>
          </w:p>
        </w:tc>
        <w:tc>
          <w:tcPr>
            <w:tcW w:w="0" w:type="auto"/>
            <w:tcBorders>
              <w:top w:val="nil"/>
              <w:left w:val="single" w:sz="4" w:space="0" w:color="auto"/>
              <w:bottom w:val="single" w:sz="4" w:space="0" w:color="auto"/>
              <w:right w:val="single" w:sz="4" w:space="0" w:color="auto"/>
            </w:tcBorders>
            <w:vAlign w:val="center"/>
          </w:tcPr>
          <w:p w14:paraId="03165E38" w14:textId="77777777" w:rsidR="0035371D" w:rsidRDefault="0035371D">
            <w:pPr>
              <w:keepLines/>
              <w:spacing w:after="0"/>
              <w:jc w:val="center"/>
              <w:rPr>
                <w:rFonts w:ascii="Arial" w:eastAsia="Times New Roman" w:hAnsi="Arial" w:cs="Arial"/>
                <w:b/>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3165E39" w14:textId="77777777" w:rsidR="0035371D" w:rsidRDefault="00CF0DFC">
            <w:pPr>
              <w:keepLines/>
              <w:spacing w:after="0"/>
              <w:jc w:val="center"/>
              <w:rPr>
                <w:rFonts w:ascii="Arial" w:eastAsia="Times New Roman" w:hAnsi="Arial" w:cs="Arial"/>
                <w:b/>
                <w:sz w:val="18"/>
                <w:szCs w:val="18"/>
              </w:rPr>
            </w:pPr>
            <w:r>
              <w:rPr>
                <w:rFonts w:ascii="Arial" w:hAnsi="Arial" w:cs="Arial"/>
                <w:sz w:val="18"/>
                <w:szCs w:val="18"/>
                <w:lang w:val="en-US"/>
              </w:rPr>
              <w:t>n</w:t>
            </w:r>
            <w:r>
              <w:rPr>
                <w:rFonts w:ascii="Arial" w:hAnsi="Arial" w:cs="Arial"/>
                <w:sz w:val="18"/>
                <w:szCs w:val="18"/>
                <w:lang w:val="en-US"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03165E3A" w14:textId="77777777" w:rsidR="0035371D" w:rsidRDefault="00CF0DFC">
            <w:pPr>
              <w:keepLines/>
              <w:spacing w:after="0"/>
              <w:jc w:val="center"/>
              <w:rPr>
                <w:rFonts w:ascii="Arial" w:eastAsia="Times New Roman" w:hAnsi="Arial" w:cs="Arial"/>
                <w:b/>
                <w:sz w:val="18"/>
                <w:szCs w:val="18"/>
              </w:rPr>
            </w:pPr>
            <w:r>
              <w:rPr>
                <w:rFonts w:ascii="Arial" w:hAnsi="Arial" w:cs="Arial"/>
                <w:sz w:val="18"/>
                <w:szCs w:val="18"/>
                <w:lang w:val="en-US" w:eastAsia="zh-CN" w:bidi="ar"/>
              </w:rPr>
              <w:t>See n79 channel bandwidths in Table 5.3.5-1</w:t>
            </w:r>
          </w:p>
        </w:tc>
        <w:tc>
          <w:tcPr>
            <w:tcW w:w="0" w:type="auto"/>
            <w:tcBorders>
              <w:top w:val="nil"/>
              <w:left w:val="single" w:sz="4" w:space="0" w:color="auto"/>
              <w:bottom w:val="single" w:sz="4" w:space="0" w:color="auto"/>
              <w:right w:val="single" w:sz="4" w:space="0" w:color="auto"/>
            </w:tcBorders>
            <w:vAlign w:val="center"/>
          </w:tcPr>
          <w:p w14:paraId="03165E3B" w14:textId="77777777" w:rsidR="0035371D" w:rsidRDefault="0035371D">
            <w:pPr>
              <w:keepLines/>
              <w:spacing w:after="0"/>
              <w:jc w:val="center"/>
              <w:rPr>
                <w:rFonts w:ascii="Arial" w:eastAsia="Times New Roman" w:hAnsi="Arial" w:cs="Arial"/>
                <w:b/>
                <w:sz w:val="18"/>
                <w:szCs w:val="18"/>
              </w:rPr>
            </w:pPr>
          </w:p>
        </w:tc>
      </w:tr>
      <w:tr w:rsidR="0035371D" w14:paraId="03165E3F" w14:textId="77777777">
        <w:trPr>
          <w:trHeight w:val="572"/>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3165E3D" w14:textId="77777777" w:rsidR="0035371D" w:rsidRDefault="00CF0DFC">
            <w:pPr>
              <w:keepNext/>
              <w:keepLines/>
              <w:spacing w:after="0"/>
              <w:ind w:left="851" w:hanging="851"/>
              <w:rPr>
                <w:rFonts w:ascii="Arial" w:eastAsia="Times New Roman" w:hAnsi="Arial"/>
                <w:sz w:val="18"/>
              </w:rPr>
            </w:pPr>
            <w:r>
              <w:rPr>
                <w:rFonts w:ascii="Arial" w:eastAsia="Times New Roman" w:hAnsi="Arial"/>
                <w:sz w:val="18"/>
              </w:rPr>
              <w:t xml:space="preserve">NOTE </w:t>
            </w:r>
            <w:r>
              <w:rPr>
                <w:rFonts w:ascii="Arial" w:eastAsia="Times New Roman" w:hAnsi="Arial"/>
                <w:sz w:val="18"/>
                <w:lang w:eastAsia="zh-CN"/>
              </w:rPr>
              <w:t>8</w:t>
            </w:r>
            <w:r>
              <w:rPr>
                <w:rFonts w:ascii="Arial" w:eastAsia="Times New Roman" w:hAnsi="Arial"/>
                <w:sz w:val="18"/>
              </w:rPr>
              <w:t xml:space="preserve">: </w:t>
            </w:r>
            <w:r>
              <w:rPr>
                <w:rFonts w:ascii="Arial" w:eastAsia="Times New Roman" w:hAnsi="Arial"/>
                <w:sz w:val="18"/>
              </w:rPr>
              <w:tab/>
              <w:t>Power Class 2 is allowed for this uplink combination or single uplink carrier in this downlink/uplink combination</w:t>
            </w:r>
          </w:p>
          <w:p w14:paraId="03165E3E" w14:textId="77777777" w:rsidR="0035371D" w:rsidRDefault="00CF0DFC">
            <w:pPr>
              <w:spacing w:after="0"/>
              <w:rPr>
                <w:rFonts w:ascii="Arial" w:eastAsia="Times New Roman" w:hAnsi="Arial"/>
                <w:sz w:val="16"/>
                <w:lang w:val="en-US" w:eastAsia="zh-CN"/>
              </w:rPr>
            </w:pPr>
            <w:r>
              <w:rPr>
                <w:rFonts w:ascii="Arial" w:eastAsia="Times New Roman" w:hAnsi="Arial"/>
                <w:sz w:val="18"/>
              </w:rPr>
              <w:t xml:space="preserve">NOTE </w:t>
            </w:r>
            <w:r>
              <w:rPr>
                <w:rFonts w:ascii="Arial" w:eastAsia="Times New Roman" w:hAnsi="Arial"/>
                <w:sz w:val="18"/>
                <w:lang w:eastAsia="zh-CN"/>
              </w:rPr>
              <w:t>9</w:t>
            </w:r>
            <w:r>
              <w:rPr>
                <w:rFonts w:ascii="Arial" w:eastAsia="Times New Roman" w:hAnsi="Arial"/>
                <w:sz w:val="18"/>
              </w:rPr>
              <w:t xml:space="preserve">: </w:t>
            </w:r>
            <w:r>
              <w:rPr>
                <w:rFonts w:ascii="Arial" w:eastAsia="Times New Roman" w:hAnsi="Arial"/>
                <w:sz w:val="18"/>
              </w:rPr>
              <w:tab/>
              <w:t>Power Class 1.5 is allowed for this single uplink carrier in this downlink/uplink combination</w:t>
            </w:r>
          </w:p>
        </w:tc>
      </w:tr>
    </w:tbl>
    <w:p w14:paraId="03165E40" w14:textId="77777777" w:rsidR="0035371D" w:rsidRDefault="00CF0DFC">
      <w:pPr>
        <w:keepNext/>
        <w:keepLines/>
        <w:numPr>
          <w:ilvl w:val="2"/>
          <w:numId w:val="0"/>
        </w:numPr>
        <w:spacing w:before="120"/>
        <w:outlineLvl w:val="2"/>
        <w:rPr>
          <w:rFonts w:ascii="Arial" w:eastAsiaTheme="minorEastAsia" w:hAnsi="Arial"/>
          <w:sz w:val="28"/>
          <w:lang w:eastAsia="zh-CN"/>
        </w:rPr>
      </w:pPr>
      <w:r>
        <w:rPr>
          <w:rFonts w:ascii="Arial" w:hAnsi="Arial" w:hint="eastAsia"/>
          <w:sz w:val="28"/>
          <w:lang w:eastAsia="zh-CN"/>
        </w:rPr>
        <w:t>5.</w:t>
      </w:r>
      <w:r>
        <w:rPr>
          <w:rFonts w:ascii="Arial" w:hAnsi="Arial" w:hint="eastAsia"/>
          <w:sz w:val="28"/>
          <w:lang w:val="en-US" w:eastAsia="zh-CN"/>
        </w:rPr>
        <w:t>10</w:t>
      </w:r>
      <w:r>
        <w:rPr>
          <w:rFonts w:ascii="Arial" w:hAnsi="Arial" w:hint="eastAsia"/>
          <w:sz w:val="28"/>
          <w:lang w:eastAsia="zh-CN"/>
        </w:rPr>
        <w:t>.</w:t>
      </w:r>
      <w:r>
        <w:rPr>
          <w:rFonts w:ascii="Arial" w:hAnsi="Arial" w:hint="eastAsia"/>
          <w:sz w:val="28"/>
          <w:lang w:val="en-US" w:eastAsia="zh-CN"/>
        </w:rPr>
        <w:t>2</w:t>
      </w:r>
      <w:r>
        <w:rPr>
          <w:rFonts w:ascii="Courier New" w:hAnsi="Courier New"/>
          <w:sz w:val="22"/>
          <w:szCs w:val="22"/>
          <w:lang w:eastAsia="sv-SE"/>
        </w:rPr>
        <w:tab/>
      </w:r>
      <w:r>
        <w:rPr>
          <w:rFonts w:ascii="Arial" w:eastAsia="MS Mincho" w:hAnsi="Arial"/>
          <w:sz w:val="28"/>
          <w:lang w:eastAsia="ja-JP"/>
        </w:rPr>
        <w:t>R</w:t>
      </w:r>
      <w:proofErr w:type="spellStart"/>
      <w:r>
        <w:rPr>
          <w:rFonts w:ascii="Arial" w:hAnsi="Arial" w:hint="eastAsia"/>
          <w:sz w:val="28"/>
          <w:lang w:val="en-US" w:eastAsia="zh-CN"/>
        </w:rPr>
        <w:t>eference</w:t>
      </w:r>
      <w:proofErr w:type="spellEnd"/>
      <w:r>
        <w:rPr>
          <w:rFonts w:ascii="Arial" w:hAnsi="Arial" w:hint="eastAsia"/>
          <w:sz w:val="28"/>
          <w:lang w:val="en-US" w:eastAsia="zh-CN"/>
        </w:rPr>
        <w:t xml:space="preserve"> sensitivity</w:t>
      </w:r>
      <w:r>
        <w:rPr>
          <w:rFonts w:ascii="Arial" w:eastAsia="MS Mincho" w:hAnsi="Arial"/>
          <w:sz w:val="28"/>
          <w:lang w:eastAsia="ja-JP"/>
        </w:rPr>
        <w:t xml:space="preserve"> requirements </w:t>
      </w:r>
    </w:p>
    <w:p w14:paraId="03165E41" w14:textId="77777777" w:rsidR="0035371D" w:rsidRDefault="00CF0DFC">
      <w:pPr>
        <w:tabs>
          <w:tab w:val="left" w:pos="1134"/>
        </w:tabs>
        <w:spacing w:line="240" w:lineRule="exact"/>
        <w:rPr>
          <w:rFonts w:eastAsiaTheme="minorEastAsia"/>
          <w:lang w:val="en-US" w:eastAsia="zh-CN"/>
        </w:rPr>
      </w:pPr>
      <w:bookmarkStart w:id="48" w:name="_Hlk162255180"/>
      <w:r>
        <w:rPr>
          <w:rFonts w:eastAsia="Times New Roman"/>
          <w:lang w:val="en-US" w:eastAsia="zh-CN"/>
        </w:rPr>
        <w:t>For PC3 CA_n</w:t>
      </w:r>
      <w:r>
        <w:rPr>
          <w:rFonts w:eastAsiaTheme="minorEastAsia" w:hint="eastAsia"/>
          <w:lang w:val="en-US" w:eastAsia="zh-CN"/>
        </w:rPr>
        <w:t>8</w:t>
      </w:r>
      <w:r>
        <w:rPr>
          <w:rFonts w:eastAsia="Times New Roman"/>
          <w:lang w:val="en-US" w:eastAsia="zh-CN"/>
        </w:rPr>
        <w:t>-n</w:t>
      </w:r>
      <w:r>
        <w:rPr>
          <w:rFonts w:eastAsiaTheme="minorEastAsia" w:hint="eastAsia"/>
          <w:lang w:val="en-US" w:eastAsia="zh-CN"/>
        </w:rPr>
        <w:t>79</w:t>
      </w:r>
      <w:r>
        <w:rPr>
          <w:rFonts w:eastAsia="Times New Roman"/>
          <w:lang w:val="en-US" w:eastAsia="zh-CN"/>
        </w:rPr>
        <w:t xml:space="preserve">, there are </w:t>
      </w:r>
      <w:r>
        <w:rPr>
          <w:rFonts w:eastAsiaTheme="minorEastAsia" w:hint="eastAsia"/>
          <w:lang w:val="en-US" w:eastAsia="zh-CN"/>
        </w:rPr>
        <w:t>h</w:t>
      </w:r>
      <w:r>
        <w:rPr>
          <w:rFonts w:eastAsia="Times New Roman"/>
          <w:lang w:val="en-US" w:eastAsia="zh-CN"/>
        </w:rPr>
        <w:t>armonic MSD for this band combination</w:t>
      </w:r>
      <w:r>
        <w:rPr>
          <w:rFonts w:eastAsiaTheme="minorEastAsia" w:hint="eastAsia"/>
          <w:lang w:val="en-US" w:eastAsia="zh-CN"/>
        </w:rPr>
        <w:t xml:space="preserve">: </w:t>
      </w:r>
    </w:p>
    <w:p w14:paraId="03165E42" w14:textId="77777777" w:rsidR="0035371D" w:rsidRDefault="00CF0DFC">
      <w:pPr>
        <w:tabs>
          <w:tab w:val="left" w:pos="1134"/>
        </w:tabs>
        <w:spacing w:line="240" w:lineRule="exact"/>
        <w:rPr>
          <w:rFonts w:eastAsiaTheme="minorEastAsia"/>
          <w:lang w:val="en-US" w:eastAsia="zh-CN"/>
        </w:rPr>
      </w:pPr>
      <w:r>
        <w:rPr>
          <w:rFonts w:eastAsiaTheme="minorEastAsia" w:hint="eastAsia"/>
          <w:lang w:val="en-US" w:eastAsia="zh-CN"/>
        </w:rPr>
        <w:t>5th</w:t>
      </w:r>
      <w:r>
        <w:rPr>
          <w:rFonts w:eastAsiaTheme="minorEastAsia"/>
          <w:lang w:val="en-US" w:eastAsia="zh-CN"/>
        </w:rPr>
        <w:t xml:space="preserve"> harmonic of band n</w:t>
      </w:r>
      <w:r>
        <w:rPr>
          <w:rFonts w:eastAsiaTheme="minorEastAsia" w:hint="eastAsia"/>
          <w:lang w:val="en-US" w:eastAsia="zh-CN"/>
        </w:rPr>
        <w:t>8</w:t>
      </w:r>
      <w:r>
        <w:rPr>
          <w:rFonts w:eastAsiaTheme="minorEastAsia"/>
          <w:lang w:val="en-US" w:eastAsia="zh-CN"/>
        </w:rPr>
        <w:t xml:space="preserve"> UL may fall into band n</w:t>
      </w:r>
      <w:r>
        <w:rPr>
          <w:rFonts w:eastAsiaTheme="minorEastAsia" w:hint="eastAsia"/>
          <w:lang w:val="en-US" w:eastAsia="zh-CN"/>
        </w:rPr>
        <w:t>79</w:t>
      </w:r>
      <w:r>
        <w:rPr>
          <w:rFonts w:eastAsiaTheme="minorEastAsia"/>
          <w:lang w:val="en-US" w:eastAsia="zh-CN"/>
        </w:rPr>
        <w:t xml:space="preserve"> DL</w:t>
      </w:r>
      <w:r>
        <w:rPr>
          <w:rFonts w:eastAsiaTheme="minorEastAsia" w:hint="eastAsia"/>
          <w:lang w:val="en-US" w:eastAsia="zh-CN"/>
        </w:rPr>
        <w:t>.</w:t>
      </w:r>
    </w:p>
    <w:p w14:paraId="03165E43" w14:textId="77777777" w:rsidR="0035371D" w:rsidRDefault="00CF0DFC">
      <w:pPr>
        <w:tabs>
          <w:tab w:val="left" w:pos="1134"/>
        </w:tabs>
        <w:spacing w:line="240" w:lineRule="exact"/>
        <w:rPr>
          <w:rFonts w:eastAsiaTheme="minorEastAsia"/>
          <w:lang w:val="en-US" w:eastAsia="zh-CN"/>
        </w:rPr>
      </w:pPr>
      <w:r>
        <w:rPr>
          <w:lang w:val="en-US" w:eastAsia="zh-CN"/>
        </w:rPr>
        <w:t>For PC2, CA_n</w:t>
      </w:r>
      <w:r>
        <w:rPr>
          <w:rFonts w:hint="eastAsia"/>
          <w:lang w:val="en-US" w:eastAsia="zh-CN"/>
        </w:rPr>
        <w:t>8</w:t>
      </w:r>
      <w:r>
        <w:rPr>
          <w:lang w:val="en-US" w:eastAsia="zh-CN"/>
        </w:rPr>
        <w:t>-n</w:t>
      </w:r>
      <w:r>
        <w:rPr>
          <w:rFonts w:hint="eastAsia"/>
          <w:lang w:val="en-US" w:eastAsia="zh-CN"/>
        </w:rPr>
        <w:t>79</w:t>
      </w:r>
      <w:r>
        <w:rPr>
          <w:lang w:val="en-US" w:eastAsia="zh-CN"/>
        </w:rPr>
        <w:t xml:space="preserve"> has harmonic MSD for UL n</w:t>
      </w:r>
      <w:r>
        <w:rPr>
          <w:rFonts w:hint="eastAsia"/>
          <w:lang w:val="en-US" w:eastAsia="zh-CN"/>
        </w:rPr>
        <w:t>8.</w:t>
      </w:r>
    </w:p>
    <w:p w14:paraId="03165E44" w14:textId="77777777" w:rsidR="0035371D" w:rsidRDefault="00CF0DFC">
      <w:pPr>
        <w:keepNext/>
        <w:keepLines/>
        <w:spacing w:before="120"/>
        <w:ind w:left="1418" w:hanging="1418"/>
        <w:outlineLvl w:val="3"/>
        <w:rPr>
          <w:rFonts w:ascii="Arial" w:hAnsi="Arial"/>
          <w:sz w:val="24"/>
          <w:lang w:eastAsia="zh-CN"/>
        </w:rPr>
      </w:pPr>
      <w:bookmarkStart w:id="49" w:name="_Toc120537574"/>
      <w:bookmarkEnd w:id="48"/>
      <w:r>
        <w:rPr>
          <w:rFonts w:ascii="Arial" w:hAnsi="Arial"/>
          <w:sz w:val="24"/>
        </w:rPr>
        <w:t>5.</w:t>
      </w:r>
      <w:r>
        <w:rPr>
          <w:rFonts w:ascii="Arial" w:hAnsi="Arial" w:hint="eastAsia"/>
          <w:sz w:val="24"/>
          <w:lang w:val="en-US" w:eastAsia="zh-CN"/>
        </w:rPr>
        <w:t>10</w:t>
      </w:r>
      <w:r>
        <w:rPr>
          <w:rFonts w:ascii="Arial" w:hAnsi="Arial"/>
          <w:sz w:val="24"/>
        </w:rPr>
        <w:t>.</w:t>
      </w:r>
      <w:r>
        <w:rPr>
          <w:rFonts w:ascii="Arial" w:hAnsi="Arial" w:hint="eastAsia"/>
          <w:sz w:val="24"/>
          <w:lang w:eastAsia="zh-CN"/>
        </w:rPr>
        <w:t>2.1</w:t>
      </w:r>
      <w:r>
        <w:rPr>
          <w:rFonts w:ascii="Arial" w:hAnsi="Arial" w:hint="eastAsia"/>
          <w:sz w:val="24"/>
          <w:lang w:eastAsia="zh-CN"/>
        </w:rPr>
        <w:tab/>
      </w:r>
      <w:bookmarkEnd w:id="49"/>
      <w:r>
        <w:rPr>
          <w:rFonts w:ascii="Arial" w:hAnsi="Arial"/>
          <w:sz w:val="24"/>
          <w:lang w:eastAsia="ja-JP"/>
        </w:rPr>
        <w:t>R</w:t>
      </w:r>
      <w:proofErr w:type="spellStart"/>
      <w:r>
        <w:rPr>
          <w:rFonts w:ascii="Arial" w:hAnsi="Arial" w:hint="eastAsia"/>
          <w:sz w:val="24"/>
          <w:lang w:val="en-US" w:eastAsia="zh-CN"/>
        </w:rPr>
        <w:t>eference</w:t>
      </w:r>
      <w:proofErr w:type="spellEnd"/>
      <w:r>
        <w:rPr>
          <w:rFonts w:ascii="Arial" w:hAnsi="Arial" w:hint="eastAsia"/>
          <w:sz w:val="24"/>
          <w:lang w:val="en-US" w:eastAsia="zh-CN"/>
        </w:rPr>
        <w:t xml:space="preserve"> sensitivity</w:t>
      </w:r>
      <w:r>
        <w:rPr>
          <w:rFonts w:ascii="Arial" w:hAnsi="Arial"/>
          <w:sz w:val="24"/>
          <w:lang w:eastAsia="ja-JP"/>
        </w:rPr>
        <w:t xml:space="preserve"> requirements with PC2 on n</w:t>
      </w:r>
      <w:r>
        <w:rPr>
          <w:rFonts w:ascii="Arial" w:hAnsi="Arial" w:hint="eastAsia"/>
          <w:sz w:val="24"/>
          <w:lang w:eastAsia="zh-CN"/>
        </w:rPr>
        <w:t xml:space="preserve">8 without </w:t>
      </w:r>
      <w:proofErr w:type="spellStart"/>
      <w:r>
        <w:rPr>
          <w:rFonts w:ascii="Arial" w:hAnsi="Arial" w:hint="eastAsia"/>
          <w:sz w:val="24"/>
          <w:lang w:eastAsia="zh-CN"/>
        </w:rPr>
        <w:t>TxD</w:t>
      </w:r>
      <w:proofErr w:type="spellEnd"/>
    </w:p>
    <w:p w14:paraId="03165E45" w14:textId="77777777" w:rsidR="0035371D" w:rsidRDefault="00CF0DFC">
      <w:pPr>
        <w:rPr>
          <w:lang w:eastAsia="zh-CN"/>
        </w:rPr>
      </w:pPr>
      <w:bookmarkStart w:id="50" w:name="_Hlk162255572"/>
      <w:r>
        <w:rPr>
          <w:rFonts w:eastAsiaTheme="minorEastAsia"/>
          <w:lang w:val="en-US" w:eastAsia="zh-CN"/>
        </w:rPr>
        <w:t>For CA_n8-n</w:t>
      </w:r>
      <w:r>
        <w:rPr>
          <w:rFonts w:eastAsiaTheme="minorEastAsia" w:hint="eastAsia"/>
          <w:lang w:val="en-US" w:eastAsia="zh-CN"/>
        </w:rPr>
        <w:t>79</w:t>
      </w:r>
      <w:r>
        <w:rPr>
          <w:rFonts w:eastAsiaTheme="minorEastAsia"/>
          <w:lang w:val="en-US" w:eastAsia="zh-CN"/>
        </w:rPr>
        <w:t>, this is the configuration and MSD for UL n8 with PC3 in TS 38.101-1.</w:t>
      </w:r>
    </w:p>
    <w:bookmarkEnd w:id="50"/>
    <w:p w14:paraId="03165E46" w14:textId="77777777" w:rsidR="0035371D" w:rsidRDefault="00CF0DFC">
      <w:pPr>
        <w:keepNext/>
        <w:keepLines/>
        <w:spacing w:before="60"/>
        <w:jc w:val="center"/>
        <w:rPr>
          <w:rFonts w:ascii="Arial" w:eastAsia="Times New Roman" w:hAnsi="Arial"/>
          <w:b/>
        </w:rPr>
      </w:pPr>
      <w:r>
        <w:rPr>
          <w:rFonts w:ascii="Arial" w:eastAsia="Times New Roman" w:hAnsi="Arial"/>
          <w:b/>
          <w:lang w:eastAsia="ja-JP"/>
        </w:rPr>
        <w:lastRenderedPageBreak/>
        <w:t xml:space="preserve">Table </w:t>
      </w:r>
      <w:r>
        <w:rPr>
          <w:rFonts w:ascii="Arial" w:eastAsiaTheme="minorEastAsia" w:hAnsi="Arial" w:hint="eastAsia"/>
          <w:b/>
          <w:lang w:eastAsia="zh-CN"/>
        </w:rPr>
        <w:t>5.</w:t>
      </w:r>
      <w:r>
        <w:rPr>
          <w:rFonts w:ascii="Arial" w:eastAsiaTheme="minorEastAsia" w:hAnsi="Arial" w:hint="eastAsia"/>
          <w:b/>
          <w:lang w:val="en-US" w:eastAsia="zh-CN"/>
        </w:rPr>
        <w:t>10</w:t>
      </w:r>
      <w:r>
        <w:rPr>
          <w:rFonts w:ascii="Arial" w:eastAsiaTheme="minorEastAsia" w:hAnsi="Arial" w:hint="eastAsia"/>
          <w:b/>
          <w:lang w:eastAsia="zh-CN"/>
        </w:rPr>
        <w:t>.2.1-1</w:t>
      </w:r>
      <w:r>
        <w:rPr>
          <w:rFonts w:ascii="Arial" w:eastAsia="Times New Roman" w:hAnsi="Arial"/>
          <w:b/>
          <w:lang w:eastAsia="ja-JP"/>
        </w:rPr>
        <w:t xml:space="preserve">: Reference sensitivity exceptions </w:t>
      </w:r>
      <w:r>
        <w:rPr>
          <w:rFonts w:ascii="Arial" w:eastAsia="Times New Roman" w:hAnsi="Arial"/>
          <w:b/>
        </w:rPr>
        <w:t>and uplink/downlink configurations</w:t>
      </w:r>
      <w:r>
        <w:rPr>
          <w:rFonts w:ascii="Arial" w:eastAsia="Times New Roman" w:hAnsi="Arial"/>
          <w:b/>
          <w:lang w:eastAsia="ja-JP"/>
        </w:rPr>
        <w:t xml:space="preserve"> due to</w:t>
      </w:r>
      <w:r>
        <w:rPr>
          <w:rFonts w:ascii="Arial" w:eastAsiaTheme="minorEastAsia" w:hAnsi="Arial" w:hint="eastAsia"/>
          <w:b/>
          <w:lang w:eastAsia="zh-CN"/>
        </w:rPr>
        <w:t xml:space="preserve"> UL</w:t>
      </w:r>
      <w:r>
        <w:rPr>
          <w:rFonts w:ascii="Arial" w:eastAsia="Times New Roman" w:hAnsi="Arial"/>
          <w:b/>
          <w:lang w:eastAsia="ja-JP"/>
        </w:rPr>
        <w:t xml:space="preserve"> harmonic </w:t>
      </w:r>
      <w:r>
        <w:rPr>
          <w:rFonts w:ascii="Arial" w:hAnsi="Arial"/>
          <w:b/>
          <w:lang w:val="en-US" w:eastAsia="zh-CN"/>
        </w:rPr>
        <w:t>from a PC</w:t>
      </w:r>
      <w:r>
        <w:rPr>
          <w:rFonts w:ascii="Arial" w:hAnsi="Arial" w:hint="eastAsia"/>
          <w:b/>
          <w:lang w:val="en-US" w:eastAsia="zh-CN"/>
        </w:rPr>
        <w:t>3</w:t>
      </w:r>
      <w:r>
        <w:rPr>
          <w:rFonts w:ascii="Arial" w:hAnsi="Arial"/>
          <w:b/>
          <w:lang w:val="en-US" w:eastAsia="zh-CN"/>
        </w:rPr>
        <w:t xml:space="preserve"> aggressor NR UL band </w:t>
      </w:r>
      <w:r>
        <w:rPr>
          <w:rFonts w:ascii="Arial" w:eastAsia="Times New Roman" w:hAnsi="Arial"/>
          <w:b/>
          <w:lang w:eastAsia="ja-JP"/>
        </w:rPr>
        <w:t>for</w:t>
      </w:r>
      <w:r>
        <w:rPr>
          <w:rFonts w:ascii="Arial" w:hAnsi="Arial"/>
          <w:b/>
          <w:lang w:val="en-US" w:eastAsia="zh-CN"/>
        </w:rPr>
        <w:t xml:space="preserve"> </w:t>
      </w:r>
      <w:r>
        <w:rPr>
          <w:rFonts w:ascii="Arial" w:eastAsia="Times New Roman" w:hAnsi="Arial"/>
          <w:b/>
        </w:rPr>
        <w:t>DL NR CA</w:t>
      </w:r>
      <w:r>
        <w:rPr>
          <w:rFonts w:ascii="Arial" w:hAnsi="Arial"/>
          <w:b/>
          <w:lang w:val="en-US" w:eastAsia="zh-CN"/>
        </w:rPr>
        <w:t xml:space="preserve"> </w:t>
      </w:r>
      <w:r>
        <w:rPr>
          <w:rFonts w:ascii="Arial" w:eastAsia="Times New Roman" w:hAnsi="Arial"/>
          <w:b/>
        </w:rP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35371D" w14:paraId="03165E50" w14:textId="77777777">
        <w:trPr>
          <w:trHeight w:val="732"/>
          <w:jc w:val="center"/>
        </w:trPr>
        <w:tc>
          <w:tcPr>
            <w:tcW w:w="902" w:type="dxa"/>
            <w:vMerge w:val="restart"/>
            <w:vAlign w:val="center"/>
          </w:tcPr>
          <w:p w14:paraId="03165E47" w14:textId="77777777" w:rsidR="0035371D" w:rsidRDefault="00CF0DFC">
            <w:pPr>
              <w:pStyle w:val="TAH"/>
            </w:pPr>
            <w:r>
              <w:t>UL band</w:t>
            </w:r>
          </w:p>
        </w:tc>
        <w:tc>
          <w:tcPr>
            <w:tcW w:w="766" w:type="dxa"/>
            <w:vMerge w:val="restart"/>
            <w:vAlign w:val="center"/>
          </w:tcPr>
          <w:p w14:paraId="03165E48" w14:textId="77777777" w:rsidR="0035371D" w:rsidRDefault="00CF0DFC">
            <w:pPr>
              <w:pStyle w:val="TAH"/>
            </w:pPr>
            <w:r>
              <w:t>DL band</w:t>
            </w:r>
          </w:p>
        </w:tc>
        <w:tc>
          <w:tcPr>
            <w:tcW w:w="1104" w:type="dxa"/>
            <w:vAlign w:val="center"/>
          </w:tcPr>
          <w:p w14:paraId="03165E49" w14:textId="77777777" w:rsidR="0035371D" w:rsidRDefault="00CF0DFC">
            <w:pPr>
              <w:pStyle w:val="TAH"/>
            </w:pPr>
            <w:r>
              <w:t>UL BW</w:t>
            </w:r>
          </w:p>
        </w:tc>
        <w:tc>
          <w:tcPr>
            <w:tcW w:w="1134" w:type="dxa"/>
            <w:vAlign w:val="center"/>
          </w:tcPr>
          <w:p w14:paraId="03165E4A" w14:textId="77777777" w:rsidR="0035371D" w:rsidRDefault="00CF0DFC">
            <w:pPr>
              <w:pStyle w:val="TAH"/>
              <w:rPr>
                <w:lang w:eastAsia="zh-CN"/>
              </w:rPr>
            </w:pPr>
            <w:r>
              <w:rPr>
                <w:lang w:eastAsia="zh-CN"/>
              </w:rPr>
              <w:t>SCS of UL band</w:t>
            </w:r>
          </w:p>
        </w:tc>
        <w:tc>
          <w:tcPr>
            <w:tcW w:w="2068" w:type="dxa"/>
            <w:vAlign w:val="center"/>
          </w:tcPr>
          <w:p w14:paraId="03165E4B" w14:textId="77777777" w:rsidR="0035371D" w:rsidRDefault="00CF0DFC">
            <w:pPr>
              <w:pStyle w:val="TAH"/>
            </w:pPr>
            <w:r>
              <w:t>UL RB Allocation</w:t>
            </w:r>
          </w:p>
        </w:tc>
        <w:tc>
          <w:tcPr>
            <w:tcW w:w="1128" w:type="dxa"/>
            <w:vAlign w:val="center"/>
          </w:tcPr>
          <w:p w14:paraId="03165E4C" w14:textId="77777777" w:rsidR="0035371D" w:rsidRDefault="00CF0DFC">
            <w:pPr>
              <w:pStyle w:val="TAH"/>
            </w:pPr>
            <w:r>
              <w:t>DL BW</w:t>
            </w:r>
          </w:p>
        </w:tc>
        <w:tc>
          <w:tcPr>
            <w:tcW w:w="788" w:type="dxa"/>
            <w:vAlign w:val="center"/>
          </w:tcPr>
          <w:p w14:paraId="03165E4D" w14:textId="77777777" w:rsidR="0035371D" w:rsidRDefault="00CF0DFC">
            <w:pPr>
              <w:pStyle w:val="TAH"/>
            </w:pPr>
            <w:r>
              <w:t>MSD</w:t>
            </w:r>
          </w:p>
        </w:tc>
        <w:tc>
          <w:tcPr>
            <w:tcW w:w="1026" w:type="dxa"/>
            <w:vMerge w:val="restart"/>
            <w:vAlign w:val="center"/>
          </w:tcPr>
          <w:p w14:paraId="03165E4E" w14:textId="77777777" w:rsidR="0035371D" w:rsidRDefault="00CF0DFC">
            <w:pPr>
              <w:pStyle w:val="TAH"/>
              <w:rPr>
                <w:lang w:eastAsia="zh-CN"/>
              </w:rPr>
            </w:pPr>
            <w:r>
              <w:rPr>
                <w:lang w:eastAsia="zh-CN"/>
              </w:rPr>
              <w:t>UL/DL fc condition</w:t>
            </w:r>
          </w:p>
        </w:tc>
        <w:tc>
          <w:tcPr>
            <w:tcW w:w="1027" w:type="dxa"/>
            <w:vMerge w:val="restart"/>
            <w:vAlign w:val="center"/>
          </w:tcPr>
          <w:p w14:paraId="03165E4F" w14:textId="77777777" w:rsidR="0035371D" w:rsidRDefault="00CF0DFC">
            <w:pPr>
              <w:pStyle w:val="TAH"/>
              <w:rPr>
                <w:lang w:eastAsia="zh-CN"/>
              </w:rPr>
            </w:pPr>
            <w:r>
              <w:rPr>
                <w:lang w:eastAsia="zh-CN"/>
              </w:rPr>
              <w:t>UL/DL harmonic order</w:t>
            </w:r>
          </w:p>
        </w:tc>
      </w:tr>
      <w:tr w:rsidR="0035371D" w14:paraId="03165E5A" w14:textId="77777777">
        <w:trPr>
          <w:trHeight w:val="492"/>
          <w:jc w:val="center"/>
        </w:trPr>
        <w:tc>
          <w:tcPr>
            <w:tcW w:w="902" w:type="dxa"/>
            <w:vMerge/>
            <w:vAlign w:val="center"/>
          </w:tcPr>
          <w:p w14:paraId="03165E51" w14:textId="77777777" w:rsidR="0035371D" w:rsidRDefault="0035371D">
            <w:pPr>
              <w:pStyle w:val="TAH"/>
              <w:rPr>
                <w:rFonts w:cs="Arial"/>
                <w:bCs/>
                <w:szCs w:val="18"/>
              </w:rPr>
            </w:pPr>
          </w:p>
        </w:tc>
        <w:tc>
          <w:tcPr>
            <w:tcW w:w="766" w:type="dxa"/>
            <w:vMerge/>
            <w:vAlign w:val="center"/>
          </w:tcPr>
          <w:p w14:paraId="03165E52" w14:textId="77777777" w:rsidR="0035371D" w:rsidRDefault="0035371D">
            <w:pPr>
              <w:pStyle w:val="TAH"/>
              <w:rPr>
                <w:rFonts w:cs="Arial"/>
                <w:bCs/>
                <w:szCs w:val="18"/>
              </w:rPr>
            </w:pPr>
          </w:p>
        </w:tc>
        <w:tc>
          <w:tcPr>
            <w:tcW w:w="1104" w:type="dxa"/>
            <w:vAlign w:val="center"/>
          </w:tcPr>
          <w:p w14:paraId="03165E53" w14:textId="77777777" w:rsidR="0035371D" w:rsidRDefault="00CF0DFC">
            <w:pPr>
              <w:pStyle w:val="TAH"/>
            </w:pPr>
            <w:r>
              <w:t>(MHz)</w:t>
            </w:r>
          </w:p>
        </w:tc>
        <w:tc>
          <w:tcPr>
            <w:tcW w:w="1134" w:type="dxa"/>
            <w:vAlign w:val="center"/>
          </w:tcPr>
          <w:p w14:paraId="03165E54" w14:textId="77777777" w:rsidR="0035371D" w:rsidRDefault="00CF0DFC">
            <w:pPr>
              <w:pStyle w:val="TAH"/>
              <w:rPr>
                <w:lang w:eastAsia="zh-CN"/>
              </w:rPr>
            </w:pPr>
            <w:r>
              <w:rPr>
                <w:lang w:eastAsia="zh-CN"/>
              </w:rPr>
              <w:t>(kHz)</w:t>
            </w:r>
          </w:p>
        </w:tc>
        <w:tc>
          <w:tcPr>
            <w:tcW w:w="2068" w:type="dxa"/>
            <w:vAlign w:val="center"/>
          </w:tcPr>
          <w:p w14:paraId="03165E55" w14:textId="77777777" w:rsidR="0035371D" w:rsidRDefault="00CF0DFC">
            <w:pPr>
              <w:pStyle w:val="TAH"/>
            </w:pPr>
            <w:r>
              <w:t>L</w:t>
            </w:r>
            <w:r>
              <w:rPr>
                <w:vertAlign w:val="subscript"/>
              </w:rPr>
              <w:t>CRB</w:t>
            </w:r>
          </w:p>
        </w:tc>
        <w:tc>
          <w:tcPr>
            <w:tcW w:w="1128" w:type="dxa"/>
            <w:vAlign w:val="center"/>
          </w:tcPr>
          <w:p w14:paraId="03165E56" w14:textId="77777777" w:rsidR="0035371D" w:rsidRDefault="00CF0DFC">
            <w:pPr>
              <w:pStyle w:val="TAH"/>
            </w:pPr>
            <w:r>
              <w:t>(MHz)</w:t>
            </w:r>
          </w:p>
        </w:tc>
        <w:tc>
          <w:tcPr>
            <w:tcW w:w="788" w:type="dxa"/>
            <w:vAlign w:val="center"/>
          </w:tcPr>
          <w:p w14:paraId="03165E57" w14:textId="77777777" w:rsidR="0035371D" w:rsidRDefault="00CF0DFC">
            <w:pPr>
              <w:pStyle w:val="TAH"/>
            </w:pPr>
            <w:r>
              <w:t>(dB)</w:t>
            </w:r>
          </w:p>
        </w:tc>
        <w:tc>
          <w:tcPr>
            <w:tcW w:w="1026" w:type="dxa"/>
            <w:vMerge/>
            <w:vAlign w:val="center"/>
          </w:tcPr>
          <w:p w14:paraId="03165E58" w14:textId="77777777" w:rsidR="0035371D" w:rsidRDefault="0035371D">
            <w:pPr>
              <w:spacing w:after="0"/>
              <w:rPr>
                <w:rFonts w:ascii="Arial" w:hAnsi="Arial" w:cs="Arial"/>
                <w:b/>
                <w:bCs/>
                <w:sz w:val="18"/>
                <w:szCs w:val="18"/>
                <w:lang w:eastAsia="zh-CN"/>
              </w:rPr>
            </w:pPr>
          </w:p>
        </w:tc>
        <w:tc>
          <w:tcPr>
            <w:tcW w:w="1027" w:type="dxa"/>
            <w:vMerge/>
            <w:vAlign w:val="center"/>
          </w:tcPr>
          <w:p w14:paraId="03165E59" w14:textId="77777777" w:rsidR="0035371D" w:rsidRDefault="0035371D">
            <w:pPr>
              <w:spacing w:after="0"/>
              <w:rPr>
                <w:rFonts w:ascii="Arial" w:hAnsi="Arial" w:cs="Arial"/>
                <w:b/>
                <w:bCs/>
                <w:sz w:val="18"/>
                <w:szCs w:val="18"/>
                <w:lang w:eastAsia="zh-CN"/>
              </w:rPr>
            </w:pPr>
          </w:p>
        </w:tc>
      </w:tr>
      <w:tr w:rsidR="0035371D" w14:paraId="03165E65" w14:textId="77777777">
        <w:trPr>
          <w:trHeight w:val="300"/>
          <w:jc w:val="center"/>
        </w:trPr>
        <w:tc>
          <w:tcPr>
            <w:tcW w:w="902" w:type="dxa"/>
            <w:vAlign w:val="center"/>
          </w:tcPr>
          <w:p w14:paraId="03165E5B" w14:textId="77777777" w:rsidR="0035371D" w:rsidRDefault="00CF0DFC">
            <w:pPr>
              <w:pStyle w:val="TAC"/>
              <w:rPr>
                <w:lang w:eastAsia="zh-CN"/>
              </w:rPr>
            </w:pPr>
            <w:r>
              <w:rPr>
                <w:rFonts w:hint="eastAsia"/>
                <w:lang w:eastAsia="zh-CN"/>
              </w:rPr>
              <w:t>n</w:t>
            </w:r>
            <w:r>
              <w:rPr>
                <w:lang w:eastAsia="zh-CN"/>
              </w:rPr>
              <w:t>8</w:t>
            </w:r>
          </w:p>
        </w:tc>
        <w:tc>
          <w:tcPr>
            <w:tcW w:w="766" w:type="dxa"/>
            <w:vAlign w:val="center"/>
          </w:tcPr>
          <w:p w14:paraId="03165E5C" w14:textId="77777777" w:rsidR="0035371D" w:rsidRDefault="00CF0DFC">
            <w:pPr>
              <w:pStyle w:val="TAC"/>
              <w:rPr>
                <w:vertAlign w:val="superscript"/>
                <w:lang w:eastAsia="zh-CN"/>
              </w:rPr>
            </w:pPr>
            <w:r>
              <w:rPr>
                <w:rFonts w:hint="eastAsia"/>
                <w:lang w:eastAsia="zh-CN"/>
              </w:rPr>
              <w:t>n</w:t>
            </w:r>
            <w:r>
              <w:rPr>
                <w:lang w:eastAsia="zh-CN"/>
              </w:rPr>
              <w:t>79</w:t>
            </w:r>
          </w:p>
        </w:tc>
        <w:tc>
          <w:tcPr>
            <w:tcW w:w="1104" w:type="dxa"/>
            <w:noWrap/>
            <w:vAlign w:val="center"/>
          </w:tcPr>
          <w:p w14:paraId="03165E5D" w14:textId="77777777" w:rsidR="0035371D" w:rsidRDefault="00CF0DFC">
            <w:pPr>
              <w:pStyle w:val="TAC"/>
              <w:rPr>
                <w:bCs/>
                <w:lang w:eastAsia="zh-CN"/>
              </w:rPr>
            </w:pPr>
            <w:r>
              <w:rPr>
                <w:bCs/>
                <w:lang w:eastAsia="zh-CN"/>
              </w:rPr>
              <w:t>5</w:t>
            </w:r>
          </w:p>
        </w:tc>
        <w:tc>
          <w:tcPr>
            <w:tcW w:w="1134" w:type="dxa"/>
            <w:vAlign w:val="center"/>
          </w:tcPr>
          <w:p w14:paraId="03165E5E" w14:textId="77777777" w:rsidR="0035371D" w:rsidRDefault="00CF0DFC">
            <w:pPr>
              <w:pStyle w:val="TAC"/>
              <w:rPr>
                <w:bCs/>
                <w:lang w:eastAsia="zh-CN"/>
              </w:rPr>
            </w:pPr>
            <w:r>
              <w:rPr>
                <w:bCs/>
                <w:lang w:eastAsia="zh-CN"/>
              </w:rPr>
              <w:t>15</w:t>
            </w:r>
          </w:p>
        </w:tc>
        <w:tc>
          <w:tcPr>
            <w:tcW w:w="2068" w:type="dxa"/>
            <w:noWrap/>
            <w:vAlign w:val="center"/>
          </w:tcPr>
          <w:p w14:paraId="03165E5F" w14:textId="77777777" w:rsidR="0035371D" w:rsidRDefault="00CF0DFC">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03165E60" w14:textId="77777777" w:rsidR="0035371D" w:rsidRDefault="00CF0DFC">
            <w:pPr>
              <w:pStyle w:val="TAC"/>
              <w:rPr>
                <w:lang w:eastAsia="zh-CN"/>
              </w:rPr>
            </w:pPr>
            <w:r>
              <w:rPr>
                <w:lang w:eastAsia="zh-CN"/>
              </w:rPr>
              <w:t>10</w:t>
            </w:r>
          </w:p>
        </w:tc>
        <w:tc>
          <w:tcPr>
            <w:tcW w:w="788" w:type="dxa"/>
            <w:noWrap/>
            <w:vAlign w:val="center"/>
          </w:tcPr>
          <w:p w14:paraId="03165E61" w14:textId="77777777" w:rsidR="0035371D" w:rsidRDefault="00CF0DFC">
            <w:pPr>
              <w:pStyle w:val="TAC"/>
              <w:rPr>
                <w:bCs/>
                <w:lang w:eastAsia="zh-CN"/>
              </w:rPr>
            </w:pPr>
            <w:r>
              <w:rPr>
                <w:rFonts w:hint="eastAsia"/>
                <w:bCs/>
                <w:lang w:eastAsia="zh-CN"/>
              </w:rPr>
              <w:t>12.0</w:t>
            </w:r>
          </w:p>
        </w:tc>
        <w:tc>
          <w:tcPr>
            <w:tcW w:w="1026" w:type="dxa"/>
            <w:vAlign w:val="center"/>
          </w:tcPr>
          <w:p w14:paraId="03165E62" w14:textId="77777777" w:rsidR="0035371D" w:rsidRDefault="00CF0DFC">
            <w:pPr>
              <w:pStyle w:val="TAC"/>
              <w:rPr>
                <w:bCs/>
                <w:lang w:eastAsia="zh-CN"/>
              </w:rPr>
            </w:pPr>
            <w:r>
              <w:rPr>
                <w:bCs/>
                <w:lang w:eastAsia="zh-CN"/>
              </w:rPr>
              <w:t>NOTE 5</w:t>
            </w:r>
          </w:p>
        </w:tc>
        <w:tc>
          <w:tcPr>
            <w:tcW w:w="1027" w:type="dxa"/>
            <w:vAlign w:val="center"/>
          </w:tcPr>
          <w:p w14:paraId="03165E63" w14:textId="77777777" w:rsidR="0035371D" w:rsidRDefault="00CF0DFC">
            <w:pPr>
              <w:pStyle w:val="TAC"/>
              <w:rPr>
                <w:bCs/>
                <w:lang w:eastAsia="zh-CN"/>
              </w:rPr>
            </w:pPr>
            <w:r>
              <w:rPr>
                <w:bCs/>
                <w:lang w:eastAsia="zh-CN"/>
              </w:rPr>
              <w:t>UL5/DL1</w:t>
            </w:r>
          </w:p>
          <w:p w14:paraId="03165E64" w14:textId="77777777" w:rsidR="0035371D" w:rsidRDefault="00CF0DFC">
            <w:pPr>
              <w:pStyle w:val="TAC"/>
              <w:rPr>
                <w:bCs/>
                <w:lang w:eastAsia="zh-CN"/>
              </w:rPr>
            </w:pPr>
            <w:r>
              <w:rPr>
                <w:bCs/>
                <w:lang w:eastAsia="zh-CN"/>
              </w:rPr>
              <w:t>direct-hit</w:t>
            </w:r>
          </w:p>
        </w:tc>
      </w:tr>
      <w:tr w:rsidR="0035371D" w14:paraId="03165E70" w14:textId="77777777">
        <w:trPr>
          <w:trHeight w:val="300"/>
          <w:jc w:val="center"/>
        </w:trPr>
        <w:tc>
          <w:tcPr>
            <w:tcW w:w="902" w:type="dxa"/>
            <w:vAlign w:val="center"/>
          </w:tcPr>
          <w:p w14:paraId="03165E66" w14:textId="77777777" w:rsidR="0035371D" w:rsidRDefault="00CF0DFC">
            <w:pPr>
              <w:pStyle w:val="TAC"/>
              <w:rPr>
                <w:lang w:eastAsia="zh-CN"/>
              </w:rPr>
            </w:pPr>
            <w:r>
              <w:rPr>
                <w:rFonts w:hint="eastAsia"/>
                <w:lang w:eastAsia="zh-CN"/>
              </w:rPr>
              <w:t>n</w:t>
            </w:r>
            <w:r>
              <w:rPr>
                <w:lang w:eastAsia="zh-CN"/>
              </w:rPr>
              <w:t>8</w:t>
            </w:r>
          </w:p>
        </w:tc>
        <w:tc>
          <w:tcPr>
            <w:tcW w:w="766" w:type="dxa"/>
            <w:vAlign w:val="center"/>
          </w:tcPr>
          <w:p w14:paraId="03165E67" w14:textId="77777777" w:rsidR="0035371D" w:rsidRDefault="00CF0DFC">
            <w:pPr>
              <w:pStyle w:val="TAC"/>
              <w:rPr>
                <w:vertAlign w:val="superscript"/>
                <w:lang w:eastAsia="zh-CN"/>
              </w:rPr>
            </w:pPr>
            <w:r>
              <w:rPr>
                <w:rFonts w:hint="eastAsia"/>
                <w:lang w:eastAsia="zh-CN"/>
              </w:rPr>
              <w:t>n</w:t>
            </w:r>
            <w:r>
              <w:rPr>
                <w:lang w:eastAsia="zh-CN"/>
              </w:rPr>
              <w:t>79</w:t>
            </w:r>
          </w:p>
        </w:tc>
        <w:tc>
          <w:tcPr>
            <w:tcW w:w="1104" w:type="dxa"/>
            <w:noWrap/>
            <w:vAlign w:val="center"/>
          </w:tcPr>
          <w:p w14:paraId="03165E68" w14:textId="77777777" w:rsidR="0035371D" w:rsidRDefault="00CF0DFC">
            <w:pPr>
              <w:pStyle w:val="TAC"/>
              <w:rPr>
                <w:bCs/>
                <w:lang w:eastAsia="zh-CN"/>
              </w:rPr>
            </w:pPr>
            <w:r>
              <w:rPr>
                <w:bCs/>
                <w:lang w:eastAsia="zh-CN"/>
              </w:rPr>
              <w:t>5</w:t>
            </w:r>
          </w:p>
        </w:tc>
        <w:tc>
          <w:tcPr>
            <w:tcW w:w="1134" w:type="dxa"/>
            <w:vAlign w:val="center"/>
          </w:tcPr>
          <w:p w14:paraId="03165E69" w14:textId="77777777" w:rsidR="0035371D" w:rsidRDefault="00CF0DFC">
            <w:pPr>
              <w:pStyle w:val="TAC"/>
              <w:rPr>
                <w:bCs/>
                <w:lang w:eastAsia="zh-CN"/>
              </w:rPr>
            </w:pPr>
            <w:r>
              <w:rPr>
                <w:bCs/>
                <w:lang w:eastAsia="zh-CN"/>
              </w:rPr>
              <w:t>15</w:t>
            </w:r>
          </w:p>
        </w:tc>
        <w:tc>
          <w:tcPr>
            <w:tcW w:w="2068" w:type="dxa"/>
            <w:noWrap/>
            <w:vAlign w:val="center"/>
          </w:tcPr>
          <w:p w14:paraId="03165E6A" w14:textId="77777777" w:rsidR="0035371D" w:rsidRDefault="00CF0DFC">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3165E6B" w14:textId="77777777" w:rsidR="0035371D" w:rsidRDefault="00CF0DFC">
            <w:pPr>
              <w:pStyle w:val="TAC"/>
              <w:rPr>
                <w:lang w:eastAsia="zh-CN"/>
              </w:rPr>
            </w:pPr>
            <w:r>
              <w:rPr>
                <w:lang w:eastAsia="zh-CN"/>
              </w:rPr>
              <w:t>100</w:t>
            </w:r>
          </w:p>
        </w:tc>
        <w:tc>
          <w:tcPr>
            <w:tcW w:w="788" w:type="dxa"/>
            <w:noWrap/>
            <w:vAlign w:val="center"/>
          </w:tcPr>
          <w:p w14:paraId="03165E6C" w14:textId="77777777" w:rsidR="0035371D" w:rsidRDefault="00CF0DFC">
            <w:pPr>
              <w:pStyle w:val="TAC"/>
              <w:rPr>
                <w:bCs/>
                <w:lang w:eastAsia="zh-CN"/>
              </w:rPr>
            </w:pPr>
            <w:r>
              <w:rPr>
                <w:rFonts w:hint="eastAsia"/>
                <w:bCs/>
                <w:lang w:eastAsia="zh-CN"/>
              </w:rPr>
              <w:t>4.4</w:t>
            </w:r>
          </w:p>
        </w:tc>
        <w:tc>
          <w:tcPr>
            <w:tcW w:w="1026" w:type="dxa"/>
            <w:vAlign w:val="center"/>
          </w:tcPr>
          <w:p w14:paraId="03165E6D" w14:textId="77777777" w:rsidR="0035371D" w:rsidRDefault="00CF0DFC">
            <w:pPr>
              <w:pStyle w:val="TAC"/>
              <w:rPr>
                <w:bCs/>
                <w:lang w:eastAsia="zh-CN"/>
              </w:rPr>
            </w:pPr>
            <w:r>
              <w:rPr>
                <w:bCs/>
                <w:lang w:eastAsia="zh-CN"/>
              </w:rPr>
              <w:t>NOTE 5</w:t>
            </w:r>
          </w:p>
        </w:tc>
        <w:tc>
          <w:tcPr>
            <w:tcW w:w="1027" w:type="dxa"/>
            <w:vAlign w:val="center"/>
          </w:tcPr>
          <w:p w14:paraId="03165E6E" w14:textId="77777777" w:rsidR="0035371D" w:rsidRDefault="00CF0DFC">
            <w:pPr>
              <w:pStyle w:val="TAC"/>
              <w:rPr>
                <w:bCs/>
                <w:lang w:eastAsia="zh-CN"/>
              </w:rPr>
            </w:pPr>
            <w:r>
              <w:rPr>
                <w:bCs/>
                <w:lang w:eastAsia="zh-CN"/>
              </w:rPr>
              <w:t>UL5/DL1</w:t>
            </w:r>
          </w:p>
          <w:p w14:paraId="03165E6F" w14:textId="77777777" w:rsidR="0035371D" w:rsidRDefault="00CF0DFC">
            <w:pPr>
              <w:pStyle w:val="TAC"/>
              <w:rPr>
                <w:bCs/>
                <w:lang w:eastAsia="zh-CN"/>
              </w:rPr>
            </w:pPr>
            <w:r>
              <w:rPr>
                <w:bCs/>
                <w:lang w:eastAsia="zh-CN"/>
              </w:rPr>
              <w:t>direct-hit</w:t>
            </w:r>
          </w:p>
        </w:tc>
      </w:tr>
      <w:tr w:rsidR="0035371D" w14:paraId="03165E72" w14:textId="77777777">
        <w:trPr>
          <w:trHeight w:val="300"/>
          <w:jc w:val="center"/>
        </w:trPr>
        <w:tc>
          <w:tcPr>
            <w:tcW w:w="9943" w:type="dxa"/>
            <w:gridSpan w:val="9"/>
            <w:vAlign w:val="center"/>
          </w:tcPr>
          <w:p w14:paraId="03165E71" w14:textId="77777777" w:rsidR="0035371D" w:rsidRDefault="00CF0DFC">
            <w:pPr>
              <w:pStyle w:val="TAN"/>
              <w:rPr>
                <w:bCs/>
                <w:lang w:eastAsia="zh-CN"/>
              </w:rPr>
            </w:pPr>
            <w:r>
              <w:t>NOTE 5:</w:t>
            </w:r>
            <w:r>
              <w:tab/>
              <w:t xml:space="preserve">The requirements should be verified for UL NR-ARFCN of the aggressor (lower) band (superscript LB) such that </w:t>
            </w:r>
            <w:r>
              <w:object w:dxaOrig="1543" w:dyaOrig="196" w14:anchorId="031661D5">
                <v:shape id="_x0000_i1033" type="#_x0000_t75" style="width:77.25pt;height:9.75pt" o:ole="">
                  <v:imagedata r:id="rId36" o:title=""/>
                </v:shape>
                <o:OLEObject Type="Embed" ProgID="Equation.3" ShapeID="_x0000_i1033" DrawAspect="Content" ObjectID="_1777108034" r:id="rId37"/>
              </w:object>
            </w:r>
            <w:r>
              <w:t xml:space="preserve">in MHz and </w:t>
            </w:r>
            <w:r>
              <w:object w:dxaOrig="4124" w:dyaOrig="196" w14:anchorId="031661D6">
                <v:shape id="_x0000_i1034" type="#_x0000_t75" style="width:206.25pt;height:9.75pt" o:ole="">
                  <v:imagedata r:id="rId38" o:title=""/>
                </v:shape>
                <o:OLEObject Type="Embed" ProgID="Equation.DSMT4" ShapeID="_x0000_i1034" DrawAspect="Content" ObjectID="_1777108035" r:id="rId39"/>
              </w:object>
            </w:r>
            <w:r>
              <w:t xml:space="preserve"> with</w:t>
            </w:r>
            <w:r>
              <w:rPr>
                <w:noProof/>
                <w:lang w:val="en-US" w:eastAsia="zh-CN"/>
              </w:rPr>
              <w:drawing>
                <wp:inline distT="0" distB="0" distL="0" distR="0" wp14:anchorId="031661D7" wp14:editId="031661D8">
                  <wp:extent cx="247650" cy="200025"/>
                  <wp:effectExtent l="0" t="0" r="0" b="7620"/>
                  <wp:docPr id="48"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104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031661D9" wp14:editId="031661DA">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 name="Picture 104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tc>
      </w:tr>
    </w:tbl>
    <w:p w14:paraId="03165E73" w14:textId="77777777" w:rsidR="0035371D" w:rsidRDefault="0035371D">
      <w:pPr>
        <w:rPr>
          <w:rFonts w:eastAsiaTheme="minorEastAsia"/>
          <w:lang w:val="en-US" w:eastAsia="zh-CN"/>
        </w:rPr>
      </w:pPr>
    </w:p>
    <w:p w14:paraId="03165E74" w14:textId="77777777" w:rsidR="0035371D" w:rsidRDefault="00CF0DFC">
      <w:pPr>
        <w:rPr>
          <w:iCs/>
          <w:lang w:eastAsia="zh-CN"/>
        </w:rPr>
      </w:pPr>
      <w:bookmarkStart w:id="51" w:name="_Hlk163412342"/>
      <w:r>
        <w:rPr>
          <w:rFonts w:eastAsiaTheme="minorEastAsia" w:hint="eastAsia"/>
          <w:lang w:val="en-US" w:eastAsia="zh-CN"/>
        </w:rPr>
        <w:t>PC2</w:t>
      </w:r>
      <w:r>
        <w:rPr>
          <w:rFonts w:eastAsiaTheme="minorEastAsia"/>
          <w:lang w:val="en-US" w:eastAsia="zh-CN"/>
        </w:rPr>
        <w:t xml:space="preserve"> MSD for</w:t>
      </w:r>
      <w:r>
        <w:rPr>
          <w:rFonts w:eastAsiaTheme="minorEastAsia" w:hint="eastAsia"/>
          <w:lang w:val="en-US" w:eastAsia="zh-CN"/>
        </w:rPr>
        <w:t xml:space="preserve"> PC2</w:t>
      </w:r>
      <w:r>
        <w:rPr>
          <w:rFonts w:eastAsiaTheme="minorEastAsia"/>
          <w:lang w:val="en-US" w:eastAsia="zh-CN"/>
        </w:rPr>
        <w:t xml:space="preserve"> UL n8 with</w:t>
      </w:r>
      <w:r>
        <w:rPr>
          <w:rFonts w:eastAsiaTheme="minorEastAsia" w:hint="eastAsia"/>
          <w:lang w:val="en-US" w:eastAsia="zh-CN"/>
        </w:rPr>
        <w:t>out TxD</w:t>
      </w:r>
      <w:r>
        <w:rPr>
          <w:rFonts w:eastAsiaTheme="minorEastAsia"/>
          <w:lang w:val="en-US" w:eastAsia="zh-CN"/>
        </w:rPr>
        <w:t xml:space="preserve"> </w:t>
      </w:r>
      <w:r>
        <w:rPr>
          <w:rFonts w:eastAsiaTheme="minorEastAsia" w:hint="eastAsia"/>
          <w:lang w:val="en-US" w:eastAsia="zh-CN"/>
        </w:rPr>
        <w:t>is specified as below.</w:t>
      </w:r>
    </w:p>
    <w:p w14:paraId="03165E75" w14:textId="77777777" w:rsidR="0035371D" w:rsidRDefault="00CF0DFC">
      <w:pPr>
        <w:keepNext/>
        <w:keepLines/>
        <w:spacing w:before="60"/>
        <w:jc w:val="center"/>
        <w:rPr>
          <w:rFonts w:ascii="Arial" w:eastAsia="Times New Roman" w:hAnsi="Arial"/>
          <w:b/>
        </w:rPr>
      </w:pPr>
      <w:bookmarkStart w:id="52" w:name="_Hlk163413329"/>
      <w:r>
        <w:rPr>
          <w:rFonts w:ascii="Arial" w:eastAsia="Times New Roman" w:hAnsi="Arial"/>
          <w:b/>
          <w:lang w:eastAsia="ja-JP"/>
        </w:rPr>
        <w:t xml:space="preserve">Table </w:t>
      </w:r>
      <w:r>
        <w:rPr>
          <w:rFonts w:ascii="Arial" w:eastAsiaTheme="minorEastAsia" w:hAnsi="Arial" w:hint="eastAsia"/>
          <w:b/>
          <w:lang w:eastAsia="zh-CN"/>
        </w:rPr>
        <w:t>5.</w:t>
      </w:r>
      <w:r>
        <w:rPr>
          <w:rFonts w:ascii="Arial" w:eastAsiaTheme="minorEastAsia" w:hAnsi="Arial" w:hint="eastAsia"/>
          <w:b/>
          <w:lang w:val="en-US" w:eastAsia="zh-CN"/>
        </w:rPr>
        <w:t>10</w:t>
      </w:r>
      <w:r>
        <w:rPr>
          <w:rFonts w:ascii="Arial" w:eastAsiaTheme="minorEastAsia" w:hAnsi="Arial" w:hint="eastAsia"/>
          <w:b/>
          <w:lang w:eastAsia="zh-CN"/>
        </w:rPr>
        <w:t>.2.1-2</w:t>
      </w:r>
      <w:r>
        <w:rPr>
          <w:rFonts w:ascii="Arial" w:eastAsia="Times New Roman" w:hAnsi="Arial"/>
          <w:b/>
          <w:lang w:eastAsia="ja-JP"/>
        </w:rPr>
        <w:t>: Reference sensitivity exceptions and uplink/downlink configurations due to UL harmonic from a PC2 aggressor NR UL band for NR DL CA FR1 for UE not supporting Tx Diversity</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35371D" w14:paraId="03165E7F" w14:textId="77777777">
        <w:trPr>
          <w:trHeight w:val="732"/>
          <w:jc w:val="center"/>
        </w:trPr>
        <w:tc>
          <w:tcPr>
            <w:tcW w:w="902" w:type="dxa"/>
            <w:vMerge w:val="restart"/>
            <w:vAlign w:val="center"/>
          </w:tcPr>
          <w:p w14:paraId="03165E76" w14:textId="77777777" w:rsidR="0035371D" w:rsidRDefault="00CF0DFC">
            <w:pPr>
              <w:pStyle w:val="TAH"/>
            </w:pPr>
            <w:r>
              <w:t>UL band</w:t>
            </w:r>
          </w:p>
        </w:tc>
        <w:tc>
          <w:tcPr>
            <w:tcW w:w="766" w:type="dxa"/>
            <w:vMerge w:val="restart"/>
            <w:vAlign w:val="center"/>
          </w:tcPr>
          <w:p w14:paraId="03165E77" w14:textId="77777777" w:rsidR="0035371D" w:rsidRDefault="00CF0DFC">
            <w:pPr>
              <w:pStyle w:val="TAH"/>
            </w:pPr>
            <w:r>
              <w:t>DL band</w:t>
            </w:r>
          </w:p>
        </w:tc>
        <w:tc>
          <w:tcPr>
            <w:tcW w:w="1104" w:type="dxa"/>
            <w:vAlign w:val="center"/>
          </w:tcPr>
          <w:p w14:paraId="03165E78" w14:textId="77777777" w:rsidR="0035371D" w:rsidRDefault="00CF0DFC">
            <w:pPr>
              <w:pStyle w:val="TAH"/>
            </w:pPr>
            <w:r>
              <w:t>UL BW</w:t>
            </w:r>
          </w:p>
        </w:tc>
        <w:tc>
          <w:tcPr>
            <w:tcW w:w="1134" w:type="dxa"/>
            <w:vAlign w:val="center"/>
          </w:tcPr>
          <w:p w14:paraId="03165E79" w14:textId="77777777" w:rsidR="0035371D" w:rsidRDefault="00CF0DFC">
            <w:pPr>
              <w:pStyle w:val="TAH"/>
              <w:rPr>
                <w:lang w:eastAsia="zh-CN"/>
              </w:rPr>
            </w:pPr>
            <w:r>
              <w:rPr>
                <w:lang w:eastAsia="zh-CN"/>
              </w:rPr>
              <w:t>SCS of UL band</w:t>
            </w:r>
          </w:p>
        </w:tc>
        <w:tc>
          <w:tcPr>
            <w:tcW w:w="2068" w:type="dxa"/>
            <w:vAlign w:val="center"/>
          </w:tcPr>
          <w:p w14:paraId="03165E7A" w14:textId="77777777" w:rsidR="0035371D" w:rsidRDefault="00CF0DFC">
            <w:pPr>
              <w:pStyle w:val="TAH"/>
            </w:pPr>
            <w:r>
              <w:t>UL RB Allocation</w:t>
            </w:r>
          </w:p>
        </w:tc>
        <w:tc>
          <w:tcPr>
            <w:tcW w:w="1128" w:type="dxa"/>
            <w:vAlign w:val="center"/>
          </w:tcPr>
          <w:p w14:paraId="03165E7B" w14:textId="77777777" w:rsidR="0035371D" w:rsidRDefault="00CF0DFC">
            <w:pPr>
              <w:pStyle w:val="TAH"/>
            </w:pPr>
            <w:r>
              <w:t>DL BW</w:t>
            </w:r>
          </w:p>
        </w:tc>
        <w:tc>
          <w:tcPr>
            <w:tcW w:w="788" w:type="dxa"/>
            <w:vAlign w:val="center"/>
          </w:tcPr>
          <w:p w14:paraId="03165E7C" w14:textId="77777777" w:rsidR="0035371D" w:rsidRDefault="00CF0DFC">
            <w:pPr>
              <w:pStyle w:val="TAH"/>
            </w:pPr>
            <w:r>
              <w:t>MSD</w:t>
            </w:r>
          </w:p>
        </w:tc>
        <w:tc>
          <w:tcPr>
            <w:tcW w:w="1026" w:type="dxa"/>
            <w:vMerge w:val="restart"/>
            <w:vAlign w:val="center"/>
          </w:tcPr>
          <w:p w14:paraId="03165E7D" w14:textId="77777777" w:rsidR="0035371D" w:rsidRDefault="00CF0DFC">
            <w:pPr>
              <w:pStyle w:val="TAH"/>
              <w:rPr>
                <w:lang w:eastAsia="zh-CN"/>
              </w:rPr>
            </w:pPr>
            <w:r>
              <w:rPr>
                <w:lang w:eastAsia="zh-CN"/>
              </w:rPr>
              <w:t>UL/DL fc condition</w:t>
            </w:r>
          </w:p>
        </w:tc>
        <w:tc>
          <w:tcPr>
            <w:tcW w:w="1027" w:type="dxa"/>
            <w:vMerge w:val="restart"/>
            <w:vAlign w:val="center"/>
          </w:tcPr>
          <w:p w14:paraId="03165E7E" w14:textId="77777777" w:rsidR="0035371D" w:rsidRDefault="00CF0DFC">
            <w:pPr>
              <w:pStyle w:val="TAH"/>
              <w:rPr>
                <w:lang w:eastAsia="zh-CN"/>
              </w:rPr>
            </w:pPr>
            <w:r>
              <w:rPr>
                <w:lang w:eastAsia="zh-CN"/>
              </w:rPr>
              <w:t>UL/DL harmonic order</w:t>
            </w:r>
          </w:p>
        </w:tc>
      </w:tr>
      <w:tr w:rsidR="0035371D" w14:paraId="03165E89" w14:textId="77777777">
        <w:trPr>
          <w:trHeight w:val="492"/>
          <w:jc w:val="center"/>
        </w:trPr>
        <w:tc>
          <w:tcPr>
            <w:tcW w:w="902" w:type="dxa"/>
            <w:vMerge/>
            <w:vAlign w:val="center"/>
          </w:tcPr>
          <w:p w14:paraId="03165E80" w14:textId="77777777" w:rsidR="0035371D" w:rsidRDefault="0035371D">
            <w:pPr>
              <w:pStyle w:val="TAH"/>
              <w:rPr>
                <w:rFonts w:cs="Arial"/>
                <w:bCs/>
                <w:szCs w:val="18"/>
              </w:rPr>
            </w:pPr>
          </w:p>
        </w:tc>
        <w:tc>
          <w:tcPr>
            <w:tcW w:w="766" w:type="dxa"/>
            <w:vMerge/>
            <w:vAlign w:val="center"/>
          </w:tcPr>
          <w:p w14:paraId="03165E81" w14:textId="77777777" w:rsidR="0035371D" w:rsidRDefault="0035371D">
            <w:pPr>
              <w:pStyle w:val="TAH"/>
              <w:rPr>
                <w:rFonts w:cs="Arial"/>
                <w:bCs/>
                <w:szCs w:val="18"/>
              </w:rPr>
            </w:pPr>
          </w:p>
        </w:tc>
        <w:tc>
          <w:tcPr>
            <w:tcW w:w="1104" w:type="dxa"/>
            <w:vAlign w:val="center"/>
          </w:tcPr>
          <w:p w14:paraId="03165E82" w14:textId="77777777" w:rsidR="0035371D" w:rsidRDefault="00CF0DFC">
            <w:pPr>
              <w:pStyle w:val="TAH"/>
            </w:pPr>
            <w:r>
              <w:t>(MHz)</w:t>
            </w:r>
          </w:p>
        </w:tc>
        <w:tc>
          <w:tcPr>
            <w:tcW w:w="1134" w:type="dxa"/>
            <w:vAlign w:val="center"/>
          </w:tcPr>
          <w:p w14:paraId="03165E83" w14:textId="77777777" w:rsidR="0035371D" w:rsidRDefault="00CF0DFC">
            <w:pPr>
              <w:pStyle w:val="TAH"/>
              <w:rPr>
                <w:lang w:eastAsia="zh-CN"/>
              </w:rPr>
            </w:pPr>
            <w:r>
              <w:rPr>
                <w:lang w:eastAsia="zh-CN"/>
              </w:rPr>
              <w:t>(kHz)</w:t>
            </w:r>
          </w:p>
        </w:tc>
        <w:tc>
          <w:tcPr>
            <w:tcW w:w="2068" w:type="dxa"/>
            <w:vAlign w:val="center"/>
          </w:tcPr>
          <w:p w14:paraId="03165E84" w14:textId="77777777" w:rsidR="0035371D" w:rsidRDefault="00CF0DFC">
            <w:pPr>
              <w:pStyle w:val="TAH"/>
            </w:pPr>
            <w:r>
              <w:t>L</w:t>
            </w:r>
            <w:r>
              <w:rPr>
                <w:vertAlign w:val="subscript"/>
              </w:rPr>
              <w:t>CRB</w:t>
            </w:r>
          </w:p>
        </w:tc>
        <w:tc>
          <w:tcPr>
            <w:tcW w:w="1128" w:type="dxa"/>
            <w:vAlign w:val="center"/>
          </w:tcPr>
          <w:p w14:paraId="03165E85" w14:textId="77777777" w:rsidR="0035371D" w:rsidRDefault="00CF0DFC">
            <w:pPr>
              <w:pStyle w:val="TAH"/>
            </w:pPr>
            <w:r>
              <w:t>(MHz)</w:t>
            </w:r>
          </w:p>
        </w:tc>
        <w:tc>
          <w:tcPr>
            <w:tcW w:w="788" w:type="dxa"/>
            <w:vAlign w:val="center"/>
          </w:tcPr>
          <w:p w14:paraId="03165E86" w14:textId="77777777" w:rsidR="0035371D" w:rsidRDefault="00CF0DFC">
            <w:pPr>
              <w:pStyle w:val="TAH"/>
            </w:pPr>
            <w:r>
              <w:t>(dB)</w:t>
            </w:r>
          </w:p>
        </w:tc>
        <w:tc>
          <w:tcPr>
            <w:tcW w:w="1026" w:type="dxa"/>
            <w:vMerge/>
            <w:vAlign w:val="center"/>
          </w:tcPr>
          <w:p w14:paraId="03165E87" w14:textId="77777777" w:rsidR="0035371D" w:rsidRDefault="0035371D">
            <w:pPr>
              <w:spacing w:after="0"/>
              <w:rPr>
                <w:rFonts w:ascii="Arial" w:hAnsi="Arial" w:cs="Arial"/>
                <w:b/>
                <w:bCs/>
                <w:sz w:val="18"/>
                <w:szCs w:val="18"/>
                <w:lang w:eastAsia="zh-CN"/>
              </w:rPr>
            </w:pPr>
          </w:p>
        </w:tc>
        <w:tc>
          <w:tcPr>
            <w:tcW w:w="1027" w:type="dxa"/>
            <w:vMerge/>
            <w:vAlign w:val="center"/>
          </w:tcPr>
          <w:p w14:paraId="03165E88" w14:textId="77777777" w:rsidR="0035371D" w:rsidRDefault="0035371D">
            <w:pPr>
              <w:spacing w:after="0"/>
              <w:rPr>
                <w:rFonts w:ascii="Arial" w:hAnsi="Arial" w:cs="Arial"/>
                <w:b/>
                <w:bCs/>
                <w:sz w:val="18"/>
                <w:szCs w:val="18"/>
                <w:lang w:eastAsia="zh-CN"/>
              </w:rPr>
            </w:pPr>
          </w:p>
        </w:tc>
      </w:tr>
      <w:tr w:rsidR="0035371D" w14:paraId="03165E94" w14:textId="77777777">
        <w:trPr>
          <w:trHeight w:val="300"/>
          <w:jc w:val="center"/>
        </w:trPr>
        <w:tc>
          <w:tcPr>
            <w:tcW w:w="902" w:type="dxa"/>
            <w:vAlign w:val="center"/>
          </w:tcPr>
          <w:p w14:paraId="03165E8A" w14:textId="77777777" w:rsidR="0035371D" w:rsidRDefault="00CF0DFC">
            <w:pPr>
              <w:pStyle w:val="TAC"/>
              <w:rPr>
                <w:lang w:eastAsia="zh-CN"/>
              </w:rPr>
            </w:pPr>
            <w:r>
              <w:rPr>
                <w:rFonts w:hint="eastAsia"/>
                <w:lang w:eastAsia="zh-CN"/>
              </w:rPr>
              <w:t>n</w:t>
            </w:r>
            <w:r>
              <w:rPr>
                <w:lang w:eastAsia="zh-CN"/>
              </w:rPr>
              <w:t>8</w:t>
            </w:r>
          </w:p>
        </w:tc>
        <w:tc>
          <w:tcPr>
            <w:tcW w:w="766" w:type="dxa"/>
            <w:vAlign w:val="center"/>
          </w:tcPr>
          <w:p w14:paraId="03165E8B" w14:textId="77777777" w:rsidR="0035371D" w:rsidRDefault="00CF0DFC">
            <w:pPr>
              <w:pStyle w:val="TAC"/>
              <w:rPr>
                <w:vertAlign w:val="superscript"/>
                <w:lang w:eastAsia="zh-CN"/>
              </w:rPr>
            </w:pPr>
            <w:r>
              <w:rPr>
                <w:rFonts w:hint="eastAsia"/>
                <w:lang w:eastAsia="zh-CN"/>
              </w:rPr>
              <w:t>n</w:t>
            </w:r>
            <w:r>
              <w:rPr>
                <w:lang w:eastAsia="zh-CN"/>
              </w:rPr>
              <w:t>79</w:t>
            </w:r>
          </w:p>
        </w:tc>
        <w:tc>
          <w:tcPr>
            <w:tcW w:w="1104" w:type="dxa"/>
            <w:noWrap/>
            <w:vAlign w:val="center"/>
          </w:tcPr>
          <w:p w14:paraId="03165E8C" w14:textId="77777777" w:rsidR="0035371D" w:rsidRDefault="00CF0DFC">
            <w:pPr>
              <w:pStyle w:val="TAC"/>
              <w:rPr>
                <w:bCs/>
                <w:lang w:eastAsia="zh-CN"/>
              </w:rPr>
            </w:pPr>
            <w:r>
              <w:rPr>
                <w:bCs/>
                <w:lang w:eastAsia="zh-CN"/>
              </w:rPr>
              <w:t>5</w:t>
            </w:r>
          </w:p>
        </w:tc>
        <w:tc>
          <w:tcPr>
            <w:tcW w:w="1134" w:type="dxa"/>
            <w:vAlign w:val="center"/>
          </w:tcPr>
          <w:p w14:paraId="03165E8D" w14:textId="77777777" w:rsidR="0035371D" w:rsidRDefault="00CF0DFC">
            <w:pPr>
              <w:pStyle w:val="TAC"/>
              <w:rPr>
                <w:bCs/>
                <w:lang w:eastAsia="zh-CN"/>
              </w:rPr>
            </w:pPr>
            <w:r>
              <w:rPr>
                <w:bCs/>
                <w:lang w:eastAsia="zh-CN"/>
              </w:rPr>
              <w:t>15</w:t>
            </w:r>
          </w:p>
        </w:tc>
        <w:tc>
          <w:tcPr>
            <w:tcW w:w="2068" w:type="dxa"/>
            <w:noWrap/>
            <w:vAlign w:val="center"/>
          </w:tcPr>
          <w:p w14:paraId="03165E8E" w14:textId="77777777" w:rsidR="0035371D" w:rsidRDefault="00CF0DFC">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03165E8F" w14:textId="77777777" w:rsidR="0035371D" w:rsidRDefault="00CF0DFC">
            <w:pPr>
              <w:pStyle w:val="TAC"/>
              <w:rPr>
                <w:lang w:eastAsia="zh-CN"/>
              </w:rPr>
            </w:pPr>
            <w:r>
              <w:rPr>
                <w:lang w:eastAsia="zh-CN"/>
              </w:rPr>
              <w:t>10</w:t>
            </w:r>
          </w:p>
        </w:tc>
        <w:tc>
          <w:tcPr>
            <w:tcW w:w="788" w:type="dxa"/>
            <w:noWrap/>
            <w:vAlign w:val="center"/>
          </w:tcPr>
          <w:p w14:paraId="03165E90" w14:textId="77777777" w:rsidR="0035371D" w:rsidRDefault="00CF0DFC">
            <w:pPr>
              <w:pStyle w:val="TAC"/>
              <w:rPr>
                <w:bCs/>
                <w:lang w:eastAsia="zh-CN"/>
              </w:rPr>
            </w:pPr>
            <w:r>
              <w:rPr>
                <w:bCs/>
                <w:lang w:eastAsia="zh-CN"/>
              </w:rPr>
              <w:t>14.9</w:t>
            </w:r>
          </w:p>
        </w:tc>
        <w:tc>
          <w:tcPr>
            <w:tcW w:w="1026" w:type="dxa"/>
            <w:vAlign w:val="center"/>
          </w:tcPr>
          <w:p w14:paraId="03165E91" w14:textId="77777777" w:rsidR="0035371D" w:rsidRDefault="00CF0DFC">
            <w:pPr>
              <w:pStyle w:val="TAC"/>
              <w:rPr>
                <w:bCs/>
                <w:lang w:eastAsia="zh-CN"/>
              </w:rPr>
            </w:pPr>
            <w:r>
              <w:rPr>
                <w:bCs/>
                <w:lang w:eastAsia="zh-CN"/>
              </w:rPr>
              <w:t xml:space="preserve">NOTE </w:t>
            </w:r>
            <w:r>
              <w:rPr>
                <w:rFonts w:hint="eastAsia"/>
                <w:bCs/>
                <w:lang w:eastAsia="zh-CN"/>
              </w:rPr>
              <w:t>X</w:t>
            </w:r>
          </w:p>
        </w:tc>
        <w:tc>
          <w:tcPr>
            <w:tcW w:w="1027" w:type="dxa"/>
            <w:vAlign w:val="center"/>
          </w:tcPr>
          <w:p w14:paraId="03165E92" w14:textId="77777777" w:rsidR="0035371D" w:rsidRDefault="00CF0DFC">
            <w:pPr>
              <w:pStyle w:val="TAC"/>
              <w:rPr>
                <w:bCs/>
                <w:lang w:eastAsia="zh-CN"/>
              </w:rPr>
            </w:pPr>
            <w:r>
              <w:rPr>
                <w:bCs/>
                <w:lang w:eastAsia="zh-CN"/>
              </w:rPr>
              <w:t>UL5/DL1</w:t>
            </w:r>
          </w:p>
          <w:p w14:paraId="03165E93" w14:textId="77777777" w:rsidR="0035371D" w:rsidRDefault="00CF0DFC">
            <w:pPr>
              <w:pStyle w:val="TAC"/>
              <w:rPr>
                <w:bCs/>
                <w:lang w:eastAsia="zh-CN"/>
              </w:rPr>
            </w:pPr>
            <w:r>
              <w:rPr>
                <w:bCs/>
                <w:lang w:eastAsia="zh-CN"/>
              </w:rPr>
              <w:t>direct-hit</w:t>
            </w:r>
          </w:p>
        </w:tc>
      </w:tr>
      <w:tr w:rsidR="0035371D" w14:paraId="03165E9F" w14:textId="77777777">
        <w:trPr>
          <w:trHeight w:val="300"/>
          <w:jc w:val="center"/>
        </w:trPr>
        <w:tc>
          <w:tcPr>
            <w:tcW w:w="902" w:type="dxa"/>
            <w:vAlign w:val="center"/>
          </w:tcPr>
          <w:p w14:paraId="03165E95" w14:textId="77777777" w:rsidR="0035371D" w:rsidRDefault="00CF0DFC">
            <w:pPr>
              <w:pStyle w:val="TAC"/>
              <w:rPr>
                <w:lang w:eastAsia="zh-CN"/>
              </w:rPr>
            </w:pPr>
            <w:r>
              <w:rPr>
                <w:rFonts w:hint="eastAsia"/>
                <w:lang w:eastAsia="zh-CN"/>
              </w:rPr>
              <w:t>n</w:t>
            </w:r>
            <w:r>
              <w:rPr>
                <w:lang w:eastAsia="zh-CN"/>
              </w:rPr>
              <w:t>8</w:t>
            </w:r>
          </w:p>
        </w:tc>
        <w:tc>
          <w:tcPr>
            <w:tcW w:w="766" w:type="dxa"/>
            <w:vAlign w:val="center"/>
          </w:tcPr>
          <w:p w14:paraId="03165E96" w14:textId="77777777" w:rsidR="0035371D" w:rsidRDefault="00CF0DFC">
            <w:pPr>
              <w:pStyle w:val="TAC"/>
              <w:rPr>
                <w:vertAlign w:val="superscript"/>
                <w:lang w:eastAsia="zh-CN"/>
              </w:rPr>
            </w:pPr>
            <w:r>
              <w:rPr>
                <w:rFonts w:hint="eastAsia"/>
                <w:lang w:eastAsia="zh-CN"/>
              </w:rPr>
              <w:t>n</w:t>
            </w:r>
            <w:r>
              <w:rPr>
                <w:lang w:eastAsia="zh-CN"/>
              </w:rPr>
              <w:t>79</w:t>
            </w:r>
          </w:p>
        </w:tc>
        <w:tc>
          <w:tcPr>
            <w:tcW w:w="1104" w:type="dxa"/>
            <w:noWrap/>
            <w:vAlign w:val="center"/>
          </w:tcPr>
          <w:p w14:paraId="03165E97" w14:textId="77777777" w:rsidR="0035371D" w:rsidRDefault="00CF0DFC">
            <w:pPr>
              <w:pStyle w:val="TAC"/>
              <w:rPr>
                <w:bCs/>
                <w:lang w:eastAsia="zh-CN"/>
              </w:rPr>
            </w:pPr>
            <w:r>
              <w:rPr>
                <w:bCs/>
                <w:lang w:eastAsia="zh-CN"/>
              </w:rPr>
              <w:t>5</w:t>
            </w:r>
          </w:p>
        </w:tc>
        <w:tc>
          <w:tcPr>
            <w:tcW w:w="1134" w:type="dxa"/>
            <w:vAlign w:val="center"/>
          </w:tcPr>
          <w:p w14:paraId="03165E98" w14:textId="77777777" w:rsidR="0035371D" w:rsidRDefault="00CF0DFC">
            <w:pPr>
              <w:pStyle w:val="TAC"/>
              <w:rPr>
                <w:bCs/>
                <w:lang w:eastAsia="zh-CN"/>
              </w:rPr>
            </w:pPr>
            <w:r>
              <w:rPr>
                <w:bCs/>
                <w:lang w:eastAsia="zh-CN"/>
              </w:rPr>
              <w:t>15</w:t>
            </w:r>
          </w:p>
        </w:tc>
        <w:tc>
          <w:tcPr>
            <w:tcW w:w="2068" w:type="dxa"/>
            <w:noWrap/>
            <w:vAlign w:val="center"/>
          </w:tcPr>
          <w:p w14:paraId="03165E99" w14:textId="77777777" w:rsidR="0035371D" w:rsidRDefault="00CF0DFC">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3165E9A" w14:textId="77777777" w:rsidR="0035371D" w:rsidRDefault="00CF0DFC">
            <w:pPr>
              <w:pStyle w:val="TAC"/>
              <w:rPr>
                <w:lang w:eastAsia="zh-CN"/>
              </w:rPr>
            </w:pPr>
            <w:r>
              <w:rPr>
                <w:lang w:eastAsia="zh-CN"/>
              </w:rPr>
              <w:t>100</w:t>
            </w:r>
          </w:p>
        </w:tc>
        <w:tc>
          <w:tcPr>
            <w:tcW w:w="788" w:type="dxa"/>
            <w:noWrap/>
            <w:vAlign w:val="center"/>
          </w:tcPr>
          <w:p w14:paraId="03165E9B" w14:textId="77777777" w:rsidR="0035371D" w:rsidRDefault="00CF0DFC">
            <w:pPr>
              <w:pStyle w:val="TAC"/>
              <w:rPr>
                <w:bCs/>
                <w:lang w:eastAsia="zh-CN"/>
              </w:rPr>
            </w:pPr>
            <w:r>
              <w:rPr>
                <w:bCs/>
                <w:lang w:eastAsia="zh-CN"/>
              </w:rPr>
              <w:t>6.2</w:t>
            </w:r>
          </w:p>
        </w:tc>
        <w:tc>
          <w:tcPr>
            <w:tcW w:w="1026" w:type="dxa"/>
            <w:vAlign w:val="center"/>
          </w:tcPr>
          <w:p w14:paraId="03165E9C" w14:textId="77777777" w:rsidR="0035371D" w:rsidRDefault="00CF0DFC">
            <w:pPr>
              <w:pStyle w:val="TAC"/>
              <w:rPr>
                <w:bCs/>
                <w:lang w:eastAsia="zh-CN"/>
              </w:rPr>
            </w:pPr>
            <w:r>
              <w:rPr>
                <w:bCs/>
                <w:lang w:eastAsia="zh-CN"/>
              </w:rPr>
              <w:t xml:space="preserve">NOTE </w:t>
            </w:r>
            <w:r>
              <w:rPr>
                <w:rFonts w:hint="eastAsia"/>
                <w:bCs/>
                <w:lang w:eastAsia="zh-CN"/>
              </w:rPr>
              <w:t>X</w:t>
            </w:r>
          </w:p>
        </w:tc>
        <w:tc>
          <w:tcPr>
            <w:tcW w:w="1027" w:type="dxa"/>
            <w:vAlign w:val="center"/>
          </w:tcPr>
          <w:p w14:paraId="03165E9D" w14:textId="77777777" w:rsidR="0035371D" w:rsidRDefault="00CF0DFC">
            <w:pPr>
              <w:pStyle w:val="TAC"/>
              <w:rPr>
                <w:bCs/>
                <w:lang w:eastAsia="zh-CN"/>
              </w:rPr>
            </w:pPr>
            <w:r>
              <w:rPr>
                <w:bCs/>
                <w:lang w:eastAsia="zh-CN"/>
              </w:rPr>
              <w:t>UL5/DL1</w:t>
            </w:r>
          </w:p>
          <w:p w14:paraId="03165E9E" w14:textId="77777777" w:rsidR="0035371D" w:rsidRDefault="00CF0DFC">
            <w:pPr>
              <w:pStyle w:val="TAC"/>
              <w:rPr>
                <w:bCs/>
                <w:lang w:eastAsia="zh-CN"/>
              </w:rPr>
            </w:pPr>
            <w:r>
              <w:rPr>
                <w:bCs/>
                <w:lang w:eastAsia="zh-CN"/>
              </w:rPr>
              <w:t>direct-hit</w:t>
            </w:r>
          </w:p>
        </w:tc>
      </w:tr>
      <w:tr w:rsidR="0035371D" w14:paraId="03165EA1" w14:textId="77777777">
        <w:trPr>
          <w:trHeight w:val="300"/>
          <w:jc w:val="center"/>
        </w:trPr>
        <w:tc>
          <w:tcPr>
            <w:tcW w:w="9943" w:type="dxa"/>
            <w:gridSpan w:val="9"/>
            <w:vAlign w:val="center"/>
          </w:tcPr>
          <w:p w14:paraId="03165EA0" w14:textId="77777777" w:rsidR="0035371D" w:rsidRDefault="00CF0DFC">
            <w:pPr>
              <w:pStyle w:val="TAN"/>
              <w:rPr>
                <w:bCs/>
                <w:szCs w:val="18"/>
                <w:lang w:eastAsia="zh-CN"/>
              </w:rPr>
            </w:pPr>
            <w:r>
              <w:t xml:space="preserve">NOTE </w:t>
            </w:r>
            <w:r>
              <w:rPr>
                <w:rFonts w:hint="eastAsia"/>
                <w:lang w:eastAsia="zh-CN"/>
              </w:rPr>
              <w:t>X</w:t>
            </w:r>
            <w:r>
              <w:t>:</w:t>
            </w:r>
            <w:r>
              <w:tab/>
              <w:t xml:space="preserve">The requirements should be verified for UL NR-ARFCN of the aggressor (lower) band (superscript LB) such that </w:t>
            </w:r>
            <w:r>
              <w:object w:dxaOrig="1543" w:dyaOrig="196" w14:anchorId="031661DB">
                <v:shape id="_x0000_i1035" type="#_x0000_t75" style="width:77.25pt;height:9.75pt" o:ole="">
                  <v:imagedata r:id="rId36" o:title=""/>
                </v:shape>
                <o:OLEObject Type="Embed" ProgID="Equation.3" ShapeID="_x0000_i1035" DrawAspect="Content" ObjectID="_1777108036" r:id="rId42"/>
              </w:object>
            </w:r>
            <w:r>
              <w:t xml:space="preserve">in MHz and </w:t>
            </w:r>
            <w:r>
              <w:object w:dxaOrig="4124" w:dyaOrig="196" w14:anchorId="031661DC">
                <v:shape id="_x0000_i1036" type="#_x0000_t75" style="width:206.25pt;height:9.75pt" o:ole="">
                  <v:imagedata r:id="rId38" o:title=""/>
                </v:shape>
                <o:OLEObject Type="Embed" ProgID="Equation.DSMT4" ShapeID="_x0000_i1036" DrawAspect="Content" ObjectID="_1777108037" r:id="rId43"/>
              </w:object>
            </w:r>
            <w:r>
              <w:t xml:space="preserve"> with</w:t>
            </w:r>
            <w:r>
              <w:rPr>
                <w:noProof/>
                <w:lang w:val="en-US" w:eastAsia="zh-CN"/>
              </w:rPr>
              <w:drawing>
                <wp:inline distT="0" distB="0" distL="0" distR="0" wp14:anchorId="031661DD" wp14:editId="031661DE">
                  <wp:extent cx="247650" cy="200025"/>
                  <wp:effectExtent l="0" t="0" r="0" b="7620"/>
                  <wp:docPr id="342480597"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480597" name="Picture 104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031661DF" wp14:editId="031661E0">
                  <wp:extent cx="428625" cy="190500"/>
                  <wp:effectExtent l="0" t="0" r="9525" b="0"/>
                  <wp:docPr id="125587005"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87005" name="Picture 104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tc>
      </w:tr>
      <w:bookmarkEnd w:id="51"/>
      <w:bookmarkEnd w:id="52"/>
    </w:tbl>
    <w:p w14:paraId="03165EA2" w14:textId="77777777" w:rsidR="0035371D" w:rsidRDefault="0035371D">
      <w:pPr>
        <w:rPr>
          <w:lang w:eastAsia="zh-CN"/>
        </w:rPr>
      </w:pPr>
    </w:p>
    <w:p w14:paraId="03165EA3" w14:textId="77777777" w:rsidR="0035371D" w:rsidRDefault="00CF0DFC">
      <w:pPr>
        <w:keepNext/>
        <w:keepLines/>
        <w:spacing w:before="120"/>
        <w:ind w:left="1418" w:hanging="1418"/>
        <w:outlineLvl w:val="3"/>
        <w:rPr>
          <w:rFonts w:ascii="Arial" w:hAnsi="Arial"/>
          <w:sz w:val="24"/>
          <w:lang w:eastAsia="zh-CN"/>
        </w:rPr>
      </w:pPr>
      <w:r>
        <w:rPr>
          <w:rFonts w:ascii="Arial" w:hAnsi="Arial"/>
          <w:sz w:val="24"/>
        </w:rPr>
        <w:t>5.</w:t>
      </w:r>
      <w:r>
        <w:rPr>
          <w:rFonts w:ascii="Arial" w:hAnsi="Arial" w:hint="eastAsia"/>
          <w:sz w:val="24"/>
          <w:lang w:val="en-US" w:eastAsia="zh-CN"/>
        </w:rPr>
        <w:t>10</w:t>
      </w:r>
      <w:r>
        <w:rPr>
          <w:rFonts w:ascii="Arial" w:hAnsi="Arial"/>
          <w:sz w:val="24"/>
        </w:rPr>
        <w:t>.</w:t>
      </w:r>
      <w:r>
        <w:rPr>
          <w:rFonts w:ascii="Arial" w:hAnsi="Arial" w:hint="eastAsia"/>
          <w:sz w:val="24"/>
          <w:lang w:eastAsia="zh-CN"/>
        </w:rPr>
        <w:t>2.2</w:t>
      </w:r>
      <w:r>
        <w:rPr>
          <w:rFonts w:ascii="Arial" w:hAnsi="Arial" w:hint="eastAsia"/>
          <w:sz w:val="24"/>
          <w:lang w:eastAsia="zh-CN"/>
        </w:rPr>
        <w:tab/>
      </w:r>
      <w:r>
        <w:rPr>
          <w:rFonts w:ascii="Arial" w:hAnsi="Arial"/>
          <w:sz w:val="24"/>
          <w:lang w:eastAsia="ja-JP"/>
        </w:rPr>
        <w:t>R</w:t>
      </w:r>
      <w:proofErr w:type="spellStart"/>
      <w:r>
        <w:rPr>
          <w:rFonts w:ascii="Arial" w:hAnsi="Arial" w:hint="eastAsia"/>
          <w:sz w:val="24"/>
          <w:lang w:val="en-US" w:eastAsia="zh-CN"/>
        </w:rPr>
        <w:t>eference</w:t>
      </w:r>
      <w:proofErr w:type="spellEnd"/>
      <w:r>
        <w:rPr>
          <w:rFonts w:ascii="Arial" w:hAnsi="Arial" w:hint="eastAsia"/>
          <w:sz w:val="24"/>
          <w:lang w:val="en-US" w:eastAsia="zh-CN"/>
        </w:rPr>
        <w:t xml:space="preserve"> sensitivity</w:t>
      </w:r>
      <w:r>
        <w:rPr>
          <w:rFonts w:ascii="Arial" w:hAnsi="Arial"/>
          <w:sz w:val="24"/>
          <w:lang w:eastAsia="ja-JP"/>
        </w:rPr>
        <w:t xml:space="preserve"> requirements with PC2 on n</w:t>
      </w:r>
      <w:r>
        <w:rPr>
          <w:rFonts w:ascii="Arial" w:hAnsi="Arial" w:hint="eastAsia"/>
          <w:sz w:val="24"/>
          <w:lang w:eastAsia="zh-CN"/>
        </w:rPr>
        <w:t xml:space="preserve">8 with </w:t>
      </w:r>
      <w:proofErr w:type="spellStart"/>
      <w:r>
        <w:rPr>
          <w:rFonts w:ascii="Arial" w:hAnsi="Arial" w:hint="eastAsia"/>
          <w:sz w:val="24"/>
          <w:lang w:eastAsia="zh-CN"/>
        </w:rPr>
        <w:t>TxD</w:t>
      </w:r>
      <w:proofErr w:type="spellEnd"/>
    </w:p>
    <w:p w14:paraId="03165EA4" w14:textId="77777777" w:rsidR="0035371D" w:rsidRDefault="00CF0DFC">
      <w:pPr>
        <w:rPr>
          <w:lang w:eastAsia="zh-CN"/>
        </w:rPr>
      </w:pPr>
      <w:r>
        <w:rPr>
          <w:rFonts w:hint="eastAsia"/>
          <w:lang w:eastAsia="zh-CN"/>
        </w:rPr>
        <w:t>[TBD]</w:t>
      </w:r>
    </w:p>
    <w:p w14:paraId="03165EA5" w14:textId="77777777" w:rsidR="0035371D" w:rsidRDefault="00CF0DFC">
      <w:pPr>
        <w:pStyle w:val="Heading3"/>
        <w:rPr>
          <w:lang w:eastAsia="zh-CN"/>
        </w:rPr>
      </w:pPr>
      <w:r>
        <w:t>5.</w:t>
      </w:r>
      <w:r>
        <w:rPr>
          <w:rFonts w:hint="eastAsia"/>
          <w:lang w:val="en-US" w:eastAsia="zh-CN"/>
        </w:rPr>
        <w:t>10</w:t>
      </w:r>
      <w:r>
        <w:t>.</w:t>
      </w:r>
      <w:r>
        <w:rPr>
          <w:rFonts w:hint="eastAsia"/>
          <w:lang w:eastAsia="zh-CN"/>
        </w:rPr>
        <w:t>3</w:t>
      </w:r>
      <w:r>
        <w:rPr>
          <w:rFonts w:ascii="Courier New" w:hAnsi="Courier New"/>
          <w:sz w:val="22"/>
          <w:szCs w:val="22"/>
          <w:lang w:eastAsia="sv-SE"/>
        </w:rPr>
        <w:tab/>
      </w:r>
      <w:r>
        <w:rPr>
          <w:rFonts w:eastAsia="MS Mincho"/>
          <w:lang w:eastAsia="ja-JP"/>
        </w:rPr>
        <w:t>REFSENS requirements</w:t>
      </w:r>
    </w:p>
    <w:p w14:paraId="03165EA6" w14:textId="77777777" w:rsidR="0035371D" w:rsidRDefault="00CF0DFC">
      <w:pPr>
        <w:spacing w:after="0"/>
        <w:rPr>
          <w:lang w:eastAsia="zh-CN"/>
        </w:rPr>
      </w:pPr>
      <w:r>
        <w:rPr>
          <w:lang w:eastAsia="zh-CN"/>
        </w:rPr>
        <w:t>Void</w:t>
      </w:r>
    </w:p>
    <w:p w14:paraId="03165EA7" w14:textId="77777777" w:rsidR="0035371D" w:rsidRDefault="0035371D">
      <w:pPr>
        <w:numPr>
          <w:ilvl w:val="255"/>
          <w:numId w:val="0"/>
        </w:numPr>
        <w:rPr>
          <w:lang w:eastAsia="zh-CN"/>
        </w:rPr>
      </w:pPr>
    </w:p>
    <w:p w14:paraId="03165EA8" w14:textId="77777777" w:rsidR="0035371D" w:rsidRDefault="00CF0DFC">
      <w:pPr>
        <w:keepNext/>
        <w:keepLines/>
        <w:numPr>
          <w:ilvl w:val="1"/>
          <w:numId w:val="0"/>
        </w:numPr>
        <w:spacing w:before="180"/>
        <w:outlineLvl w:val="1"/>
        <w:rPr>
          <w:rFonts w:ascii="Arial" w:hAnsi="Arial"/>
          <w:sz w:val="32"/>
          <w:lang w:val="en-US" w:eastAsia="zh-CN"/>
        </w:rPr>
      </w:pPr>
      <w:r>
        <w:rPr>
          <w:rFonts w:ascii="Arial" w:hAnsi="Arial" w:hint="eastAsia"/>
          <w:sz w:val="32"/>
          <w:lang w:eastAsia="zh-CN"/>
        </w:rPr>
        <w:t>5.</w:t>
      </w:r>
      <w:r>
        <w:rPr>
          <w:rFonts w:ascii="Arial" w:hAnsi="Arial" w:hint="eastAsia"/>
          <w:sz w:val="32"/>
          <w:lang w:val="en-US" w:eastAsia="zh-CN"/>
        </w:rPr>
        <w:t>11</w:t>
      </w:r>
      <w:r>
        <w:rPr>
          <w:rFonts w:ascii="Arial" w:hAnsi="Arial"/>
          <w:sz w:val="32"/>
        </w:rPr>
        <w:tab/>
      </w:r>
      <w:r>
        <w:rPr>
          <w:rFonts w:ascii="Arial" w:hAnsi="Arial" w:hint="eastAsia"/>
          <w:sz w:val="32"/>
          <w:lang w:val="en-US" w:eastAsia="zh-CN"/>
        </w:rPr>
        <w:t>CA_</w:t>
      </w:r>
      <w:r>
        <w:t xml:space="preserve"> </w:t>
      </w:r>
      <w:r>
        <w:rPr>
          <w:rFonts w:ascii="Arial" w:hAnsi="Arial"/>
          <w:sz w:val="32"/>
          <w:lang w:val="en-US" w:eastAsia="zh-CN"/>
        </w:rPr>
        <w:t>n8A-n41A</w:t>
      </w:r>
    </w:p>
    <w:p w14:paraId="03165EA9" w14:textId="77777777" w:rsidR="0035371D" w:rsidRDefault="00CF0DFC">
      <w:pPr>
        <w:keepNext/>
        <w:keepLines/>
        <w:numPr>
          <w:ilvl w:val="2"/>
          <w:numId w:val="0"/>
        </w:numPr>
        <w:spacing w:before="120"/>
        <w:outlineLvl w:val="2"/>
        <w:rPr>
          <w:rFonts w:ascii="Arial" w:hAnsi="Arial" w:cs="Arial"/>
          <w:sz w:val="28"/>
          <w:szCs w:val="28"/>
          <w:lang w:eastAsia="zh-CN"/>
        </w:rPr>
      </w:pPr>
      <w:r>
        <w:rPr>
          <w:rFonts w:ascii="Arial" w:hAnsi="Arial" w:cs="Arial" w:hint="eastAsia"/>
          <w:sz w:val="28"/>
          <w:szCs w:val="28"/>
          <w:lang w:eastAsia="zh-CN"/>
        </w:rPr>
        <w:t>5.</w:t>
      </w:r>
      <w:r>
        <w:rPr>
          <w:rFonts w:ascii="Arial" w:hAnsi="Arial" w:cs="Arial" w:hint="eastAsia"/>
          <w:sz w:val="28"/>
          <w:szCs w:val="28"/>
          <w:lang w:val="en-US" w:eastAsia="zh-CN"/>
        </w:rPr>
        <w:t>11</w:t>
      </w:r>
      <w:r>
        <w:rPr>
          <w:rFonts w:ascii="Arial" w:hAnsi="Arial" w:cs="Arial" w:hint="eastAsia"/>
          <w:sz w:val="28"/>
          <w:szCs w:val="28"/>
          <w:lang w:eastAsia="zh-CN"/>
        </w:rPr>
        <w:t>.1</w:t>
      </w:r>
      <w:r>
        <w:rPr>
          <w:rFonts w:ascii="Arial" w:hAnsi="Arial" w:cs="Arial"/>
          <w:sz w:val="28"/>
          <w:szCs w:val="28"/>
          <w:lang w:eastAsia="zh-CN"/>
        </w:rPr>
        <w:tab/>
      </w:r>
      <w:r>
        <w:rPr>
          <w:rFonts w:ascii="Arial" w:hAnsi="Arial" w:cs="Arial" w:hint="eastAsia"/>
          <w:sz w:val="28"/>
          <w:szCs w:val="28"/>
          <w:lang w:eastAsia="zh-CN"/>
        </w:rPr>
        <w:t>UE maximum output power</w:t>
      </w:r>
    </w:p>
    <w:p w14:paraId="03165EAA" w14:textId="77777777" w:rsidR="0035371D" w:rsidRDefault="00CF0DFC">
      <w:pPr>
        <w:keepNext/>
        <w:keepLines/>
        <w:spacing w:before="60"/>
        <w:jc w:val="center"/>
        <w:rPr>
          <w:rFonts w:ascii="Arial" w:hAnsi="Arial" w:cs="Arial"/>
          <w:b/>
          <w:bCs/>
          <w:lang w:val="en-US" w:eastAsia="zh-CN"/>
        </w:rPr>
      </w:pPr>
      <w:r>
        <w:rPr>
          <w:rFonts w:ascii="Arial" w:hAnsi="Arial"/>
          <w:b/>
          <w:bCs/>
        </w:rPr>
        <w:t>Table 5.5A.3.1-1: NR CA configurations and bandwidth combinations sets defined for inter-band CA (two bands)</w:t>
      </w:r>
    </w:p>
    <w:tbl>
      <w:tblPr>
        <w:tblW w:w="11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2252"/>
        <w:gridCol w:w="1062"/>
        <w:gridCol w:w="3994"/>
        <w:gridCol w:w="2304"/>
      </w:tblGrid>
      <w:tr w:rsidR="0035371D" w14:paraId="03165EB1" w14:textId="7777777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03165EAB" w14:textId="77777777" w:rsidR="0035371D" w:rsidRDefault="00CF0DFC">
            <w:pPr>
              <w:keepLines/>
              <w:spacing w:after="0"/>
              <w:jc w:val="center"/>
              <w:rPr>
                <w:rFonts w:ascii="Arial" w:eastAsia="Times New Roman" w:hAnsi="Arial"/>
                <w:b/>
                <w:sz w:val="16"/>
              </w:rPr>
            </w:pPr>
            <w:r>
              <w:rPr>
                <w:rFonts w:ascii="Arial" w:eastAsia="Times New Roman"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3165EAC" w14:textId="77777777" w:rsidR="0035371D" w:rsidRDefault="00CF0DFC">
            <w:pPr>
              <w:keepLines/>
              <w:spacing w:after="0"/>
              <w:jc w:val="center"/>
              <w:rPr>
                <w:rFonts w:ascii="Arial" w:eastAsia="Times New Roman" w:hAnsi="Arial"/>
                <w:b/>
                <w:sz w:val="16"/>
              </w:rPr>
            </w:pPr>
            <w:r>
              <w:rPr>
                <w:rFonts w:ascii="Arial" w:eastAsia="Times New Roman" w:hAnsi="Arial"/>
                <w:b/>
                <w:sz w:val="16"/>
              </w:rPr>
              <w:t>Uplink CA configuration or</w:t>
            </w:r>
          </w:p>
          <w:p w14:paraId="03165EAD" w14:textId="77777777" w:rsidR="0035371D" w:rsidRDefault="00CF0DFC">
            <w:pPr>
              <w:keepLines/>
              <w:spacing w:after="0"/>
              <w:jc w:val="center"/>
              <w:rPr>
                <w:rFonts w:ascii="Arial" w:eastAsia="Times New Roman" w:hAnsi="Arial"/>
                <w:b/>
                <w:sz w:val="16"/>
              </w:rPr>
            </w:pPr>
            <w:r>
              <w:rPr>
                <w:rFonts w:ascii="Arial" w:eastAsia="Times New Roman"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03165EAE" w14:textId="77777777" w:rsidR="0035371D" w:rsidRDefault="00CF0DFC">
            <w:pPr>
              <w:keepLines/>
              <w:spacing w:after="0"/>
              <w:jc w:val="center"/>
              <w:rPr>
                <w:rFonts w:ascii="Arial" w:eastAsia="Times New Roman" w:hAnsi="Arial"/>
                <w:b/>
                <w:sz w:val="16"/>
              </w:rPr>
            </w:pPr>
            <w:r>
              <w:rPr>
                <w:rFonts w:ascii="Arial" w:eastAsia="Times New Roman"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3165EAF" w14:textId="77777777" w:rsidR="0035371D" w:rsidRDefault="00CF0DFC">
            <w:pPr>
              <w:keepLines/>
              <w:spacing w:after="0"/>
              <w:jc w:val="center"/>
              <w:rPr>
                <w:rFonts w:ascii="Arial" w:eastAsia="Times New Roman" w:hAnsi="Arial"/>
                <w:b/>
                <w:sz w:val="16"/>
              </w:rPr>
            </w:pPr>
            <w:r>
              <w:rPr>
                <w:rFonts w:ascii="Arial" w:eastAsia="Times New Roman"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tcPr>
          <w:p w14:paraId="03165EB0" w14:textId="77777777" w:rsidR="0035371D" w:rsidRDefault="00CF0DFC">
            <w:pPr>
              <w:keepLines/>
              <w:spacing w:after="0"/>
              <w:jc w:val="center"/>
              <w:rPr>
                <w:rFonts w:ascii="Arial" w:eastAsia="Times New Roman" w:hAnsi="Arial"/>
                <w:b/>
                <w:sz w:val="16"/>
              </w:rPr>
            </w:pPr>
            <w:r>
              <w:rPr>
                <w:rFonts w:ascii="Arial" w:eastAsia="Times New Roman" w:hAnsi="Arial"/>
                <w:b/>
                <w:sz w:val="16"/>
              </w:rPr>
              <w:t>Bandwidth combination set</w:t>
            </w:r>
          </w:p>
        </w:tc>
      </w:tr>
      <w:tr w:rsidR="0035371D" w14:paraId="03165EB8" w14:textId="77777777">
        <w:trPr>
          <w:trHeight w:val="187"/>
          <w:jc w:val="center"/>
        </w:trPr>
        <w:tc>
          <w:tcPr>
            <w:tcW w:w="1794" w:type="dxa"/>
            <w:tcBorders>
              <w:left w:val="single" w:sz="4" w:space="0" w:color="auto"/>
              <w:bottom w:val="nil"/>
              <w:right w:val="single" w:sz="4" w:space="0" w:color="auto"/>
            </w:tcBorders>
            <w:shd w:val="clear" w:color="auto" w:fill="auto"/>
            <w:vAlign w:val="center"/>
          </w:tcPr>
          <w:p w14:paraId="03165EB2" w14:textId="77777777" w:rsidR="0035371D" w:rsidRDefault="00CF0DFC">
            <w:pPr>
              <w:pStyle w:val="TAC"/>
              <w:rPr>
                <w:rFonts w:eastAsiaTheme="minorEastAsia"/>
                <w:lang w:val="en-US"/>
              </w:rPr>
            </w:pPr>
            <w:r>
              <w:rPr>
                <w:rFonts w:eastAsiaTheme="minorEastAsia" w:hint="eastAsia"/>
                <w:lang w:val="en-US" w:eastAsia="zh-CN"/>
              </w:rPr>
              <w:lastRenderedPageBreak/>
              <w:t>CA_n8A-n41A</w:t>
            </w:r>
          </w:p>
        </w:tc>
        <w:tc>
          <w:tcPr>
            <w:tcW w:w="2252" w:type="dxa"/>
            <w:tcBorders>
              <w:left w:val="single" w:sz="4" w:space="0" w:color="auto"/>
              <w:bottom w:val="nil"/>
              <w:right w:val="single" w:sz="4" w:space="0" w:color="auto"/>
            </w:tcBorders>
            <w:shd w:val="clear" w:color="auto" w:fill="auto"/>
            <w:vAlign w:val="center"/>
          </w:tcPr>
          <w:p w14:paraId="03165EB3" w14:textId="77777777" w:rsidR="0035371D" w:rsidRDefault="00CF0DFC">
            <w:pPr>
              <w:pStyle w:val="TAC"/>
              <w:rPr>
                <w:rFonts w:eastAsiaTheme="minorEastAsia"/>
                <w:lang w:val="en-US" w:eastAsia="zh-CN"/>
              </w:rPr>
            </w:pPr>
            <w:r>
              <w:rPr>
                <w:rFonts w:eastAsiaTheme="minorEastAsia" w:hint="eastAsia"/>
                <w:lang w:val="en-US" w:eastAsia="zh-CN"/>
              </w:rPr>
              <w:t>n8</w:t>
            </w:r>
            <w:r>
              <w:rPr>
                <w:color w:val="FF0000"/>
                <w:highlight w:val="yellow"/>
                <w:vertAlign w:val="superscript"/>
              </w:rPr>
              <w:t>8</w:t>
            </w:r>
          </w:p>
          <w:p w14:paraId="03165EB4" w14:textId="77777777" w:rsidR="0035371D" w:rsidRDefault="00CF0DFC">
            <w:pPr>
              <w:pStyle w:val="TAC"/>
              <w:rPr>
                <w:rFonts w:eastAsiaTheme="minorEastAsia"/>
                <w:lang w:val="en-US"/>
              </w:rPr>
            </w:pPr>
            <w:r>
              <w:rPr>
                <w:rFonts w:eastAsiaTheme="minorEastAsia" w:hint="eastAsia"/>
                <w:lang w:val="en-US" w:eastAsia="zh-CN"/>
              </w:rPr>
              <w:t>CA_n8A-n41A</w:t>
            </w:r>
          </w:p>
        </w:tc>
        <w:tc>
          <w:tcPr>
            <w:tcW w:w="1062" w:type="dxa"/>
            <w:tcBorders>
              <w:top w:val="single" w:sz="4" w:space="0" w:color="auto"/>
              <w:left w:val="single" w:sz="4" w:space="0" w:color="auto"/>
              <w:bottom w:val="single" w:sz="4" w:space="0" w:color="auto"/>
              <w:right w:val="single" w:sz="4" w:space="0" w:color="auto"/>
            </w:tcBorders>
            <w:vAlign w:val="center"/>
          </w:tcPr>
          <w:p w14:paraId="03165EB5" w14:textId="77777777" w:rsidR="0035371D" w:rsidRDefault="00CF0DFC">
            <w:pPr>
              <w:pStyle w:val="TAC"/>
              <w:rPr>
                <w:rFonts w:eastAsiaTheme="minorEastAsia"/>
                <w:lang w:val="en-US"/>
              </w:rPr>
            </w:pPr>
            <w:r>
              <w:rPr>
                <w:rFonts w:eastAsiaTheme="minorEastAsia" w:hint="eastAsia"/>
                <w:lang w:val="en-US" w:eastAsia="zh-CN"/>
              </w:rPr>
              <w:t>n8</w:t>
            </w:r>
          </w:p>
        </w:tc>
        <w:tc>
          <w:tcPr>
            <w:tcW w:w="3994" w:type="dxa"/>
            <w:tcBorders>
              <w:top w:val="single" w:sz="4" w:space="0" w:color="auto"/>
              <w:left w:val="single" w:sz="4" w:space="0" w:color="auto"/>
              <w:bottom w:val="single" w:sz="4" w:space="0" w:color="auto"/>
              <w:right w:val="single" w:sz="4" w:space="0" w:color="auto"/>
            </w:tcBorders>
            <w:vAlign w:val="center"/>
          </w:tcPr>
          <w:p w14:paraId="03165EB6" w14:textId="77777777" w:rsidR="0035371D" w:rsidRDefault="00CF0DFC">
            <w:pPr>
              <w:pStyle w:val="TAC"/>
              <w:rPr>
                <w:rFonts w:eastAsiaTheme="minorEastAsia"/>
                <w:lang w:val="en-US" w:eastAsia="zh-CN"/>
              </w:rPr>
            </w:pPr>
            <w:r>
              <w:rPr>
                <w:rFonts w:eastAsiaTheme="minorEastAsia"/>
                <w:lang w:val="en-US" w:eastAsia="zh-CN" w:bidi="ar"/>
              </w:rPr>
              <w:t>5, 10, 15, 20</w:t>
            </w:r>
          </w:p>
        </w:tc>
        <w:tc>
          <w:tcPr>
            <w:tcW w:w="2304" w:type="dxa"/>
            <w:tcBorders>
              <w:top w:val="single" w:sz="4" w:space="0" w:color="auto"/>
              <w:left w:val="single" w:sz="4" w:space="0" w:color="auto"/>
              <w:bottom w:val="nil"/>
              <w:right w:val="single" w:sz="4" w:space="0" w:color="auto"/>
            </w:tcBorders>
            <w:shd w:val="clear" w:color="auto" w:fill="auto"/>
            <w:vAlign w:val="center"/>
          </w:tcPr>
          <w:p w14:paraId="03165EB7" w14:textId="77777777" w:rsidR="0035371D" w:rsidRDefault="00CF0DFC">
            <w:pPr>
              <w:pStyle w:val="TAC"/>
              <w:rPr>
                <w:rFonts w:eastAsiaTheme="minorEastAsia"/>
                <w:lang w:val="en-US" w:eastAsia="zh-CN"/>
              </w:rPr>
            </w:pPr>
            <w:r>
              <w:rPr>
                <w:rFonts w:eastAsiaTheme="minorEastAsia" w:hint="eastAsia"/>
                <w:lang w:val="en-US" w:eastAsia="zh-CN"/>
              </w:rPr>
              <w:t>0</w:t>
            </w:r>
          </w:p>
        </w:tc>
      </w:tr>
      <w:tr w:rsidR="0035371D" w14:paraId="03165EBE" w14:textId="77777777">
        <w:trPr>
          <w:trHeight w:val="187"/>
          <w:jc w:val="center"/>
        </w:trPr>
        <w:tc>
          <w:tcPr>
            <w:tcW w:w="1794" w:type="dxa"/>
            <w:tcBorders>
              <w:top w:val="nil"/>
              <w:left w:val="single" w:sz="4" w:space="0" w:color="auto"/>
              <w:bottom w:val="nil"/>
              <w:right w:val="single" w:sz="4" w:space="0" w:color="auto"/>
            </w:tcBorders>
            <w:shd w:val="clear" w:color="auto" w:fill="auto"/>
            <w:vAlign w:val="center"/>
          </w:tcPr>
          <w:p w14:paraId="03165EB9" w14:textId="77777777" w:rsidR="0035371D" w:rsidRDefault="0035371D">
            <w:pPr>
              <w:pStyle w:val="TAC"/>
              <w:rPr>
                <w:rFonts w:eastAsiaTheme="minorEastAsia"/>
                <w:lang w:val="en-US"/>
              </w:rPr>
            </w:pPr>
          </w:p>
        </w:tc>
        <w:tc>
          <w:tcPr>
            <w:tcW w:w="2252" w:type="dxa"/>
            <w:tcBorders>
              <w:top w:val="nil"/>
              <w:left w:val="single" w:sz="4" w:space="0" w:color="auto"/>
              <w:bottom w:val="nil"/>
              <w:right w:val="single" w:sz="4" w:space="0" w:color="auto"/>
            </w:tcBorders>
            <w:shd w:val="clear" w:color="auto" w:fill="auto"/>
            <w:vAlign w:val="center"/>
          </w:tcPr>
          <w:p w14:paraId="03165EBA" w14:textId="77777777" w:rsidR="0035371D" w:rsidRDefault="0035371D">
            <w:pPr>
              <w:pStyle w:val="TAC"/>
              <w:rPr>
                <w:rFonts w:eastAsiaTheme="minorEastAsia"/>
                <w:lang w:val="en-US"/>
              </w:rPr>
            </w:pPr>
          </w:p>
        </w:tc>
        <w:tc>
          <w:tcPr>
            <w:tcW w:w="1062" w:type="dxa"/>
            <w:tcBorders>
              <w:top w:val="single" w:sz="4" w:space="0" w:color="auto"/>
              <w:left w:val="single" w:sz="4" w:space="0" w:color="auto"/>
              <w:bottom w:val="single" w:sz="4" w:space="0" w:color="auto"/>
              <w:right w:val="single" w:sz="4" w:space="0" w:color="auto"/>
            </w:tcBorders>
            <w:vAlign w:val="center"/>
          </w:tcPr>
          <w:p w14:paraId="03165EBB" w14:textId="77777777" w:rsidR="0035371D" w:rsidRDefault="00CF0DFC">
            <w:pPr>
              <w:pStyle w:val="TAC"/>
              <w:rPr>
                <w:rFonts w:eastAsiaTheme="minorEastAsia"/>
                <w:lang w:val="en-US"/>
              </w:rPr>
            </w:pPr>
            <w:r>
              <w:rPr>
                <w:rFonts w:eastAsiaTheme="minorEastAsia" w:hint="eastAsia"/>
                <w:lang w:val="en-US" w:eastAsia="zh-CN"/>
              </w:rPr>
              <w:t>n41</w:t>
            </w:r>
          </w:p>
        </w:tc>
        <w:tc>
          <w:tcPr>
            <w:tcW w:w="3994" w:type="dxa"/>
            <w:tcBorders>
              <w:top w:val="single" w:sz="4" w:space="0" w:color="auto"/>
              <w:left w:val="single" w:sz="4" w:space="0" w:color="auto"/>
              <w:bottom w:val="single" w:sz="4" w:space="0" w:color="auto"/>
              <w:right w:val="single" w:sz="4" w:space="0" w:color="auto"/>
            </w:tcBorders>
            <w:vAlign w:val="center"/>
          </w:tcPr>
          <w:p w14:paraId="03165EBC" w14:textId="77777777" w:rsidR="0035371D" w:rsidRDefault="00CF0DFC">
            <w:pPr>
              <w:pStyle w:val="TAC"/>
              <w:rPr>
                <w:rFonts w:eastAsiaTheme="minorEastAsia"/>
                <w:lang w:val="en-US" w:eastAsia="zh-CN"/>
              </w:rPr>
            </w:pPr>
            <w:r>
              <w:rPr>
                <w:rFonts w:eastAsiaTheme="minorEastAsia"/>
                <w:lang w:val="en-US" w:eastAsia="zh-CN" w:bidi="ar"/>
              </w:rPr>
              <w:t>10, 15, 20, 40, 50, 60, 80, 90, 100</w:t>
            </w:r>
          </w:p>
        </w:tc>
        <w:tc>
          <w:tcPr>
            <w:tcW w:w="2304" w:type="dxa"/>
            <w:tcBorders>
              <w:top w:val="nil"/>
              <w:left w:val="single" w:sz="4" w:space="0" w:color="auto"/>
              <w:bottom w:val="single" w:sz="4" w:space="0" w:color="auto"/>
              <w:right w:val="single" w:sz="4" w:space="0" w:color="auto"/>
            </w:tcBorders>
            <w:shd w:val="clear" w:color="auto" w:fill="auto"/>
            <w:vAlign w:val="center"/>
          </w:tcPr>
          <w:p w14:paraId="03165EBD" w14:textId="77777777" w:rsidR="0035371D" w:rsidRDefault="0035371D">
            <w:pPr>
              <w:pStyle w:val="TAC"/>
              <w:rPr>
                <w:rFonts w:eastAsiaTheme="minorEastAsia"/>
                <w:lang w:val="en-US" w:eastAsia="zh-CN"/>
              </w:rPr>
            </w:pPr>
          </w:p>
        </w:tc>
      </w:tr>
      <w:tr w:rsidR="0035371D" w14:paraId="03165EC4" w14:textId="77777777">
        <w:trPr>
          <w:trHeight w:val="187"/>
          <w:jc w:val="center"/>
        </w:trPr>
        <w:tc>
          <w:tcPr>
            <w:tcW w:w="1794" w:type="dxa"/>
            <w:tcBorders>
              <w:top w:val="nil"/>
              <w:left w:val="single" w:sz="4" w:space="0" w:color="auto"/>
              <w:bottom w:val="nil"/>
              <w:right w:val="single" w:sz="4" w:space="0" w:color="auto"/>
            </w:tcBorders>
            <w:shd w:val="clear" w:color="auto" w:fill="auto"/>
            <w:vAlign w:val="center"/>
          </w:tcPr>
          <w:p w14:paraId="03165EBF" w14:textId="77777777" w:rsidR="0035371D" w:rsidRDefault="0035371D">
            <w:pPr>
              <w:pStyle w:val="TAC"/>
              <w:rPr>
                <w:rFonts w:eastAsiaTheme="minorEastAsia"/>
                <w:lang w:val="en-US"/>
              </w:rPr>
            </w:pPr>
          </w:p>
        </w:tc>
        <w:tc>
          <w:tcPr>
            <w:tcW w:w="2252" w:type="dxa"/>
            <w:tcBorders>
              <w:top w:val="nil"/>
              <w:left w:val="single" w:sz="4" w:space="0" w:color="auto"/>
              <w:bottom w:val="nil"/>
              <w:right w:val="single" w:sz="4" w:space="0" w:color="auto"/>
            </w:tcBorders>
            <w:shd w:val="clear" w:color="auto" w:fill="auto"/>
            <w:vAlign w:val="center"/>
          </w:tcPr>
          <w:p w14:paraId="03165EC0" w14:textId="77777777" w:rsidR="0035371D" w:rsidRDefault="0035371D">
            <w:pPr>
              <w:pStyle w:val="TAC"/>
              <w:rPr>
                <w:rFonts w:eastAsiaTheme="minorEastAsia"/>
                <w:lang w:val="en-US"/>
              </w:rPr>
            </w:pPr>
          </w:p>
        </w:tc>
        <w:tc>
          <w:tcPr>
            <w:tcW w:w="1062" w:type="dxa"/>
            <w:tcBorders>
              <w:top w:val="single" w:sz="4" w:space="0" w:color="auto"/>
              <w:left w:val="single" w:sz="4" w:space="0" w:color="auto"/>
              <w:bottom w:val="single" w:sz="4" w:space="0" w:color="auto"/>
              <w:right w:val="single" w:sz="4" w:space="0" w:color="auto"/>
            </w:tcBorders>
            <w:vAlign w:val="center"/>
          </w:tcPr>
          <w:p w14:paraId="03165EC1" w14:textId="77777777" w:rsidR="0035371D" w:rsidRDefault="00CF0DFC">
            <w:pPr>
              <w:pStyle w:val="TAC"/>
              <w:rPr>
                <w:rFonts w:eastAsiaTheme="minorEastAsia"/>
                <w:lang w:val="en-US"/>
              </w:rPr>
            </w:pPr>
            <w:r>
              <w:rPr>
                <w:rFonts w:eastAsiaTheme="minorEastAsia" w:hint="eastAsia"/>
                <w:lang w:val="en-US" w:eastAsia="zh-CN"/>
              </w:rPr>
              <w:t>n8</w:t>
            </w:r>
          </w:p>
        </w:tc>
        <w:tc>
          <w:tcPr>
            <w:tcW w:w="3994" w:type="dxa"/>
            <w:tcBorders>
              <w:top w:val="single" w:sz="4" w:space="0" w:color="auto"/>
              <w:left w:val="single" w:sz="4" w:space="0" w:color="auto"/>
              <w:bottom w:val="single" w:sz="4" w:space="0" w:color="auto"/>
              <w:right w:val="single" w:sz="4" w:space="0" w:color="auto"/>
            </w:tcBorders>
            <w:vAlign w:val="center"/>
          </w:tcPr>
          <w:p w14:paraId="03165EC2" w14:textId="77777777" w:rsidR="0035371D" w:rsidRDefault="00CF0DFC">
            <w:pPr>
              <w:pStyle w:val="TAC"/>
              <w:rPr>
                <w:rFonts w:eastAsiaTheme="minorEastAsia"/>
                <w:lang w:val="en-US" w:eastAsia="zh-CN"/>
              </w:rPr>
            </w:pPr>
            <w:r>
              <w:rPr>
                <w:rFonts w:eastAsiaTheme="minorEastAsia"/>
                <w:lang w:val="en-US" w:eastAsia="zh-CN" w:bidi="ar"/>
              </w:rPr>
              <w:t>5, 10, 15, 20</w:t>
            </w:r>
          </w:p>
        </w:tc>
        <w:tc>
          <w:tcPr>
            <w:tcW w:w="2304" w:type="dxa"/>
            <w:tcBorders>
              <w:top w:val="single" w:sz="4" w:space="0" w:color="auto"/>
              <w:left w:val="single" w:sz="4" w:space="0" w:color="auto"/>
              <w:bottom w:val="nil"/>
              <w:right w:val="single" w:sz="4" w:space="0" w:color="auto"/>
            </w:tcBorders>
            <w:shd w:val="clear" w:color="auto" w:fill="auto"/>
            <w:vAlign w:val="center"/>
          </w:tcPr>
          <w:p w14:paraId="03165EC3" w14:textId="77777777" w:rsidR="0035371D" w:rsidRDefault="00CF0DFC">
            <w:pPr>
              <w:pStyle w:val="TAC"/>
              <w:rPr>
                <w:rFonts w:eastAsiaTheme="minorEastAsia"/>
                <w:lang w:val="en-US" w:eastAsia="zh-CN"/>
              </w:rPr>
            </w:pPr>
            <w:r>
              <w:rPr>
                <w:rFonts w:eastAsiaTheme="minorEastAsia" w:hint="eastAsia"/>
                <w:lang w:val="en-US" w:eastAsia="zh-CN"/>
              </w:rPr>
              <w:t>1</w:t>
            </w:r>
          </w:p>
        </w:tc>
      </w:tr>
      <w:tr w:rsidR="0035371D" w14:paraId="03165ECA" w14:textId="77777777">
        <w:trPr>
          <w:trHeight w:val="187"/>
          <w:jc w:val="center"/>
        </w:trPr>
        <w:tc>
          <w:tcPr>
            <w:tcW w:w="1794" w:type="dxa"/>
            <w:tcBorders>
              <w:top w:val="nil"/>
              <w:left w:val="single" w:sz="4" w:space="0" w:color="auto"/>
              <w:bottom w:val="nil"/>
              <w:right w:val="single" w:sz="4" w:space="0" w:color="auto"/>
            </w:tcBorders>
            <w:shd w:val="clear" w:color="auto" w:fill="auto"/>
            <w:vAlign w:val="center"/>
          </w:tcPr>
          <w:p w14:paraId="03165EC5" w14:textId="77777777" w:rsidR="0035371D" w:rsidRDefault="0035371D">
            <w:pPr>
              <w:pStyle w:val="TAC"/>
              <w:rPr>
                <w:rFonts w:eastAsiaTheme="minorEastAsia"/>
                <w:lang w:val="en-US"/>
              </w:rPr>
            </w:pPr>
          </w:p>
        </w:tc>
        <w:tc>
          <w:tcPr>
            <w:tcW w:w="2252" w:type="dxa"/>
            <w:tcBorders>
              <w:top w:val="nil"/>
              <w:left w:val="single" w:sz="4" w:space="0" w:color="auto"/>
              <w:bottom w:val="nil"/>
              <w:right w:val="single" w:sz="4" w:space="0" w:color="auto"/>
            </w:tcBorders>
            <w:shd w:val="clear" w:color="auto" w:fill="auto"/>
            <w:vAlign w:val="center"/>
          </w:tcPr>
          <w:p w14:paraId="03165EC6" w14:textId="77777777" w:rsidR="0035371D" w:rsidRDefault="0035371D">
            <w:pPr>
              <w:pStyle w:val="TAC"/>
              <w:rPr>
                <w:rFonts w:eastAsiaTheme="minorEastAsia"/>
                <w:lang w:val="en-US"/>
              </w:rPr>
            </w:pPr>
          </w:p>
        </w:tc>
        <w:tc>
          <w:tcPr>
            <w:tcW w:w="1062" w:type="dxa"/>
            <w:tcBorders>
              <w:top w:val="single" w:sz="4" w:space="0" w:color="auto"/>
              <w:left w:val="single" w:sz="4" w:space="0" w:color="auto"/>
              <w:bottom w:val="single" w:sz="4" w:space="0" w:color="auto"/>
              <w:right w:val="single" w:sz="4" w:space="0" w:color="auto"/>
            </w:tcBorders>
            <w:vAlign w:val="center"/>
          </w:tcPr>
          <w:p w14:paraId="03165EC7" w14:textId="77777777" w:rsidR="0035371D" w:rsidRDefault="00CF0DFC">
            <w:pPr>
              <w:pStyle w:val="TAC"/>
              <w:rPr>
                <w:rFonts w:eastAsiaTheme="minorEastAsia"/>
                <w:lang w:val="en-US"/>
              </w:rPr>
            </w:pPr>
            <w:r>
              <w:rPr>
                <w:rFonts w:eastAsiaTheme="minorEastAsia" w:hint="eastAsia"/>
                <w:lang w:val="en-US" w:eastAsia="zh-CN"/>
              </w:rPr>
              <w:t>n41</w:t>
            </w:r>
          </w:p>
        </w:tc>
        <w:tc>
          <w:tcPr>
            <w:tcW w:w="3994" w:type="dxa"/>
            <w:tcBorders>
              <w:top w:val="single" w:sz="4" w:space="0" w:color="auto"/>
              <w:left w:val="single" w:sz="4" w:space="0" w:color="auto"/>
              <w:bottom w:val="single" w:sz="4" w:space="0" w:color="auto"/>
              <w:right w:val="single" w:sz="4" w:space="0" w:color="auto"/>
            </w:tcBorders>
            <w:vAlign w:val="center"/>
          </w:tcPr>
          <w:p w14:paraId="03165EC8" w14:textId="77777777" w:rsidR="0035371D" w:rsidRDefault="00CF0DFC">
            <w:pPr>
              <w:pStyle w:val="TAC"/>
              <w:rPr>
                <w:rFonts w:eastAsiaTheme="minorEastAsia"/>
                <w:lang w:val="en-US" w:eastAsia="zh-CN"/>
              </w:rPr>
            </w:pPr>
            <w:r>
              <w:rPr>
                <w:rFonts w:eastAsiaTheme="minorEastAsia"/>
                <w:lang w:val="en-US" w:eastAsia="zh-CN" w:bidi="ar"/>
              </w:rPr>
              <w:t>10, 15, 20, 40, 50, 60</w:t>
            </w:r>
          </w:p>
        </w:tc>
        <w:tc>
          <w:tcPr>
            <w:tcW w:w="2304" w:type="dxa"/>
            <w:tcBorders>
              <w:top w:val="nil"/>
              <w:left w:val="single" w:sz="4" w:space="0" w:color="auto"/>
              <w:bottom w:val="single" w:sz="4" w:space="0" w:color="auto"/>
              <w:right w:val="single" w:sz="4" w:space="0" w:color="auto"/>
            </w:tcBorders>
            <w:shd w:val="clear" w:color="auto" w:fill="auto"/>
            <w:vAlign w:val="center"/>
          </w:tcPr>
          <w:p w14:paraId="03165EC9" w14:textId="77777777" w:rsidR="0035371D" w:rsidRDefault="0035371D">
            <w:pPr>
              <w:pStyle w:val="TAC"/>
              <w:rPr>
                <w:rFonts w:eastAsiaTheme="minorEastAsia"/>
                <w:lang w:val="en-US" w:eastAsia="zh-CN"/>
              </w:rPr>
            </w:pPr>
          </w:p>
        </w:tc>
      </w:tr>
      <w:tr w:rsidR="0035371D" w14:paraId="03165ED0" w14:textId="77777777">
        <w:trPr>
          <w:trHeight w:val="187"/>
          <w:jc w:val="center"/>
        </w:trPr>
        <w:tc>
          <w:tcPr>
            <w:tcW w:w="1794" w:type="dxa"/>
            <w:tcBorders>
              <w:top w:val="nil"/>
              <w:left w:val="single" w:sz="4" w:space="0" w:color="auto"/>
              <w:bottom w:val="nil"/>
              <w:right w:val="single" w:sz="4" w:space="0" w:color="auto"/>
            </w:tcBorders>
            <w:shd w:val="clear" w:color="auto" w:fill="auto"/>
            <w:vAlign w:val="center"/>
          </w:tcPr>
          <w:p w14:paraId="03165ECB" w14:textId="77777777" w:rsidR="0035371D" w:rsidRDefault="0035371D">
            <w:pPr>
              <w:pStyle w:val="TAC"/>
              <w:rPr>
                <w:rFonts w:eastAsiaTheme="minorEastAsia"/>
                <w:lang w:val="en-US"/>
              </w:rPr>
            </w:pPr>
          </w:p>
        </w:tc>
        <w:tc>
          <w:tcPr>
            <w:tcW w:w="2252" w:type="dxa"/>
            <w:tcBorders>
              <w:top w:val="nil"/>
              <w:left w:val="single" w:sz="4" w:space="0" w:color="auto"/>
              <w:bottom w:val="nil"/>
              <w:right w:val="single" w:sz="4" w:space="0" w:color="auto"/>
            </w:tcBorders>
            <w:shd w:val="clear" w:color="auto" w:fill="auto"/>
            <w:vAlign w:val="center"/>
          </w:tcPr>
          <w:p w14:paraId="03165ECC" w14:textId="77777777" w:rsidR="0035371D" w:rsidRDefault="0035371D">
            <w:pPr>
              <w:pStyle w:val="TAC"/>
              <w:rPr>
                <w:rFonts w:eastAsiaTheme="minorEastAsia"/>
                <w:lang w:val="en-US"/>
              </w:rPr>
            </w:pPr>
          </w:p>
        </w:tc>
        <w:tc>
          <w:tcPr>
            <w:tcW w:w="1062" w:type="dxa"/>
            <w:tcBorders>
              <w:left w:val="single" w:sz="4" w:space="0" w:color="auto"/>
              <w:right w:val="single" w:sz="4" w:space="0" w:color="auto"/>
            </w:tcBorders>
            <w:vAlign w:val="center"/>
          </w:tcPr>
          <w:p w14:paraId="03165ECD" w14:textId="77777777" w:rsidR="0035371D" w:rsidRDefault="00CF0DFC">
            <w:pPr>
              <w:pStyle w:val="TAC"/>
              <w:rPr>
                <w:rFonts w:eastAsiaTheme="minorEastAsia"/>
                <w:lang w:val="en-US" w:eastAsia="zh-CN"/>
              </w:rPr>
            </w:pPr>
            <w:r>
              <w:rPr>
                <w:rFonts w:eastAsiaTheme="minorEastAsia" w:hint="eastAsia"/>
                <w:lang w:val="en-US" w:eastAsia="zh-CN"/>
              </w:rPr>
              <w:t>n8</w:t>
            </w:r>
          </w:p>
        </w:tc>
        <w:tc>
          <w:tcPr>
            <w:tcW w:w="3994" w:type="dxa"/>
            <w:tcBorders>
              <w:top w:val="single" w:sz="4" w:space="0" w:color="auto"/>
              <w:left w:val="single" w:sz="4" w:space="0" w:color="auto"/>
              <w:bottom w:val="single" w:sz="4" w:space="0" w:color="auto"/>
              <w:right w:val="single" w:sz="4" w:space="0" w:color="auto"/>
            </w:tcBorders>
            <w:vAlign w:val="center"/>
          </w:tcPr>
          <w:p w14:paraId="03165ECE" w14:textId="77777777" w:rsidR="0035371D" w:rsidRDefault="00CF0DFC">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2304" w:type="dxa"/>
            <w:tcBorders>
              <w:left w:val="single" w:sz="4" w:space="0" w:color="auto"/>
              <w:bottom w:val="nil"/>
              <w:right w:val="single" w:sz="4" w:space="0" w:color="auto"/>
            </w:tcBorders>
            <w:shd w:val="clear" w:color="auto" w:fill="auto"/>
            <w:vAlign w:val="center"/>
          </w:tcPr>
          <w:p w14:paraId="03165ECF" w14:textId="77777777" w:rsidR="0035371D" w:rsidRDefault="00CF0DFC">
            <w:pPr>
              <w:pStyle w:val="TAC"/>
              <w:rPr>
                <w:rFonts w:eastAsia="MS Mincho"/>
                <w:szCs w:val="18"/>
                <w:lang w:val="en-US" w:eastAsia="zh-CN"/>
              </w:rPr>
            </w:pPr>
            <w:r>
              <w:rPr>
                <w:rFonts w:eastAsiaTheme="minorEastAsia" w:hint="eastAsia"/>
                <w:szCs w:val="18"/>
                <w:lang w:val="en-US" w:eastAsia="zh-CN"/>
              </w:rPr>
              <w:t>4 and 5</w:t>
            </w:r>
          </w:p>
        </w:tc>
      </w:tr>
      <w:tr w:rsidR="0035371D" w14:paraId="03165ED6" w14:textId="77777777">
        <w:trPr>
          <w:trHeight w:val="187"/>
          <w:jc w:val="center"/>
        </w:trPr>
        <w:tc>
          <w:tcPr>
            <w:tcW w:w="1794" w:type="dxa"/>
            <w:tcBorders>
              <w:top w:val="nil"/>
              <w:left w:val="single" w:sz="4" w:space="0" w:color="auto"/>
              <w:bottom w:val="single" w:sz="4" w:space="0" w:color="auto"/>
              <w:right w:val="single" w:sz="4" w:space="0" w:color="auto"/>
            </w:tcBorders>
            <w:shd w:val="clear" w:color="auto" w:fill="auto"/>
            <w:vAlign w:val="center"/>
          </w:tcPr>
          <w:p w14:paraId="03165ED1" w14:textId="77777777" w:rsidR="0035371D" w:rsidRDefault="0035371D">
            <w:pPr>
              <w:pStyle w:val="TAC"/>
              <w:rPr>
                <w:rFonts w:eastAsiaTheme="minorEastAsia"/>
                <w:lang w:val="en-US"/>
              </w:rPr>
            </w:pPr>
          </w:p>
        </w:tc>
        <w:tc>
          <w:tcPr>
            <w:tcW w:w="2252" w:type="dxa"/>
            <w:tcBorders>
              <w:top w:val="nil"/>
              <w:left w:val="single" w:sz="4" w:space="0" w:color="auto"/>
              <w:bottom w:val="single" w:sz="4" w:space="0" w:color="auto"/>
              <w:right w:val="single" w:sz="4" w:space="0" w:color="auto"/>
            </w:tcBorders>
            <w:shd w:val="clear" w:color="auto" w:fill="auto"/>
            <w:vAlign w:val="center"/>
          </w:tcPr>
          <w:p w14:paraId="03165ED2" w14:textId="77777777" w:rsidR="0035371D" w:rsidRDefault="0035371D">
            <w:pPr>
              <w:pStyle w:val="TAC"/>
              <w:rPr>
                <w:rFonts w:eastAsiaTheme="minorEastAsia"/>
                <w:lang w:val="en-US"/>
              </w:rPr>
            </w:pPr>
          </w:p>
        </w:tc>
        <w:tc>
          <w:tcPr>
            <w:tcW w:w="1062" w:type="dxa"/>
            <w:tcBorders>
              <w:left w:val="single" w:sz="4" w:space="0" w:color="auto"/>
              <w:right w:val="single" w:sz="4" w:space="0" w:color="auto"/>
            </w:tcBorders>
            <w:vAlign w:val="center"/>
          </w:tcPr>
          <w:p w14:paraId="03165ED3" w14:textId="77777777" w:rsidR="0035371D" w:rsidRDefault="00CF0DFC">
            <w:pPr>
              <w:pStyle w:val="TAC"/>
              <w:rPr>
                <w:rFonts w:eastAsiaTheme="minorEastAsia"/>
                <w:lang w:val="en-US" w:eastAsia="zh-CN"/>
              </w:rPr>
            </w:pPr>
            <w:r>
              <w:rPr>
                <w:rFonts w:eastAsiaTheme="minorEastAsia" w:hint="eastAsia"/>
                <w:lang w:val="en-US" w:eastAsia="zh-CN"/>
              </w:rPr>
              <w:t>n41</w:t>
            </w:r>
          </w:p>
        </w:tc>
        <w:tc>
          <w:tcPr>
            <w:tcW w:w="3994" w:type="dxa"/>
            <w:tcBorders>
              <w:top w:val="single" w:sz="4" w:space="0" w:color="auto"/>
              <w:left w:val="single" w:sz="4" w:space="0" w:color="auto"/>
              <w:bottom w:val="single" w:sz="4" w:space="0" w:color="auto"/>
              <w:right w:val="single" w:sz="4" w:space="0" w:color="auto"/>
            </w:tcBorders>
            <w:vAlign w:val="center"/>
          </w:tcPr>
          <w:p w14:paraId="03165ED4" w14:textId="77777777" w:rsidR="0035371D" w:rsidRDefault="00CF0DFC">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2304" w:type="dxa"/>
            <w:tcBorders>
              <w:top w:val="nil"/>
              <w:left w:val="single" w:sz="4" w:space="0" w:color="auto"/>
              <w:bottom w:val="single" w:sz="4" w:space="0" w:color="auto"/>
              <w:right w:val="single" w:sz="4" w:space="0" w:color="auto"/>
            </w:tcBorders>
            <w:shd w:val="clear" w:color="auto" w:fill="auto"/>
            <w:vAlign w:val="center"/>
          </w:tcPr>
          <w:p w14:paraId="03165ED5" w14:textId="77777777" w:rsidR="0035371D" w:rsidRDefault="0035371D">
            <w:pPr>
              <w:pStyle w:val="TAC"/>
              <w:rPr>
                <w:rFonts w:eastAsia="MS Mincho"/>
                <w:szCs w:val="18"/>
                <w:lang w:val="en-US" w:eastAsia="zh-CN"/>
              </w:rPr>
            </w:pPr>
          </w:p>
        </w:tc>
      </w:tr>
      <w:tr w:rsidR="0035371D" w14:paraId="03165ED9" w14:textId="77777777">
        <w:trPr>
          <w:trHeight w:val="572"/>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3165ED7" w14:textId="77777777" w:rsidR="0035371D" w:rsidRDefault="00CF0DFC">
            <w:pPr>
              <w:keepNext/>
              <w:keepLines/>
              <w:spacing w:after="0"/>
              <w:ind w:left="851" w:hanging="851"/>
              <w:rPr>
                <w:rFonts w:ascii="Arial" w:eastAsia="Times New Roman" w:hAnsi="Arial"/>
                <w:sz w:val="18"/>
              </w:rPr>
            </w:pPr>
            <w:r>
              <w:rPr>
                <w:rFonts w:ascii="Arial" w:eastAsia="Times New Roman" w:hAnsi="Arial"/>
                <w:sz w:val="18"/>
              </w:rPr>
              <w:t xml:space="preserve">NOTE </w:t>
            </w:r>
            <w:r>
              <w:rPr>
                <w:rFonts w:ascii="Arial" w:eastAsia="Times New Roman" w:hAnsi="Arial"/>
                <w:sz w:val="18"/>
                <w:lang w:eastAsia="zh-CN"/>
              </w:rPr>
              <w:t>8</w:t>
            </w:r>
            <w:r>
              <w:rPr>
                <w:rFonts w:ascii="Arial" w:eastAsia="Times New Roman" w:hAnsi="Arial"/>
                <w:sz w:val="18"/>
              </w:rPr>
              <w:t xml:space="preserve">: </w:t>
            </w:r>
            <w:r>
              <w:rPr>
                <w:rFonts w:ascii="Arial" w:eastAsia="Times New Roman" w:hAnsi="Arial"/>
                <w:sz w:val="18"/>
              </w:rPr>
              <w:tab/>
              <w:t>Power Class 2 is allowed for this uplink combination or single uplink carrier in this downlink/uplink combination</w:t>
            </w:r>
          </w:p>
          <w:p w14:paraId="03165ED8" w14:textId="77777777" w:rsidR="0035371D" w:rsidRDefault="00CF0DFC">
            <w:pPr>
              <w:spacing w:after="0"/>
              <w:rPr>
                <w:rFonts w:ascii="Arial" w:eastAsia="Times New Roman" w:hAnsi="Arial"/>
                <w:sz w:val="16"/>
                <w:lang w:val="en-US" w:eastAsia="zh-CN"/>
              </w:rPr>
            </w:pPr>
            <w:r>
              <w:rPr>
                <w:rFonts w:ascii="Arial" w:eastAsia="Times New Roman" w:hAnsi="Arial"/>
                <w:sz w:val="18"/>
              </w:rPr>
              <w:t xml:space="preserve">NOTE </w:t>
            </w:r>
            <w:r>
              <w:rPr>
                <w:rFonts w:ascii="Arial" w:eastAsia="Times New Roman" w:hAnsi="Arial"/>
                <w:sz w:val="18"/>
                <w:lang w:eastAsia="zh-CN"/>
              </w:rPr>
              <w:t>9</w:t>
            </w:r>
            <w:r>
              <w:rPr>
                <w:rFonts w:ascii="Arial" w:eastAsia="Times New Roman" w:hAnsi="Arial"/>
                <w:sz w:val="18"/>
              </w:rPr>
              <w:t xml:space="preserve">: </w:t>
            </w:r>
            <w:r>
              <w:rPr>
                <w:rFonts w:ascii="Arial" w:eastAsia="Times New Roman" w:hAnsi="Arial"/>
                <w:sz w:val="18"/>
              </w:rPr>
              <w:tab/>
              <w:t>Power Class 1.5 is allowed for this single uplink carrier in this downlink/uplink combination</w:t>
            </w:r>
          </w:p>
        </w:tc>
      </w:tr>
    </w:tbl>
    <w:p w14:paraId="03165EDA" w14:textId="77777777" w:rsidR="0035371D" w:rsidRDefault="00CF0DFC">
      <w:pPr>
        <w:keepNext/>
        <w:keepLines/>
        <w:numPr>
          <w:ilvl w:val="2"/>
          <w:numId w:val="0"/>
        </w:numPr>
        <w:spacing w:before="120"/>
        <w:outlineLvl w:val="2"/>
        <w:rPr>
          <w:rFonts w:ascii="Arial" w:hAnsi="Arial"/>
          <w:sz w:val="28"/>
          <w:lang w:eastAsia="zh-CN"/>
        </w:rPr>
      </w:pPr>
      <w:r>
        <w:rPr>
          <w:rFonts w:ascii="Arial" w:hAnsi="Arial" w:hint="eastAsia"/>
          <w:sz w:val="28"/>
          <w:lang w:eastAsia="zh-CN"/>
        </w:rPr>
        <w:t>5.</w:t>
      </w:r>
      <w:r>
        <w:rPr>
          <w:rFonts w:ascii="Arial" w:hAnsi="Arial" w:hint="eastAsia"/>
          <w:sz w:val="28"/>
          <w:lang w:val="en-US" w:eastAsia="zh-CN"/>
        </w:rPr>
        <w:t>11</w:t>
      </w:r>
      <w:r>
        <w:rPr>
          <w:rFonts w:ascii="Arial" w:hAnsi="Arial" w:hint="eastAsia"/>
          <w:sz w:val="28"/>
          <w:lang w:eastAsia="zh-CN"/>
        </w:rPr>
        <w:t>.</w:t>
      </w:r>
      <w:r>
        <w:rPr>
          <w:rFonts w:ascii="Arial" w:hAnsi="Arial" w:hint="eastAsia"/>
          <w:sz w:val="28"/>
          <w:lang w:val="en-US" w:eastAsia="zh-CN"/>
        </w:rPr>
        <w:t>2</w:t>
      </w:r>
      <w:r>
        <w:rPr>
          <w:rFonts w:ascii="Courier New" w:hAnsi="Courier New"/>
          <w:sz w:val="22"/>
          <w:szCs w:val="22"/>
          <w:lang w:eastAsia="sv-SE"/>
        </w:rPr>
        <w:tab/>
      </w:r>
      <w:r>
        <w:rPr>
          <w:rFonts w:ascii="Arial" w:eastAsia="MS Mincho" w:hAnsi="Arial"/>
          <w:sz w:val="28"/>
          <w:lang w:eastAsia="ja-JP"/>
        </w:rPr>
        <w:t>R</w:t>
      </w:r>
      <w:proofErr w:type="spellStart"/>
      <w:r>
        <w:rPr>
          <w:rFonts w:ascii="Arial" w:hAnsi="Arial" w:hint="eastAsia"/>
          <w:sz w:val="28"/>
          <w:lang w:val="en-US" w:eastAsia="zh-CN"/>
        </w:rPr>
        <w:t>eference</w:t>
      </w:r>
      <w:proofErr w:type="spellEnd"/>
      <w:r>
        <w:rPr>
          <w:rFonts w:ascii="Arial" w:hAnsi="Arial" w:hint="eastAsia"/>
          <w:sz w:val="28"/>
          <w:lang w:val="en-US" w:eastAsia="zh-CN"/>
        </w:rPr>
        <w:t xml:space="preserve"> sensitivity</w:t>
      </w:r>
      <w:r>
        <w:rPr>
          <w:rFonts w:ascii="Arial" w:eastAsia="MS Mincho" w:hAnsi="Arial"/>
          <w:sz w:val="28"/>
          <w:lang w:eastAsia="ja-JP"/>
        </w:rPr>
        <w:t xml:space="preserve"> requirements </w:t>
      </w:r>
    </w:p>
    <w:p w14:paraId="03165EDB" w14:textId="77777777" w:rsidR="0035371D" w:rsidRDefault="00CF0DFC">
      <w:pPr>
        <w:rPr>
          <w:lang w:eastAsia="zh-CN"/>
        </w:rPr>
      </w:pPr>
      <w:r>
        <w:rPr>
          <w:lang w:eastAsia="zh-CN"/>
        </w:rPr>
        <w:t>For PC3 CA_n8A-n4</w:t>
      </w:r>
      <w:r>
        <w:rPr>
          <w:rFonts w:hint="eastAsia"/>
          <w:lang w:eastAsia="zh-CN"/>
        </w:rPr>
        <w:t>1</w:t>
      </w:r>
      <w:r>
        <w:rPr>
          <w:lang w:eastAsia="zh-CN"/>
        </w:rPr>
        <w:t xml:space="preserve">A, there are harmonic MSD for this band combination: </w:t>
      </w:r>
    </w:p>
    <w:p w14:paraId="03165EDC" w14:textId="77777777" w:rsidR="0035371D" w:rsidRDefault="00CF0DFC">
      <w:pPr>
        <w:rPr>
          <w:lang w:eastAsia="zh-CN"/>
        </w:rPr>
      </w:pPr>
      <w:r>
        <w:rPr>
          <w:lang w:eastAsia="zh-CN"/>
        </w:rPr>
        <w:t>3rd harmonic of band n</w:t>
      </w:r>
      <w:r>
        <w:rPr>
          <w:rFonts w:hint="eastAsia"/>
          <w:lang w:eastAsia="zh-CN"/>
        </w:rPr>
        <w:t>8</w:t>
      </w:r>
      <w:r>
        <w:rPr>
          <w:lang w:eastAsia="zh-CN"/>
        </w:rPr>
        <w:t xml:space="preserve"> UL fall into band n</w:t>
      </w:r>
      <w:r>
        <w:rPr>
          <w:rFonts w:hint="eastAsia"/>
          <w:lang w:eastAsia="zh-CN"/>
        </w:rPr>
        <w:t>41</w:t>
      </w:r>
      <w:r>
        <w:rPr>
          <w:lang w:eastAsia="zh-CN"/>
        </w:rPr>
        <w:t xml:space="preserve"> DL.</w:t>
      </w:r>
    </w:p>
    <w:p w14:paraId="03165EDD" w14:textId="77777777" w:rsidR="0035371D" w:rsidRDefault="00CF0DFC">
      <w:pPr>
        <w:pStyle w:val="Heading4"/>
        <w:rPr>
          <w:lang w:eastAsia="zh-CN"/>
        </w:rPr>
      </w:pPr>
      <w:r>
        <w:t>5.</w:t>
      </w:r>
      <w:r>
        <w:rPr>
          <w:rFonts w:hint="eastAsia"/>
          <w:lang w:val="en-US" w:eastAsia="zh-CN"/>
        </w:rPr>
        <w:t>11</w:t>
      </w:r>
      <w:r>
        <w:t>.</w:t>
      </w:r>
      <w:r>
        <w:rPr>
          <w:rFonts w:hint="eastAsia"/>
          <w:lang w:eastAsia="zh-CN"/>
        </w:rPr>
        <w:t>2.1</w:t>
      </w:r>
      <w:r>
        <w:rPr>
          <w:rFonts w:hint="eastAsia"/>
          <w:lang w:eastAsia="zh-CN"/>
        </w:rPr>
        <w:tab/>
      </w:r>
      <w:r>
        <w:rPr>
          <w:lang w:eastAsia="zh-CN"/>
        </w:rPr>
        <w:t>Reference sensitivity requirements with PC2 on n</w:t>
      </w:r>
      <w:r>
        <w:rPr>
          <w:rFonts w:hint="eastAsia"/>
          <w:lang w:eastAsia="zh-CN"/>
        </w:rPr>
        <w:t>8</w:t>
      </w:r>
      <w:r>
        <w:rPr>
          <w:lang w:eastAsia="zh-CN"/>
        </w:rPr>
        <w:t xml:space="preserve"> without </w:t>
      </w:r>
      <w:proofErr w:type="spellStart"/>
      <w:r>
        <w:rPr>
          <w:lang w:eastAsia="zh-CN"/>
        </w:rPr>
        <w:t>TxD</w:t>
      </w:r>
      <w:proofErr w:type="spellEnd"/>
    </w:p>
    <w:p w14:paraId="03165EDE" w14:textId="77777777" w:rsidR="0035371D" w:rsidRDefault="00CF0DFC">
      <w:pPr>
        <w:tabs>
          <w:tab w:val="left" w:pos="1134"/>
        </w:tabs>
        <w:spacing w:line="240" w:lineRule="exact"/>
        <w:rPr>
          <w:rFonts w:eastAsiaTheme="minorEastAsia"/>
          <w:lang w:val="en-US" w:eastAsia="zh-CN"/>
        </w:rPr>
      </w:pPr>
      <w:r>
        <w:rPr>
          <w:rFonts w:eastAsiaTheme="minorEastAsia"/>
          <w:lang w:val="en-US" w:eastAsia="zh-CN"/>
        </w:rPr>
        <w:t>For CA_n</w:t>
      </w:r>
      <w:r>
        <w:rPr>
          <w:rFonts w:eastAsiaTheme="minorEastAsia" w:hint="eastAsia"/>
          <w:lang w:val="en-US" w:eastAsia="zh-CN"/>
        </w:rPr>
        <w:t>8</w:t>
      </w:r>
      <w:r>
        <w:rPr>
          <w:rFonts w:eastAsiaTheme="minorEastAsia"/>
          <w:lang w:val="en-US" w:eastAsia="zh-CN"/>
        </w:rPr>
        <w:t>-n</w:t>
      </w:r>
      <w:r>
        <w:rPr>
          <w:rFonts w:eastAsiaTheme="minorEastAsia" w:hint="eastAsia"/>
          <w:lang w:val="en-US" w:eastAsia="zh-CN"/>
        </w:rPr>
        <w:t>41</w:t>
      </w:r>
      <w:r>
        <w:rPr>
          <w:rFonts w:eastAsiaTheme="minorEastAsia"/>
          <w:lang w:val="en-US" w:eastAsia="zh-CN"/>
        </w:rPr>
        <w:t>, this is the configuration and MSD for UL n</w:t>
      </w:r>
      <w:r>
        <w:rPr>
          <w:rFonts w:eastAsiaTheme="minorEastAsia" w:hint="eastAsia"/>
          <w:lang w:val="en-US" w:eastAsia="zh-CN"/>
        </w:rPr>
        <w:t>8</w:t>
      </w:r>
      <w:r>
        <w:rPr>
          <w:rFonts w:eastAsiaTheme="minorEastAsia"/>
          <w:lang w:val="en-US" w:eastAsia="zh-CN"/>
        </w:rPr>
        <w:t xml:space="preserve"> with PC3</w:t>
      </w:r>
      <w:r>
        <w:rPr>
          <w:rFonts w:eastAsiaTheme="minorEastAsia" w:hint="eastAsia"/>
          <w:lang w:val="en-US" w:eastAsia="zh-CN"/>
        </w:rPr>
        <w:t xml:space="preserve"> in TS 38.101-1.</w:t>
      </w:r>
    </w:p>
    <w:p w14:paraId="03165EDF" w14:textId="77777777" w:rsidR="0035371D" w:rsidRDefault="00CF0DFC">
      <w:pPr>
        <w:keepNext/>
        <w:keepLines/>
        <w:spacing w:before="60"/>
        <w:jc w:val="center"/>
        <w:rPr>
          <w:rFonts w:ascii="Arial" w:eastAsia="Times New Roman" w:hAnsi="Arial"/>
          <w:b/>
        </w:rPr>
      </w:pPr>
      <w:r>
        <w:rPr>
          <w:rFonts w:ascii="Arial" w:eastAsia="Times New Roman" w:hAnsi="Arial"/>
          <w:b/>
          <w:lang w:eastAsia="ja-JP"/>
        </w:rPr>
        <w:t xml:space="preserve">Table </w:t>
      </w:r>
      <w:r>
        <w:rPr>
          <w:rFonts w:ascii="Arial" w:eastAsiaTheme="minorEastAsia" w:hAnsi="Arial" w:hint="eastAsia"/>
          <w:b/>
          <w:lang w:eastAsia="zh-CN"/>
        </w:rPr>
        <w:t>5.</w:t>
      </w:r>
      <w:r>
        <w:rPr>
          <w:rFonts w:ascii="Arial" w:eastAsiaTheme="minorEastAsia" w:hAnsi="Arial" w:hint="eastAsia"/>
          <w:b/>
          <w:lang w:val="en-US" w:eastAsia="zh-CN"/>
        </w:rPr>
        <w:t>11</w:t>
      </w:r>
      <w:r>
        <w:rPr>
          <w:rFonts w:ascii="Arial" w:eastAsiaTheme="minorEastAsia" w:hAnsi="Arial" w:hint="eastAsia"/>
          <w:b/>
          <w:lang w:eastAsia="zh-CN"/>
        </w:rPr>
        <w:t>.2.1-1</w:t>
      </w:r>
      <w:r>
        <w:rPr>
          <w:rFonts w:ascii="Arial" w:eastAsia="Times New Roman" w:hAnsi="Arial"/>
          <w:b/>
          <w:lang w:eastAsia="ja-JP"/>
        </w:rPr>
        <w:t>: Reference sensitivity exceptions and uplink/downlink configurations due to UL harmonic from a PC3 aggressor NR UL band for NR DL CA 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35371D" w14:paraId="03165EE9" w14:textId="77777777">
        <w:trPr>
          <w:trHeight w:val="732"/>
          <w:jc w:val="center"/>
        </w:trPr>
        <w:tc>
          <w:tcPr>
            <w:tcW w:w="902" w:type="dxa"/>
            <w:vMerge w:val="restart"/>
            <w:vAlign w:val="center"/>
          </w:tcPr>
          <w:p w14:paraId="03165EE0" w14:textId="77777777" w:rsidR="0035371D" w:rsidRDefault="00CF0DFC">
            <w:pPr>
              <w:pStyle w:val="TAH"/>
            </w:pPr>
            <w:r>
              <w:t>UL band</w:t>
            </w:r>
          </w:p>
        </w:tc>
        <w:tc>
          <w:tcPr>
            <w:tcW w:w="766" w:type="dxa"/>
            <w:vMerge w:val="restart"/>
            <w:vAlign w:val="center"/>
          </w:tcPr>
          <w:p w14:paraId="03165EE1" w14:textId="77777777" w:rsidR="0035371D" w:rsidRDefault="00CF0DFC">
            <w:pPr>
              <w:pStyle w:val="TAH"/>
            </w:pPr>
            <w:r>
              <w:t>DL band</w:t>
            </w:r>
          </w:p>
        </w:tc>
        <w:tc>
          <w:tcPr>
            <w:tcW w:w="1104" w:type="dxa"/>
            <w:vAlign w:val="center"/>
          </w:tcPr>
          <w:p w14:paraId="03165EE2" w14:textId="77777777" w:rsidR="0035371D" w:rsidRDefault="00CF0DFC">
            <w:pPr>
              <w:pStyle w:val="TAH"/>
            </w:pPr>
            <w:r>
              <w:t>UL BW</w:t>
            </w:r>
          </w:p>
        </w:tc>
        <w:tc>
          <w:tcPr>
            <w:tcW w:w="1134" w:type="dxa"/>
            <w:vAlign w:val="center"/>
          </w:tcPr>
          <w:p w14:paraId="03165EE3" w14:textId="77777777" w:rsidR="0035371D" w:rsidRDefault="00CF0DFC">
            <w:pPr>
              <w:pStyle w:val="TAH"/>
              <w:rPr>
                <w:lang w:eastAsia="zh-CN"/>
              </w:rPr>
            </w:pPr>
            <w:r>
              <w:rPr>
                <w:lang w:eastAsia="zh-CN"/>
              </w:rPr>
              <w:t>SCS of UL band</w:t>
            </w:r>
          </w:p>
        </w:tc>
        <w:tc>
          <w:tcPr>
            <w:tcW w:w="2068" w:type="dxa"/>
            <w:vAlign w:val="center"/>
          </w:tcPr>
          <w:p w14:paraId="03165EE4" w14:textId="77777777" w:rsidR="0035371D" w:rsidRDefault="00CF0DFC">
            <w:pPr>
              <w:pStyle w:val="TAH"/>
            </w:pPr>
            <w:r>
              <w:t>UL RB Allocation</w:t>
            </w:r>
          </w:p>
        </w:tc>
        <w:tc>
          <w:tcPr>
            <w:tcW w:w="1128" w:type="dxa"/>
            <w:vAlign w:val="center"/>
          </w:tcPr>
          <w:p w14:paraId="03165EE5" w14:textId="77777777" w:rsidR="0035371D" w:rsidRDefault="00CF0DFC">
            <w:pPr>
              <w:pStyle w:val="TAH"/>
            </w:pPr>
            <w:r>
              <w:t>DL BW</w:t>
            </w:r>
          </w:p>
        </w:tc>
        <w:tc>
          <w:tcPr>
            <w:tcW w:w="788" w:type="dxa"/>
            <w:vAlign w:val="center"/>
          </w:tcPr>
          <w:p w14:paraId="03165EE6" w14:textId="77777777" w:rsidR="0035371D" w:rsidRDefault="00CF0DFC">
            <w:pPr>
              <w:pStyle w:val="TAH"/>
            </w:pPr>
            <w:r>
              <w:t>MSD</w:t>
            </w:r>
          </w:p>
        </w:tc>
        <w:tc>
          <w:tcPr>
            <w:tcW w:w="1026" w:type="dxa"/>
            <w:vMerge w:val="restart"/>
            <w:vAlign w:val="center"/>
          </w:tcPr>
          <w:p w14:paraId="03165EE7" w14:textId="77777777" w:rsidR="0035371D" w:rsidRDefault="00CF0DFC">
            <w:pPr>
              <w:pStyle w:val="TAH"/>
              <w:rPr>
                <w:lang w:eastAsia="zh-CN"/>
              </w:rPr>
            </w:pPr>
            <w:r>
              <w:rPr>
                <w:lang w:eastAsia="zh-CN"/>
              </w:rPr>
              <w:t>UL/DL fc condition</w:t>
            </w:r>
          </w:p>
        </w:tc>
        <w:tc>
          <w:tcPr>
            <w:tcW w:w="1027" w:type="dxa"/>
            <w:vMerge w:val="restart"/>
            <w:vAlign w:val="center"/>
          </w:tcPr>
          <w:p w14:paraId="03165EE8" w14:textId="77777777" w:rsidR="0035371D" w:rsidRDefault="00CF0DFC">
            <w:pPr>
              <w:pStyle w:val="TAH"/>
              <w:rPr>
                <w:lang w:eastAsia="zh-CN"/>
              </w:rPr>
            </w:pPr>
            <w:r>
              <w:rPr>
                <w:lang w:eastAsia="zh-CN"/>
              </w:rPr>
              <w:t>UL/DL harmonic order</w:t>
            </w:r>
          </w:p>
        </w:tc>
      </w:tr>
      <w:tr w:rsidR="0035371D" w14:paraId="03165EF3" w14:textId="77777777">
        <w:trPr>
          <w:trHeight w:val="492"/>
          <w:jc w:val="center"/>
        </w:trPr>
        <w:tc>
          <w:tcPr>
            <w:tcW w:w="902" w:type="dxa"/>
            <w:vMerge/>
            <w:vAlign w:val="center"/>
          </w:tcPr>
          <w:p w14:paraId="03165EEA" w14:textId="77777777" w:rsidR="0035371D" w:rsidRDefault="0035371D">
            <w:pPr>
              <w:pStyle w:val="TAH"/>
              <w:rPr>
                <w:rFonts w:cs="Arial"/>
                <w:bCs/>
                <w:szCs w:val="18"/>
              </w:rPr>
            </w:pPr>
          </w:p>
        </w:tc>
        <w:tc>
          <w:tcPr>
            <w:tcW w:w="766" w:type="dxa"/>
            <w:vMerge/>
            <w:vAlign w:val="center"/>
          </w:tcPr>
          <w:p w14:paraId="03165EEB" w14:textId="77777777" w:rsidR="0035371D" w:rsidRDefault="0035371D">
            <w:pPr>
              <w:pStyle w:val="TAH"/>
              <w:rPr>
                <w:rFonts w:cs="Arial"/>
                <w:bCs/>
                <w:szCs w:val="18"/>
              </w:rPr>
            </w:pPr>
          </w:p>
        </w:tc>
        <w:tc>
          <w:tcPr>
            <w:tcW w:w="1104" w:type="dxa"/>
            <w:vAlign w:val="center"/>
          </w:tcPr>
          <w:p w14:paraId="03165EEC" w14:textId="77777777" w:rsidR="0035371D" w:rsidRDefault="00CF0DFC">
            <w:pPr>
              <w:pStyle w:val="TAH"/>
            </w:pPr>
            <w:r>
              <w:t>(MHz)</w:t>
            </w:r>
          </w:p>
        </w:tc>
        <w:tc>
          <w:tcPr>
            <w:tcW w:w="1134" w:type="dxa"/>
            <w:vAlign w:val="center"/>
          </w:tcPr>
          <w:p w14:paraId="03165EED" w14:textId="77777777" w:rsidR="0035371D" w:rsidRDefault="00CF0DFC">
            <w:pPr>
              <w:pStyle w:val="TAH"/>
              <w:rPr>
                <w:lang w:eastAsia="zh-CN"/>
              </w:rPr>
            </w:pPr>
            <w:r>
              <w:rPr>
                <w:lang w:eastAsia="zh-CN"/>
              </w:rPr>
              <w:t>(kHz)</w:t>
            </w:r>
          </w:p>
        </w:tc>
        <w:tc>
          <w:tcPr>
            <w:tcW w:w="2068" w:type="dxa"/>
            <w:vAlign w:val="center"/>
          </w:tcPr>
          <w:p w14:paraId="03165EEE" w14:textId="77777777" w:rsidR="0035371D" w:rsidRDefault="00CF0DFC">
            <w:pPr>
              <w:pStyle w:val="TAH"/>
            </w:pPr>
            <w:r>
              <w:t>L</w:t>
            </w:r>
            <w:r>
              <w:rPr>
                <w:vertAlign w:val="subscript"/>
              </w:rPr>
              <w:t>CRB</w:t>
            </w:r>
          </w:p>
        </w:tc>
        <w:tc>
          <w:tcPr>
            <w:tcW w:w="1128" w:type="dxa"/>
            <w:vAlign w:val="center"/>
          </w:tcPr>
          <w:p w14:paraId="03165EEF" w14:textId="77777777" w:rsidR="0035371D" w:rsidRDefault="00CF0DFC">
            <w:pPr>
              <w:pStyle w:val="TAH"/>
            </w:pPr>
            <w:r>
              <w:t>(MHz)</w:t>
            </w:r>
          </w:p>
        </w:tc>
        <w:tc>
          <w:tcPr>
            <w:tcW w:w="788" w:type="dxa"/>
            <w:vAlign w:val="center"/>
          </w:tcPr>
          <w:p w14:paraId="03165EF0" w14:textId="77777777" w:rsidR="0035371D" w:rsidRDefault="00CF0DFC">
            <w:pPr>
              <w:pStyle w:val="TAH"/>
            </w:pPr>
            <w:r>
              <w:t>(dB)</w:t>
            </w:r>
          </w:p>
        </w:tc>
        <w:tc>
          <w:tcPr>
            <w:tcW w:w="1026" w:type="dxa"/>
            <w:vMerge/>
            <w:vAlign w:val="center"/>
          </w:tcPr>
          <w:p w14:paraId="03165EF1" w14:textId="77777777" w:rsidR="0035371D" w:rsidRDefault="0035371D">
            <w:pPr>
              <w:spacing w:after="0"/>
              <w:rPr>
                <w:rFonts w:ascii="Arial" w:hAnsi="Arial" w:cs="Arial"/>
                <w:b/>
                <w:bCs/>
                <w:sz w:val="18"/>
                <w:szCs w:val="18"/>
                <w:lang w:eastAsia="zh-CN"/>
              </w:rPr>
            </w:pPr>
          </w:p>
        </w:tc>
        <w:tc>
          <w:tcPr>
            <w:tcW w:w="1027" w:type="dxa"/>
            <w:vMerge/>
            <w:vAlign w:val="center"/>
          </w:tcPr>
          <w:p w14:paraId="03165EF2" w14:textId="77777777" w:rsidR="0035371D" w:rsidRDefault="0035371D">
            <w:pPr>
              <w:spacing w:after="0"/>
              <w:rPr>
                <w:rFonts w:ascii="Arial" w:hAnsi="Arial" w:cs="Arial"/>
                <w:b/>
                <w:bCs/>
                <w:sz w:val="18"/>
                <w:szCs w:val="18"/>
                <w:lang w:eastAsia="zh-CN"/>
              </w:rPr>
            </w:pPr>
          </w:p>
        </w:tc>
      </w:tr>
      <w:tr w:rsidR="0035371D" w14:paraId="03165EFE" w14:textId="77777777">
        <w:trPr>
          <w:trHeight w:val="300"/>
          <w:jc w:val="center"/>
        </w:trPr>
        <w:tc>
          <w:tcPr>
            <w:tcW w:w="902" w:type="dxa"/>
            <w:vAlign w:val="center"/>
          </w:tcPr>
          <w:p w14:paraId="03165EF4" w14:textId="77777777" w:rsidR="0035371D" w:rsidRDefault="00CF0DFC">
            <w:pPr>
              <w:pStyle w:val="TAC"/>
              <w:rPr>
                <w:lang w:eastAsia="zh-CN"/>
              </w:rPr>
            </w:pPr>
            <w:r>
              <w:rPr>
                <w:rFonts w:hint="eastAsia"/>
                <w:lang w:eastAsia="zh-CN"/>
              </w:rPr>
              <w:t>n</w:t>
            </w:r>
            <w:r>
              <w:rPr>
                <w:lang w:eastAsia="zh-CN"/>
              </w:rPr>
              <w:t>8</w:t>
            </w:r>
          </w:p>
        </w:tc>
        <w:tc>
          <w:tcPr>
            <w:tcW w:w="766" w:type="dxa"/>
            <w:vAlign w:val="center"/>
          </w:tcPr>
          <w:p w14:paraId="03165EF5" w14:textId="77777777" w:rsidR="0035371D" w:rsidRDefault="00CF0DFC">
            <w:pPr>
              <w:pStyle w:val="TAC"/>
              <w:rPr>
                <w:lang w:eastAsia="zh-CN"/>
              </w:rPr>
            </w:pPr>
            <w:r>
              <w:rPr>
                <w:rFonts w:hint="eastAsia"/>
                <w:lang w:eastAsia="zh-CN"/>
              </w:rPr>
              <w:t>n</w:t>
            </w:r>
            <w:r>
              <w:rPr>
                <w:lang w:eastAsia="zh-CN"/>
              </w:rPr>
              <w:t>41</w:t>
            </w:r>
          </w:p>
        </w:tc>
        <w:tc>
          <w:tcPr>
            <w:tcW w:w="1104" w:type="dxa"/>
            <w:noWrap/>
            <w:vAlign w:val="center"/>
          </w:tcPr>
          <w:p w14:paraId="03165EF6" w14:textId="77777777" w:rsidR="0035371D" w:rsidRDefault="00CF0DFC">
            <w:pPr>
              <w:pStyle w:val="TAC"/>
              <w:rPr>
                <w:bCs/>
                <w:lang w:eastAsia="zh-CN"/>
              </w:rPr>
            </w:pPr>
            <w:r>
              <w:rPr>
                <w:bCs/>
                <w:lang w:eastAsia="zh-CN"/>
              </w:rPr>
              <w:t>5</w:t>
            </w:r>
          </w:p>
        </w:tc>
        <w:tc>
          <w:tcPr>
            <w:tcW w:w="1134" w:type="dxa"/>
            <w:vAlign w:val="center"/>
          </w:tcPr>
          <w:p w14:paraId="03165EF7" w14:textId="77777777" w:rsidR="0035371D" w:rsidRDefault="00CF0DFC">
            <w:pPr>
              <w:pStyle w:val="TAC"/>
              <w:rPr>
                <w:bCs/>
                <w:lang w:eastAsia="zh-CN"/>
              </w:rPr>
            </w:pPr>
            <w:r>
              <w:rPr>
                <w:bCs/>
                <w:lang w:eastAsia="zh-CN"/>
              </w:rPr>
              <w:t>15</w:t>
            </w:r>
          </w:p>
        </w:tc>
        <w:tc>
          <w:tcPr>
            <w:tcW w:w="2068" w:type="dxa"/>
            <w:noWrap/>
            <w:vAlign w:val="center"/>
          </w:tcPr>
          <w:p w14:paraId="03165EF8" w14:textId="77777777" w:rsidR="0035371D" w:rsidRDefault="00CF0DFC">
            <w:pPr>
              <w:pStyle w:val="TAC"/>
              <w:rPr>
                <w:bCs/>
                <w:lang w:eastAsia="zh-CN"/>
              </w:rPr>
            </w:pPr>
            <w:r>
              <w:rPr>
                <w:rFonts w:hint="eastAsia"/>
                <w:bCs/>
                <w:lang w:val="en-US" w:eastAsia="zh-CN"/>
              </w:rPr>
              <w:t>16</w:t>
            </w:r>
            <w:r>
              <w:rPr>
                <w:bCs/>
                <w:lang w:eastAsia="zh-CN"/>
              </w:rPr>
              <w:t xml:space="preserve"> (</w:t>
            </w:r>
            <w:proofErr w:type="spellStart"/>
            <w:r>
              <w:rPr>
                <w:bCs/>
                <w:lang w:eastAsia="zh-CN"/>
              </w:rPr>
              <w:t>RBstart</w:t>
            </w:r>
            <w:proofErr w:type="spellEnd"/>
            <w:r>
              <w:rPr>
                <w:bCs/>
                <w:lang w:eastAsia="zh-CN"/>
              </w:rPr>
              <w:t>=0)</w:t>
            </w:r>
          </w:p>
        </w:tc>
        <w:tc>
          <w:tcPr>
            <w:tcW w:w="1128" w:type="dxa"/>
            <w:noWrap/>
            <w:vAlign w:val="center"/>
          </w:tcPr>
          <w:p w14:paraId="03165EF9" w14:textId="77777777" w:rsidR="0035371D" w:rsidRDefault="00CF0DFC">
            <w:pPr>
              <w:pStyle w:val="TAC"/>
              <w:rPr>
                <w:lang w:eastAsia="zh-CN"/>
              </w:rPr>
            </w:pPr>
            <w:r>
              <w:rPr>
                <w:lang w:eastAsia="zh-CN"/>
              </w:rPr>
              <w:t>10</w:t>
            </w:r>
          </w:p>
        </w:tc>
        <w:tc>
          <w:tcPr>
            <w:tcW w:w="788" w:type="dxa"/>
            <w:noWrap/>
            <w:vAlign w:val="center"/>
          </w:tcPr>
          <w:p w14:paraId="03165EFA" w14:textId="77777777" w:rsidR="0035371D" w:rsidRDefault="00CF0DFC">
            <w:pPr>
              <w:pStyle w:val="TAC"/>
              <w:rPr>
                <w:bCs/>
                <w:lang w:eastAsia="zh-CN"/>
              </w:rPr>
            </w:pPr>
            <w:r>
              <w:rPr>
                <w:rFonts w:hint="eastAsia"/>
                <w:bCs/>
                <w:lang w:eastAsia="zh-CN"/>
              </w:rPr>
              <w:t>13</w:t>
            </w:r>
          </w:p>
        </w:tc>
        <w:tc>
          <w:tcPr>
            <w:tcW w:w="1026" w:type="dxa"/>
            <w:vAlign w:val="center"/>
          </w:tcPr>
          <w:p w14:paraId="03165EFB" w14:textId="77777777" w:rsidR="0035371D" w:rsidRDefault="00CF0DFC">
            <w:pPr>
              <w:pStyle w:val="TAC"/>
              <w:rPr>
                <w:bCs/>
                <w:lang w:eastAsia="zh-CN"/>
              </w:rPr>
            </w:pPr>
            <w:r>
              <w:rPr>
                <w:bCs/>
                <w:lang w:eastAsia="zh-CN"/>
              </w:rPr>
              <w:t>NOTE 3</w:t>
            </w:r>
          </w:p>
        </w:tc>
        <w:tc>
          <w:tcPr>
            <w:tcW w:w="1027" w:type="dxa"/>
            <w:vAlign w:val="center"/>
          </w:tcPr>
          <w:p w14:paraId="03165EFC" w14:textId="77777777" w:rsidR="0035371D" w:rsidRDefault="00CF0DFC">
            <w:pPr>
              <w:pStyle w:val="TAC"/>
              <w:rPr>
                <w:bCs/>
                <w:lang w:eastAsia="zh-CN"/>
              </w:rPr>
            </w:pPr>
            <w:r>
              <w:rPr>
                <w:bCs/>
                <w:lang w:eastAsia="zh-CN"/>
              </w:rPr>
              <w:t>UL3/DL1</w:t>
            </w:r>
          </w:p>
          <w:p w14:paraId="03165EFD" w14:textId="77777777" w:rsidR="0035371D" w:rsidRDefault="00CF0DFC">
            <w:pPr>
              <w:pStyle w:val="TAC"/>
              <w:rPr>
                <w:bCs/>
                <w:lang w:eastAsia="zh-CN"/>
              </w:rPr>
            </w:pPr>
            <w:r>
              <w:rPr>
                <w:bCs/>
                <w:lang w:eastAsia="zh-CN"/>
              </w:rPr>
              <w:t>direct-hit</w:t>
            </w:r>
          </w:p>
        </w:tc>
      </w:tr>
      <w:tr w:rsidR="0035371D" w14:paraId="03165F09" w14:textId="77777777">
        <w:trPr>
          <w:trHeight w:val="300"/>
          <w:jc w:val="center"/>
        </w:trPr>
        <w:tc>
          <w:tcPr>
            <w:tcW w:w="902" w:type="dxa"/>
            <w:vAlign w:val="center"/>
          </w:tcPr>
          <w:p w14:paraId="03165EFF" w14:textId="77777777" w:rsidR="0035371D" w:rsidRDefault="00CF0DFC">
            <w:pPr>
              <w:pStyle w:val="TAC"/>
              <w:rPr>
                <w:lang w:eastAsia="zh-CN"/>
              </w:rPr>
            </w:pPr>
            <w:r>
              <w:rPr>
                <w:rFonts w:hint="eastAsia"/>
                <w:lang w:eastAsia="zh-CN"/>
              </w:rPr>
              <w:t>n</w:t>
            </w:r>
            <w:r>
              <w:rPr>
                <w:lang w:eastAsia="zh-CN"/>
              </w:rPr>
              <w:t>8</w:t>
            </w:r>
          </w:p>
        </w:tc>
        <w:tc>
          <w:tcPr>
            <w:tcW w:w="766" w:type="dxa"/>
            <w:vAlign w:val="center"/>
          </w:tcPr>
          <w:p w14:paraId="03165F00" w14:textId="77777777" w:rsidR="0035371D" w:rsidRDefault="00CF0DFC">
            <w:pPr>
              <w:pStyle w:val="TAC"/>
              <w:rPr>
                <w:lang w:eastAsia="zh-CN"/>
              </w:rPr>
            </w:pPr>
            <w:r>
              <w:rPr>
                <w:rFonts w:hint="eastAsia"/>
                <w:lang w:eastAsia="zh-CN"/>
              </w:rPr>
              <w:t>n</w:t>
            </w:r>
            <w:r>
              <w:rPr>
                <w:lang w:eastAsia="zh-CN"/>
              </w:rPr>
              <w:t>41</w:t>
            </w:r>
          </w:p>
        </w:tc>
        <w:tc>
          <w:tcPr>
            <w:tcW w:w="1104" w:type="dxa"/>
            <w:noWrap/>
            <w:vAlign w:val="center"/>
          </w:tcPr>
          <w:p w14:paraId="03165F01" w14:textId="77777777" w:rsidR="0035371D" w:rsidRDefault="00CF0DFC">
            <w:pPr>
              <w:pStyle w:val="TAC"/>
              <w:rPr>
                <w:bCs/>
                <w:lang w:eastAsia="zh-CN"/>
              </w:rPr>
            </w:pPr>
            <w:r>
              <w:rPr>
                <w:bCs/>
                <w:lang w:eastAsia="zh-CN"/>
              </w:rPr>
              <w:t>5</w:t>
            </w:r>
          </w:p>
        </w:tc>
        <w:tc>
          <w:tcPr>
            <w:tcW w:w="1134" w:type="dxa"/>
            <w:vAlign w:val="center"/>
          </w:tcPr>
          <w:p w14:paraId="03165F02" w14:textId="77777777" w:rsidR="0035371D" w:rsidRDefault="00CF0DFC">
            <w:pPr>
              <w:pStyle w:val="TAC"/>
              <w:rPr>
                <w:bCs/>
                <w:lang w:eastAsia="zh-CN"/>
              </w:rPr>
            </w:pPr>
            <w:r>
              <w:rPr>
                <w:bCs/>
                <w:lang w:eastAsia="zh-CN"/>
              </w:rPr>
              <w:t>15</w:t>
            </w:r>
          </w:p>
        </w:tc>
        <w:tc>
          <w:tcPr>
            <w:tcW w:w="2068" w:type="dxa"/>
            <w:noWrap/>
            <w:vAlign w:val="center"/>
          </w:tcPr>
          <w:p w14:paraId="03165F03" w14:textId="77777777" w:rsidR="0035371D" w:rsidRDefault="00CF0DFC">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3165F04" w14:textId="77777777" w:rsidR="0035371D" w:rsidRDefault="00CF0DFC">
            <w:pPr>
              <w:pStyle w:val="TAC"/>
              <w:rPr>
                <w:lang w:eastAsia="zh-CN"/>
              </w:rPr>
            </w:pPr>
            <w:r>
              <w:rPr>
                <w:lang w:eastAsia="zh-CN"/>
              </w:rPr>
              <w:t>100</w:t>
            </w:r>
          </w:p>
        </w:tc>
        <w:tc>
          <w:tcPr>
            <w:tcW w:w="788" w:type="dxa"/>
            <w:noWrap/>
            <w:vAlign w:val="center"/>
          </w:tcPr>
          <w:p w14:paraId="03165F05" w14:textId="77777777" w:rsidR="0035371D" w:rsidRDefault="00CF0DFC">
            <w:pPr>
              <w:pStyle w:val="TAC"/>
              <w:rPr>
                <w:bCs/>
                <w:lang w:eastAsia="zh-CN"/>
              </w:rPr>
            </w:pPr>
            <w:r>
              <w:rPr>
                <w:rFonts w:hint="eastAsia"/>
                <w:bCs/>
                <w:lang w:eastAsia="zh-CN"/>
              </w:rPr>
              <w:t>3.5</w:t>
            </w:r>
          </w:p>
        </w:tc>
        <w:tc>
          <w:tcPr>
            <w:tcW w:w="1026" w:type="dxa"/>
            <w:vAlign w:val="center"/>
          </w:tcPr>
          <w:p w14:paraId="03165F06" w14:textId="77777777" w:rsidR="0035371D" w:rsidRDefault="00CF0DFC">
            <w:pPr>
              <w:pStyle w:val="TAC"/>
              <w:rPr>
                <w:bCs/>
                <w:lang w:eastAsia="zh-CN"/>
              </w:rPr>
            </w:pPr>
            <w:r>
              <w:rPr>
                <w:bCs/>
                <w:lang w:eastAsia="zh-CN"/>
              </w:rPr>
              <w:t>NOTE 3</w:t>
            </w:r>
          </w:p>
        </w:tc>
        <w:tc>
          <w:tcPr>
            <w:tcW w:w="1027" w:type="dxa"/>
            <w:vAlign w:val="center"/>
          </w:tcPr>
          <w:p w14:paraId="03165F07" w14:textId="77777777" w:rsidR="0035371D" w:rsidRDefault="00CF0DFC">
            <w:pPr>
              <w:pStyle w:val="TAC"/>
              <w:rPr>
                <w:bCs/>
                <w:lang w:eastAsia="zh-CN"/>
              </w:rPr>
            </w:pPr>
            <w:r>
              <w:rPr>
                <w:bCs/>
                <w:lang w:eastAsia="zh-CN"/>
              </w:rPr>
              <w:t>UL3/DL1</w:t>
            </w:r>
          </w:p>
          <w:p w14:paraId="03165F08" w14:textId="77777777" w:rsidR="0035371D" w:rsidRDefault="00CF0DFC">
            <w:pPr>
              <w:pStyle w:val="TAC"/>
              <w:rPr>
                <w:bCs/>
                <w:lang w:eastAsia="zh-CN"/>
              </w:rPr>
            </w:pPr>
            <w:r>
              <w:rPr>
                <w:bCs/>
                <w:lang w:eastAsia="zh-CN"/>
              </w:rPr>
              <w:t>direct-hit</w:t>
            </w:r>
          </w:p>
        </w:tc>
      </w:tr>
      <w:tr w:rsidR="0035371D" w14:paraId="03165F0B" w14:textId="77777777">
        <w:trPr>
          <w:trHeight w:val="300"/>
          <w:jc w:val="center"/>
        </w:trPr>
        <w:tc>
          <w:tcPr>
            <w:tcW w:w="9943" w:type="dxa"/>
            <w:gridSpan w:val="9"/>
            <w:vAlign w:val="center"/>
          </w:tcPr>
          <w:p w14:paraId="03165F0A" w14:textId="77777777" w:rsidR="0035371D" w:rsidRDefault="00CF0DFC">
            <w:pPr>
              <w:pStyle w:val="TAN"/>
              <w:rPr>
                <w:bCs/>
                <w:lang w:eastAsia="zh-CN"/>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3" w:dyaOrig="196" w14:anchorId="031661E1">
                <v:shape id="_x0000_i1037" type="#_x0000_t75" style="width:77.25pt;height:9.75pt" o:ole="">
                  <v:imagedata r:id="rId44" o:title=""/>
                </v:shape>
                <o:OLEObject Type="Embed" ProgID="Equation.DSMT4" ShapeID="_x0000_i1037" DrawAspect="Content" ObjectID="_1777108038" r:id="rId45"/>
              </w:object>
            </w:r>
            <w:r>
              <w:rPr>
                <w:rFonts w:cs="Arial"/>
                <w:lang w:eastAsia="ja-JP"/>
              </w:rPr>
              <w:t xml:space="preserve"> </w:t>
            </w:r>
            <w:r>
              <w:rPr>
                <w:rFonts w:cs="Arial"/>
                <w:snapToGrid w:val="0"/>
                <w:lang w:eastAsia="ja-JP"/>
              </w:rPr>
              <w:t xml:space="preserve">in MHz and </w:t>
            </w:r>
            <w:r>
              <w:rPr>
                <w:rFonts w:cs="Arial"/>
                <w:position w:val="-14"/>
                <w:lang w:eastAsia="zh-CN"/>
              </w:rPr>
              <w:object w:dxaOrig="4124" w:dyaOrig="196" w14:anchorId="031661E2">
                <v:shape id="_x0000_i1038" type="#_x0000_t75" style="width:206.25pt;height:9.75pt" o:ole="">
                  <v:imagedata r:id="rId38" o:title=""/>
                </v:shape>
                <o:OLEObject Type="Embed" ProgID="Equation.DSMT4" ShapeID="_x0000_i1038" DrawAspect="Content" ObjectID="_1777108039" r:id="rId46"/>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tc>
      </w:tr>
    </w:tbl>
    <w:p w14:paraId="03165F0C" w14:textId="77777777" w:rsidR="0035371D" w:rsidRDefault="0035371D">
      <w:pPr>
        <w:rPr>
          <w:iCs/>
          <w:lang w:eastAsia="zh-CN"/>
        </w:rPr>
      </w:pPr>
    </w:p>
    <w:p w14:paraId="03165F0D" w14:textId="77777777" w:rsidR="0035371D" w:rsidRDefault="00CF0DFC">
      <w:pPr>
        <w:rPr>
          <w:iCs/>
          <w:lang w:eastAsia="zh-CN"/>
        </w:rPr>
      </w:pPr>
      <w:r>
        <w:rPr>
          <w:rFonts w:eastAsiaTheme="minorEastAsia" w:hint="eastAsia"/>
          <w:lang w:val="en-US" w:eastAsia="zh-CN"/>
        </w:rPr>
        <w:t>PC2</w:t>
      </w:r>
      <w:r>
        <w:rPr>
          <w:rFonts w:eastAsiaTheme="minorEastAsia"/>
          <w:lang w:val="en-US" w:eastAsia="zh-CN"/>
        </w:rPr>
        <w:t xml:space="preserve"> MSD for</w:t>
      </w:r>
      <w:r>
        <w:rPr>
          <w:rFonts w:eastAsiaTheme="minorEastAsia" w:hint="eastAsia"/>
          <w:lang w:val="en-US" w:eastAsia="zh-CN"/>
        </w:rPr>
        <w:t xml:space="preserve"> PC2</w:t>
      </w:r>
      <w:r>
        <w:rPr>
          <w:rFonts w:eastAsiaTheme="minorEastAsia"/>
          <w:lang w:val="en-US" w:eastAsia="zh-CN"/>
        </w:rPr>
        <w:t xml:space="preserve"> UL n8 with</w:t>
      </w:r>
      <w:r>
        <w:rPr>
          <w:rFonts w:eastAsiaTheme="minorEastAsia" w:hint="eastAsia"/>
          <w:lang w:val="en-US" w:eastAsia="zh-CN"/>
        </w:rPr>
        <w:t>out TxD</w:t>
      </w:r>
      <w:r>
        <w:rPr>
          <w:rFonts w:eastAsiaTheme="minorEastAsia"/>
          <w:lang w:val="en-US" w:eastAsia="zh-CN"/>
        </w:rPr>
        <w:t xml:space="preserve"> </w:t>
      </w:r>
      <w:r>
        <w:rPr>
          <w:rFonts w:eastAsiaTheme="minorEastAsia" w:hint="eastAsia"/>
          <w:lang w:val="en-US" w:eastAsia="zh-CN"/>
        </w:rPr>
        <w:t>is specified as below.</w:t>
      </w:r>
    </w:p>
    <w:p w14:paraId="03165F0E" w14:textId="77777777" w:rsidR="0035371D" w:rsidRDefault="00CF0DFC">
      <w:pPr>
        <w:keepNext/>
        <w:keepLines/>
        <w:spacing w:before="60"/>
        <w:jc w:val="center"/>
        <w:rPr>
          <w:rFonts w:ascii="Arial" w:eastAsia="Times New Roman" w:hAnsi="Arial"/>
          <w:b/>
        </w:rPr>
      </w:pPr>
      <w:r>
        <w:rPr>
          <w:rFonts w:ascii="Arial" w:eastAsia="Times New Roman" w:hAnsi="Arial"/>
          <w:b/>
          <w:lang w:eastAsia="ja-JP"/>
        </w:rPr>
        <w:t xml:space="preserve">Table </w:t>
      </w:r>
      <w:r>
        <w:rPr>
          <w:rFonts w:ascii="Arial" w:eastAsiaTheme="minorEastAsia" w:hAnsi="Arial" w:hint="eastAsia"/>
          <w:b/>
          <w:lang w:eastAsia="zh-CN"/>
        </w:rPr>
        <w:t>5.</w:t>
      </w:r>
      <w:r>
        <w:rPr>
          <w:rFonts w:ascii="Arial" w:eastAsiaTheme="minorEastAsia" w:hAnsi="Arial" w:hint="eastAsia"/>
          <w:b/>
          <w:lang w:val="en-US" w:eastAsia="zh-CN"/>
        </w:rPr>
        <w:t>11</w:t>
      </w:r>
      <w:r>
        <w:rPr>
          <w:rFonts w:ascii="Arial" w:eastAsiaTheme="minorEastAsia" w:hAnsi="Arial" w:hint="eastAsia"/>
          <w:b/>
          <w:lang w:eastAsia="zh-CN"/>
        </w:rPr>
        <w:t>.2.1-2</w:t>
      </w:r>
      <w:r>
        <w:rPr>
          <w:rFonts w:ascii="Arial" w:eastAsia="Times New Roman" w:hAnsi="Arial"/>
          <w:b/>
          <w:lang w:eastAsia="ja-JP"/>
        </w:rPr>
        <w:t>: Reference sensitivity exceptions and uplink/downlink configurations due to UL harmonic from a PC2 aggressor NR UL band for NR DL CA FR1 for UE not supporting Tx Diversity</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32"/>
      </w:tblGrid>
      <w:tr w:rsidR="0035371D" w14:paraId="03165F18" w14:textId="77777777">
        <w:trPr>
          <w:trHeight w:val="732"/>
          <w:jc w:val="center"/>
        </w:trPr>
        <w:tc>
          <w:tcPr>
            <w:tcW w:w="902" w:type="dxa"/>
            <w:vMerge w:val="restart"/>
            <w:vAlign w:val="center"/>
          </w:tcPr>
          <w:p w14:paraId="03165F0F" w14:textId="77777777" w:rsidR="0035371D" w:rsidRDefault="00CF0DFC">
            <w:pPr>
              <w:pStyle w:val="TAH"/>
            </w:pPr>
            <w:r>
              <w:t>UL band</w:t>
            </w:r>
          </w:p>
        </w:tc>
        <w:tc>
          <w:tcPr>
            <w:tcW w:w="766" w:type="dxa"/>
            <w:vMerge w:val="restart"/>
            <w:vAlign w:val="center"/>
          </w:tcPr>
          <w:p w14:paraId="03165F10" w14:textId="77777777" w:rsidR="0035371D" w:rsidRDefault="00CF0DFC">
            <w:pPr>
              <w:pStyle w:val="TAH"/>
            </w:pPr>
            <w:r>
              <w:t>DL band</w:t>
            </w:r>
          </w:p>
        </w:tc>
        <w:tc>
          <w:tcPr>
            <w:tcW w:w="1104" w:type="dxa"/>
            <w:vAlign w:val="center"/>
          </w:tcPr>
          <w:p w14:paraId="03165F11" w14:textId="77777777" w:rsidR="0035371D" w:rsidRDefault="00CF0DFC">
            <w:pPr>
              <w:pStyle w:val="TAH"/>
            </w:pPr>
            <w:r>
              <w:t>UL BW</w:t>
            </w:r>
          </w:p>
        </w:tc>
        <w:tc>
          <w:tcPr>
            <w:tcW w:w="1134" w:type="dxa"/>
            <w:vAlign w:val="center"/>
          </w:tcPr>
          <w:p w14:paraId="03165F12" w14:textId="77777777" w:rsidR="0035371D" w:rsidRDefault="00CF0DFC">
            <w:pPr>
              <w:pStyle w:val="TAH"/>
              <w:rPr>
                <w:lang w:eastAsia="zh-CN"/>
              </w:rPr>
            </w:pPr>
            <w:r>
              <w:rPr>
                <w:lang w:eastAsia="zh-CN"/>
              </w:rPr>
              <w:t>SCS of UL band</w:t>
            </w:r>
          </w:p>
        </w:tc>
        <w:tc>
          <w:tcPr>
            <w:tcW w:w="2068" w:type="dxa"/>
            <w:vAlign w:val="center"/>
          </w:tcPr>
          <w:p w14:paraId="03165F13" w14:textId="77777777" w:rsidR="0035371D" w:rsidRDefault="00CF0DFC">
            <w:pPr>
              <w:pStyle w:val="TAH"/>
            </w:pPr>
            <w:r>
              <w:t>UL RB Allocation</w:t>
            </w:r>
          </w:p>
        </w:tc>
        <w:tc>
          <w:tcPr>
            <w:tcW w:w="1128" w:type="dxa"/>
            <w:vAlign w:val="center"/>
          </w:tcPr>
          <w:p w14:paraId="03165F14" w14:textId="77777777" w:rsidR="0035371D" w:rsidRDefault="00CF0DFC">
            <w:pPr>
              <w:pStyle w:val="TAH"/>
            </w:pPr>
            <w:r>
              <w:t>DL BW</w:t>
            </w:r>
          </w:p>
        </w:tc>
        <w:tc>
          <w:tcPr>
            <w:tcW w:w="788" w:type="dxa"/>
            <w:vAlign w:val="center"/>
          </w:tcPr>
          <w:p w14:paraId="03165F15" w14:textId="77777777" w:rsidR="0035371D" w:rsidRDefault="00CF0DFC">
            <w:pPr>
              <w:pStyle w:val="TAH"/>
            </w:pPr>
            <w:r>
              <w:t>MSD</w:t>
            </w:r>
          </w:p>
        </w:tc>
        <w:tc>
          <w:tcPr>
            <w:tcW w:w="1026" w:type="dxa"/>
            <w:vMerge w:val="restart"/>
            <w:vAlign w:val="center"/>
          </w:tcPr>
          <w:p w14:paraId="03165F16" w14:textId="77777777" w:rsidR="0035371D" w:rsidRDefault="00CF0DFC">
            <w:pPr>
              <w:pStyle w:val="TAH"/>
              <w:rPr>
                <w:lang w:eastAsia="zh-CN"/>
              </w:rPr>
            </w:pPr>
            <w:r>
              <w:rPr>
                <w:lang w:eastAsia="zh-CN"/>
              </w:rPr>
              <w:t>UL/DL fc condition</w:t>
            </w:r>
          </w:p>
        </w:tc>
        <w:tc>
          <w:tcPr>
            <w:tcW w:w="1032" w:type="dxa"/>
            <w:vMerge w:val="restart"/>
            <w:vAlign w:val="center"/>
          </w:tcPr>
          <w:p w14:paraId="03165F17" w14:textId="77777777" w:rsidR="0035371D" w:rsidRDefault="00CF0DFC">
            <w:pPr>
              <w:pStyle w:val="TAH"/>
              <w:rPr>
                <w:lang w:eastAsia="zh-CN"/>
              </w:rPr>
            </w:pPr>
            <w:r>
              <w:rPr>
                <w:lang w:eastAsia="zh-CN"/>
              </w:rPr>
              <w:t>UL/DL harmonic order</w:t>
            </w:r>
          </w:p>
        </w:tc>
      </w:tr>
      <w:tr w:rsidR="0035371D" w14:paraId="03165F22" w14:textId="77777777">
        <w:trPr>
          <w:trHeight w:val="492"/>
          <w:jc w:val="center"/>
        </w:trPr>
        <w:tc>
          <w:tcPr>
            <w:tcW w:w="902" w:type="dxa"/>
            <w:vMerge/>
            <w:vAlign w:val="center"/>
          </w:tcPr>
          <w:p w14:paraId="03165F19" w14:textId="77777777" w:rsidR="0035371D" w:rsidRDefault="0035371D">
            <w:pPr>
              <w:pStyle w:val="TAH"/>
              <w:rPr>
                <w:rFonts w:cs="Arial"/>
                <w:bCs/>
                <w:szCs w:val="18"/>
              </w:rPr>
            </w:pPr>
          </w:p>
        </w:tc>
        <w:tc>
          <w:tcPr>
            <w:tcW w:w="766" w:type="dxa"/>
            <w:vMerge/>
            <w:vAlign w:val="center"/>
          </w:tcPr>
          <w:p w14:paraId="03165F1A" w14:textId="77777777" w:rsidR="0035371D" w:rsidRDefault="0035371D">
            <w:pPr>
              <w:pStyle w:val="TAH"/>
              <w:rPr>
                <w:rFonts w:cs="Arial"/>
                <w:bCs/>
                <w:szCs w:val="18"/>
              </w:rPr>
            </w:pPr>
          </w:p>
        </w:tc>
        <w:tc>
          <w:tcPr>
            <w:tcW w:w="1104" w:type="dxa"/>
            <w:vAlign w:val="center"/>
          </w:tcPr>
          <w:p w14:paraId="03165F1B" w14:textId="77777777" w:rsidR="0035371D" w:rsidRDefault="00CF0DFC">
            <w:pPr>
              <w:pStyle w:val="TAH"/>
            </w:pPr>
            <w:r>
              <w:t>(MHz)</w:t>
            </w:r>
          </w:p>
        </w:tc>
        <w:tc>
          <w:tcPr>
            <w:tcW w:w="1134" w:type="dxa"/>
            <w:vAlign w:val="center"/>
          </w:tcPr>
          <w:p w14:paraId="03165F1C" w14:textId="77777777" w:rsidR="0035371D" w:rsidRDefault="00CF0DFC">
            <w:pPr>
              <w:pStyle w:val="TAH"/>
              <w:rPr>
                <w:lang w:eastAsia="zh-CN"/>
              </w:rPr>
            </w:pPr>
            <w:r>
              <w:rPr>
                <w:lang w:eastAsia="zh-CN"/>
              </w:rPr>
              <w:t>(kHz)</w:t>
            </w:r>
          </w:p>
        </w:tc>
        <w:tc>
          <w:tcPr>
            <w:tcW w:w="2068" w:type="dxa"/>
            <w:vAlign w:val="center"/>
          </w:tcPr>
          <w:p w14:paraId="03165F1D" w14:textId="77777777" w:rsidR="0035371D" w:rsidRDefault="00CF0DFC">
            <w:pPr>
              <w:pStyle w:val="TAH"/>
            </w:pPr>
            <w:r>
              <w:t>L</w:t>
            </w:r>
            <w:r>
              <w:rPr>
                <w:vertAlign w:val="subscript"/>
              </w:rPr>
              <w:t>CRB</w:t>
            </w:r>
          </w:p>
        </w:tc>
        <w:tc>
          <w:tcPr>
            <w:tcW w:w="1128" w:type="dxa"/>
            <w:vAlign w:val="center"/>
          </w:tcPr>
          <w:p w14:paraId="03165F1E" w14:textId="77777777" w:rsidR="0035371D" w:rsidRDefault="00CF0DFC">
            <w:pPr>
              <w:pStyle w:val="TAH"/>
            </w:pPr>
            <w:r>
              <w:t>(MHz)</w:t>
            </w:r>
          </w:p>
        </w:tc>
        <w:tc>
          <w:tcPr>
            <w:tcW w:w="788" w:type="dxa"/>
            <w:vAlign w:val="center"/>
          </w:tcPr>
          <w:p w14:paraId="03165F1F" w14:textId="77777777" w:rsidR="0035371D" w:rsidRDefault="00CF0DFC">
            <w:pPr>
              <w:pStyle w:val="TAH"/>
            </w:pPr>
            <w:r>
              <w:t>(dB)</w:t>
            </w:r>
          </w:p>
        </w:tc>
        <w:tc>
          <w:tcPr>
            <w:tcW w:w="1026" w:type="dxa"/>
            <w:vMerge/>
            <w:vAlign w:val="center"/>
          </w:tcPr>
          <w:p w14:paraId="03165F20" w14:textId="77777777" w:rsidR="0035371D" w:rsidRDefault="0035371D">
            <w:pPr>
              <w:spacing w:after="0"/>
              <w:rPr>
                <w:rFonts w:ascii="Arial" w:hAnsi="Arial" w:cs="Arial"/>
                <w:b/>
                <w:bCs/>
                <w:sz w:val="18"/>
                <w:szCs w:val="18"/>
                <w:lang w:eastAsia="zh-CN"/>
              </w:rPr>
            </w:pPr>
          </w:p>
        </w:tc>
        <w:tc>
          <w:tcPr>
            <w:tcW w:w="1032" w:type="dxa"/>
            <w:vMerge/>
            <w:vAlign w:val="center"/>
          </w:tcPr>
          <w:p w14:paraId="03165F21" w14:textId="77777777" w:rsidR="0035371D" w:rsidRDefault="0035371D">
            <w:pPr>
              <w:spacing w:after="0"/>
              <w:rPr>
                <w:rFonts w:ascii="Arial" w:hAnsi="Arial" w:cs="Arial"/>
                <w:b/>
                <w:bCs/>
                <w:sz w:val="18"/>
                <w:szCs w:val="18"/>
                <w:lang w:eastAsia="zh-CN"/>
              </w:rPr>
            </w:pPr>
          </w:p>
        </w:tc>
      </w:tr>
      <w:tr w:rsidR="0035371D" w14:paraId="03165F2D" w14:textId="77777777">
        <w:trPr>
          <w:trHeight w:val="300"/>
          <w:jc w:val="center"/>
        </w:trPr>
        <w:tc>
          <w:tcPr>
            <w:tcW w:w="902" w:type="dxa"/>
            <w:vAlign w:val="center"/>
          </w:tcPr>
          <w:p w14:paraId="03165F23" w14:textId="77777777" w:rsidR="0035371D" w:rsidRDefault="00CF0DFC">
            <w:pPr>
              <w:pStyle w:val="TAC"/>
              <w:rPr>
                <w:lang w:eastAsia="zh-CN"/>
              </w:rPr>
            </w:pPr>
            <w:r>
              <w:rPr>
                <w:rFonts w:hint="eastAsia"/>
                <w:lang w:eastAsia="zh-CN"/>
              </w:rPr>
              <w:t>n</w:t>
            </w:r>
            <w:r>
              <w:rPr>
                <w:lang w:eastAsia="zh-CN"/>
              </w:rPr>
              <w:t>8</w:t>
            </w:r>
          </w:p>
        </w:tc>
        <w:tc>
          <w:tcPr>
            <w:tcW w:w="766" w:type="dxa"/>
            <w:vAlign w:val="center"/>
          </w:tcPr>
          <w:p w14:paraId="03165F24" w14:textId="77777777" w:rsidR="0035371D" w:rsidRDefault="00CF0DFC">
            <w:pPr>
              <w:pStyle w:val="TAC"/>
              <w:rPr>
                <w:lang w:eastAsia="zh-CN"/>
              </w:rPr>
            </w:pPr>
            <w:r>
              <w:rPr>
                <w:rFonts w:hint="eastAsia"/>
                <w:lang w:eastAsia="zh-CN"/>
              </w:rPr>
              <w:t>n</w:t>
            </w:r>
            <w:r>
              <w:rPr>
                <w:lang w:eastAsia="zh-CN"/>
              </w:rPr>
              <w:t>41</w:t>
            </w:r>
          </w:p>
        </w:tc>
        <w:tc>
          <w:tcPr>
            <w:tcW w:w="1104" w:type="dxa"/>
            <w:noWrap/>
            <w:vAlign w:val="center"/>
          </w:tcPr>
          <w:p w14:paraId="03165F25" w14:textId="77777777" w:rsidR="0035371D" w:rsidRDefault="00CF0DFC">
            <w:pPr>
              <w:pStyle w:val="TAC"/>
              <w:rPr>
                <w:bCs/>
                <w:lang w:eastAsia="zh-CN"/>
              </w:rPr>
            </w:pPr>
            <w:r>
              <w:rPr>
                <w:bCs/>
                <w:lang w:eastAsia="zh-CN"/>
              </w:rPr>
              <w:t>5</w:t>
            </w:r>
          </w:p>
        </w:tc>
        <w:tc>
          <w:tcPr>
            <w:tcW w:w="1134" w:type="dxa"/>
            <w:vAlign w:val="center"/>
          </w:tcPr>
          <w:p w14:paraId="03165F26" w14:textId="77777777" w:rsidR="0035371D" w:rsidRDefault="00CF0DFC">
            <w:pPr>
              <w:pStyle w:val="TAC"/>
              <w:rPr>
                <w:bCs/>
                <w:lang w:eastAsia="zh-CN"/>
              </w:rPr>
            </w:pPr>
            <w:r>
              <w:rPr>
                <w:bCs/>
                <w:lang w:eastAsia="zh-CN"/>
              </w:rPr>
              <w:t>15</w:t>
            </w:r>
          </w:p>
        </w:tc>
        <w:tc>
          <w:tcPr>
            <w:tcW w:w="2068" w:type="dxa"/>
            <w:noWrap/>
            <w:vAlign w:val="center"/>
          </w:tcPr>
          <w:p w14:paraId="03165F27" w14:textId="77777777" w:rsidR="0035371D" w:rsidRDefault="00CF0DFC">
            <w:pPr>
              <w:pStyle w:val="TAC"/>
              <w:rPr>
                <w:bCs/>
                <w:lang w:eastAsia="zh-CN"/>
              </w:rPr>
            </w:pPr>
            <w:r>
              <w:rPr>
                <w:rFonts w:hint="eastAsia"/>
                <w:bCs/>
                <w:lang w:val="en-US" w:eastAsia="zh-CN"/>
              </w:rPr>
              <w:t>16</w:t>
            </w:r>
            <w:r>
              <w:rPr>
                <w:bCs/>
                <w:lang w:eastAsia="zh-CN"/>
              </w:rPr>
              <w:t xml:space="preserve"> (</w:t>
            </w:r>
            <w:proofErr w:type="spellStart"/>
            <w:r>
              <w:rPr>
                <w:bCs/>
                <w:lang w:eastAsia="zh-CN"/>
              </w:rPr>
              <w:t>RBstart</w:t>
            </w:r>
            <w:proofErr w:type="spellEnd"/>
            <w:r>
              <w:rPr>
                <w:bCs/>
                <w:lang w:eastAsia="zh-CN"/>
              </w:rPr>
              <w:t>=0)</w:t>
            </w:r>
          </w:p>
        </w:tc>
        <w:tc>
          <w:tcPr>
            <w:tcW w:w="1128" w:type="dxa"/>
            <w:noWrap/>
            <w:vAlign w:val="center"/>
          </w:tcPr>
          <w:p w14:paraId="03165F28" w14:textId="77777777" w:rsidR="0035371D" w:rsidRDefault="00CF0DFC">
            <w:pPr>
              <w:pStyle w:val="TAC"/>
              <w:rPr>
                <w:lang w:eastAsia="zh-CN"/>
              </w:rPr>
            </w:pPr>
            <w:r>
              <w:rPr>
                <w:lang w:eastAsia="zh-CN"/>
              </w:rPr>
              <w:t>10</w:t>
            </w:r>
          </w:p>
        </w:tc>
        <w:tc>
          <w:tcPr>
            <w:tcW w:w="788" w:type="dxa"/>
            <w:noWrap/>
            <w:vAlign w:val="center"/>
          </w:tcPr>
          <w:p w14:paraId="03165F29" w14:textId="77777777" w:rsidR="0035371D" w:rsidRDefault="00CF0DFC">
            <w:pPr>
              <w:pStyle w:val="TAC"/>
              <w:rPr>
                <w:bCs/>
                <w:lang w:eastAsia="zh-CN"/>
              </w:rPr>
            </w:pPr>
            <w:r>
              <w:rPr>
                <w:bCs/>
                <w:lang w:eastAsia="zh-CN"/>
              </w:rPr>
              <w:t>15.9</w:t>
            </w:r>
          </w:p>
        </w:tc>
        <w:tc>
          <w:tcPr>
            <w:tcW w:w="1026" w:type="dxa"/>
            <w:vAlign w:val="center"/>
          </w:tcPr>
          <w:p w14:paraId="03165F2A" w14:textId="77777777" w:rsidR="0035371D" w:rsidRDefault="00CF0DFC">
            <w:pPr>
              <w:pStyle w:val="TAC"/>
              <w:rPr>
                <w:bCs/>
                <w:lang w:eastAsia="zh-CN"/>
              </w:rPr>
            </w:pPr>
            <w:r>
              <w:rPr>
                <w:bCs/>
                <w:lang w:eastAsia="zh-CN"/>
              </w:rPr>
              <w:t xml:space="preserve">NOTE </w:t>
            </w:r>
            <w:r>
              <w:rPr>
                <w:rFonts w:hint="eastAsia"/>
                <w:bCs/>
                <w:lang w:eastAsia="zh-CN"/>
              </w:rPr>
              <w:t>X</w:t>
            </w:r>
          </w:p>
        </w:tc>
        <w:tc>
          <w:tcPr>
            <w:tcW w:w="1032" w:type="dxa"/>
            <w:vAlign w:val="center"/>
          </w:tcPr>
          <w:p w14:paraId="03165F2B" w14:textId="77777777" w:rsidR="0035371D" w:rsidRDefault="00CF0DFC">
            <w:pPr>
              <w:pStyle w:val="TAC"/>
              <w:rPr>
                <w:bCs/>
                <w:lang w:eastAsia="zh-CN"/>
              </w:rPr>
            </w:pPr>
            <w:r>
              <w:rPr>
                <w:bCs/>
                <w:lang w:eastAsia="zh-CN"/>
              </w:rPr>
              <w:t>UL3/DL1</w:t>
            </w:r>
          </w:p>
          <w:p w14:paraId="03165F2C" w14:textId="77777777" w:rsidR="0035371D" w:rsidRDefault="00CF0DFC">
            <w:pPr>
              <w:pStyle w:val="TAC"/>
              <w:rPr>
                <w:bCs/>
                <w:lang w:eastAsia="zh-CN"/>
              </w:rPr>
            </w:pPr>
            <w:r>
              <w:rPr>
                <w:bCs/>
                <w:lang w:eastAsia="zh-CN"/>
              </w:rPr>
              <w:t>direct-hit</w:t>
            </w:r>
          </w:p>
        </w:tc>
      </w:tr>
      <w:tr w:rsidR="0035371D" w14:paraId="03165F38" w14:textId="77777777">
        <w:trPr>
          <w:trHeight w:val="300"/>
          <w:jc w:val="center"/>
        </w:trPr>
        <w:tc>
          <w:tcPr>
            <w:tcW w:w="902" w:type="dxa"/>
            <w:vAlign w:val="center"/>
          </w:tcPr>
          <w:p w14:paraId="03165F2E" w14:textId="77777777" w:rsidR="0035371D" w:rsidRDefault="00CF0DFC">
            <w:pPr>
              <w:pStyle w:val="TAC"/>
              <w:rPr>
                <w:lang w:eastAsia="zh-CN"/>
              </w:rPr>
            </w:pPr>
            <w:r>
              <w:rPr>
                <w:rFonts w:hint="eastAsia"/>
                <w:lang w:eastAsia="zh-CN"/>
              </w:rPr>
              <w:t>n</w:t>
            </w:r>
            <w:r>
              <w:rPr>
                <w:lang w:eastAsia="zh-CN"/>
              </w:rPr>
              <w:t>8</w:t>
            </w:r>
          </w:p>
        </w:tc>
        <w:tc>
          <w:tcPr>
            <w:tcW w:w="766" w:type="dxa"/>
            <w:vAlign w:val="center"/>
          </w:tcPr>
          <w:p w14:paraId="03165F2F" w14:textId="77777777" w:rsidR="0035371D" w:rsidRDefault="00CF0DFC">
            <w:pPr>
              <w:pStyle w:val="TAC"/>
              <w:rPr>
                <w:lang w:eastAsia="zh-CN"/>
              </w:rPr>
            </w:pPr>
            <w:r>
              <w:rPr>
                <w:rFonts w:hint="eastAsia"/>
                <w:lang w:eastAsia="zh-CN"/>
              </w:rPr>
              <w:t>n</w:t>
            </w:r>
            <w:r>
              <w:rPr>
                <w:lang w:eastAsia="zh-CN"/>
              </w:rPr>
              <w:t>41</w:t>
            </w:r>
          </w:p>
        </w:tc>
        <w:tc>
          <w:tcPr>
            <w:tcW w:w="1104" w:type="dxa"/>
            <w:noWrap/>
            <w:vAlign w:val="center"/>
          </w:tcPr>
          <w:p w14:paraId="03165F30" w14:textId="77777777" w:rsidR="0035371D" w:rsidRDefault="00CF0DFC">
            <w:pPr>
              <w:pStyle w:val="TAC"/>
              <w:rPr>
                <w:bCs/>
                <w:lang w:eastAsia="zh-CN"/>
              </w:rPr>
            </w:pPr>
            <w:r>
              <w:rPr>
                <w:bCs/>
                <w:lang w:eastAsia="zh-CN"/>
              </w:rPr>
              <w:t>5</w:t>
            </w:r>
          </w:p>
        </w:tc>
        <w:tc>
          <w:tcPr>
            <w:tcW w:w="1134" w:type="dxa"/>
            <w:vAlign w:val="center"/>
          </w:tcPr>
          <w:p w14:paraId="03165F31" w14:textId="77777777" w:rsidR="0035371D" w:rsidRDefault="00CF0DFC">
            <w:pPr>
              <w:pStyle w:val="TAC"/>
              <w:rPr>
                <w:bCs/>
                <w:lang w:eastAsia="zh-CN"/>
              </w:rPr>
            </w:pPr>
            <w:r>
              <w:rPr>
                <w:bCs/>
                <w:lang w:eastAsia="zh-CN"/>
              </w:rPr>
              <w:t>15</w:t>
            </w:r>
          </w:p>
        </w:tc>
        <w:tc>
          <w:tcPr>
            <w:tcW w:w="2068" w:type="dxa"/>
            <w:noWrap/>
            <w:vAlign w:val="center"/>
          </w:tcPr>
          <w:p w14:paraId="03165F32" w14:textId="77777777" w:rsidR="0035371D" w:rsidRDefault="00CF0DFC">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3165F33" w14:textId="77777777" w:rsidR="0035371D" w:rsidRDefault="00CF0DFC">
            <w:pPr>
              <w:pStyle w:val="TAC"/>
              <w:rPr>
                <w:lang w:eastAsia="zh-CN"/>
              </w:rPr>
            </w:pPr>
            <w:r>
              <w:rPr>
                <w:lang w:eastAsia="zh-CN"/>
              </w:rPr>
              <w:t>100</w:t>
            </w:r>
          </w:p>
        </w:tc>
        <w:tc>
          <w:tcPr>
            <w:tcW w:w="788" w:type="dxa"/>
            <w:noWrap/>
            <w:vAlign w:val="center"/>
          </w:tcPr>
          <w:p w14:paraId="03165F34" w14:textId="77777777" w:rsidR="0035371D" w:rsidRDefault="00CF0DFC">
            <w:pPr>
              <w:pStyle w:val="TAC"/>
              <w:rPr>
                <w:bCs/>
                <w:lang w:eastAsia="zh-CN"/>
              </w:rPr>
            </w:pPr>
            <w:r>
              <w:rPr>
                <w:bCs/>
                <w:lang w:eastAsia="zh-CN"/>
              </w:rPr>
              <w:t>6.</w:t>
            </w:r>
            <w:r>
              <w:rPr>
                <w:rFonts w:hint="eastAsia"/>
                <w:bCs/>
                <w:lang w:eastAsia="zh-CN"/>
              </w:rPr>
              <w:t>2</w:t>
            </w:r>
          </w:p>
        </w:tc>
        <w:tc>
          <w:tcPr>
            <w:tcW w:w="1026" w:type="dxa"/>
            <w:vAlign w:val="center"/>
          </w:tcPr>
          <w:p w14:paraId="03165F35" w14:textId="77777777" w:rsidR="0035371D" w:rsidRDefault="00CF0DFC">
            <w:pPr>
              <w:pStyle w:val="TAC"/>
              <w:rPr>
                <w:bCs/>
                <w:lang w:eastAsia="zh-CN"/>
              </w:rPr>
            </w:pPr>
            <w:r>
              <w:rPr>
                <w:bCs/>
                <w:lang w:eastAsia="zh-CN"/>
              </w:rPr>
              <w:t>NOTE</w:t>
            </w:r>
            <w:r>
              <w:rPr>
                <w:rFonts w:hint="eastAsia"/>
                <w:bCs/>
                <w:lang w:eastAsia="zh-CN"/>
              </w:rPr>
              <w:t xml:space="preserve"> X</w:t>
            </w:r>
          </w:p>
        </w:tc>
        <w:tc>
          <w:tcPr>
            <w:tcW w:w="1032" w:type="dxa"/>
            <w:vAlign w:val="center"/>
          </w:tcPr>
          <w:p w14:paraId="03165F36" w14:textId="77777777" w:rsidR="0035371D" w:rsidRDefault="00CF0DFC">
            <w:pPr>
              <w:pStyle w:val="TAC"/>
              <w:rPr>
                <w:bCs/>
                <w:lang w:eastAsia="zh-CN"/>
              </w:rPr>
            </w:pPr>
            <w:r>
              <w:rPr>
                <w:bCs/>
                <w:lang w:eastAsia="zh-CN"/>
              </w:rPr>
              <w:t>UL3/DL1</w:t>
            </w:r>
          </w:p>
          <w:p w14:paraId="03165F37" w14:textId="77777777" w:rsidR="0035371D" w:rsidRDefault="00CF0DFC">
            <w:pPr>
              <w:pStyle w:val="TAC"/>
              <w:rPr>
                <w:bCs/>
                <w:lang w:eastAsia="zh-CN"/>
              </w:rPr>
            </w:pPr>
            <w:r>
              <w:rPr>
                <w:bCs/>
                <w:lang w:eastAsia="zh-CN"/>
              </w:rPr>
              <w:t>direct-hit</w:t>
            </w:r>
          </w:p>
        </w:tc>
      </w:tr>
      <w:tr w:rsidR="0035371D" w14:paraId="03165F3A" w14:textId="77777777">
        <w:trPr>
          <w:trHeight w:val="300"/>
          <w:jc w:val="center"/>
        </w:trPr>
        <w:tc>
          <w:tcPr>
            <w:tcW w:w="9948" w:type="dxa"/>
            <w:gridSpan w:val="9"/>
            <w:vAlign w:val="center"/>
          </w:tcPr>
          <w:p w14:paraId="03165F39" w14:textId="77777777" w:rsidR="0035371D" w:rsidRDefault="00CF0DFC">
            <w:pPr>
              <w:pStyle w:val="TAN"/>
              <w:rPr>
                <w:bCs/>
                <w:lang w:eastAsia="zh-CN"/>
              </w:rPr>
            </w:pPr>
            <w:r>
              <w:rPr>
                <w:rFonts w:cs="Arial"/>
                <w:lang w:eastAsia="ja-JP"/>
              </w:rPr>
              <w:t xml:space="preserve">NOTE </w:t>
            </w:r>
            <w:r>
              <w:rPr>
                <w:rFonts w:cs="Arial" w:hint="eastAsia"/>
                <w:lang w:eastAsia="zh-CN"/>
              </w:rPr>
              <w:t>X</w:t>
            </w:r>
            <w:r>
              <w:rPr>
                <w:rFonts w:cs="Arial"/>
                <w:lang w:eastAsia="fr-FR"/>
              </w:rPr>
              <w:t>:</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3" w:dyaOrig="196" w14:anchorId="031661E3">
                <v:shape id="_x0000_i1039" type="#_x0000_t75" style="width:77.25pt;height:9.75pt" o:ole="">
                  <v:imagedata r:id="rId44" o:title=""/>
                </v:shape>
                <o:OLEObject Type="Embed" ProgID="Equation.DSMT4" ShapeID="_x0000_i1039" DrawAspect="Content" ObjectID="_1777108040" r:id="rId47"/>
              </w:object>
            </w:r>
            <w:r>
              <w:rPr>
                <w:rFonts w:cs="Arial"/>
                <w:lang w:eastAsia="ja-JP"/>
              </w:rPr>
              <w:t xml:space="preserve"> </w:t>
            </w:r>
            <w:r>
              <w:rPr>
                <w:rFonts w:cs="Arial"/>
                <w:snapToGrid w:val="0"/>
                <w:lang w:eastAsia="ja-JP"/>
              </w:rPr>
              <w:t xml:space="preserve">in MHz and </w:t>
            </w:r>
            <w:r>
              <w:rPr>
                <w:rFonts w:cs="Arial"/>
                <w:position w:val="-14"/>
                <w:lang w:eastAsia="zh-CN"/>
              </w:rPr>
              <w:object w:dxaOrig="4124" w:dyaOrig="196" w14:anchorId="031661E4">
                <v:shape id="_x0000_i1040" type="#_x0000_t75" style="width:206.25pt;height:9.75pt" o:ole="">
                  <v:imagedata r:id="rId38" o:title=""/>
                </v:shape>
                <o:OLEObject Type="Embed" ProgID="Equation.DSMT4" ShapeID="_x0000_i1040" DrawAspect="Content" ObjectID="_1777108041" r:id="rId48"/>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tc>
      </w:tr>
    </w:tbl>
    <w:p w14:paraId="03165F3B" w14:textId="77777777" w:rsidR="0035371D" w:rsidRDefault="0035371D">
      <w:pPr>
        <w:rPr>
          <w:lang w:eastAsia="zh-CN"/>
        </w:rPr>
      </w:pPr>
    </w:p>
    <w:p w14:paraId="03165F3C" w14:textId="77777777" w:rsidR="0035371D" w:rsidRDefault="00CF0DFC">
      <w:pPr>
        <w:pStyle w:val="Heading4"/>
        <w:rPr>
          <w:lang w:eastAsia="zh-CN"/>
        </w:rPr>
      </w:pPr>
      <w:bookmarkStart w:id="53" w:name="_Toc151408449"/>
      <w:bookmarkStart w:id="54" w:name="_Toc120537594"/>
      <w:r>
        <w:t>5.</w:t>
      </w:r>
      <w:r>
        <w:rPr>
          <w:rFonts w:hint="eastAsia"/>
          <w:lang w:val="en-US" w:eastAsia="zh-CN"/>
        </w:rPr>
        <w:t>11</w:t>
      </w:r>
      <w:r>
        <w:t>.</w:t>
      </w:r>
      <w:r>
        <w:rPr>
          <w:rFonts w:hint="eastAsia"/>
          <w:lang w:eastAsia="zh-CN"/>
        </w:rPr>
        <w:t>2.2</w:t>
      </w:r>
      <w:r>
        <w:rPr>
          <w:rFonts w:hint="eastAsia"/>
          <w:lang w:eastAsia="zh-CN"/>
        </w:rPr>
        <w:tab/>
      </w:r>
      <w:r>
        <w:rPr>
          <w:lang w:eastAsia="zh-CN"/>
        </w:rPr>
        <w:t>Reference sensitivity requirements with PC2 on n</w:t>
      </w:r>
      <w:r>
        <w:rPr>
          <w:rFonts w:hint="eastAsia"/>
          <w:lang w:eastAsia="zh-CN"/>
        </w:rPr>
        <w:t>8</w:t>
      </w:r>
      <w:r>
        <w:rPr>
          <w:lang w:eastAsia="zh-CN"/>
        </w:rPr>
        <w:t xml:space="preserve"> with </w:t>
      </w:r>
      <w:proofErr w:type="spellStart"/>
      <w:r>
        <w:rPr>
          <w:lang w:eastAsia="zh-CN"/>
        </w:rPr>
        <w:t>TxD</w:t>
      </w:r>
      <w:proofErr w:type="spellEnd"/>
    </w:p>
    <w:p w14:paraId="03165F3D" w14:textId="77777777" w:rsidR="0035371D" w:rsidRDefault="00CF0DFC">
      <w:pPr>
        <w:rPr>
          <w:iCs/>
          <w:lang w:eastAsia="zh-CN"/>
        </w:rPr>
      </w:pPr>
      <w:r>
        <w:rPr>
          <w:rFonts w:hint="eastAsia"/>
          <w:iCs/>
          <w:lang w:eastAsia="zh-CN"/>
        </w:rPr>
        <w:t>[TBD]</w:t>
      </w:r>
    </w:p>
    <w:p w14:paraId="03165F3E" w14:textId="77777777" w:rsidR="0035371D" w:rsidRDefault="00CF0DFC">
      <w:pPr>
        <w:pStyle w:val="Heading3"/>
        <w:rPr>
          <w:rFonts w:eastAsia="MS Mincho"/>
          <w:lang w:eastAsia="ja-JP"/>
        </w:rPr>
      </w:pPr>
      <w:r>
        <w:rPr>
          <w:rFonts w:eastAsia="MS Mincho"/>
          <w:lang w:eastAsia="ja-JP"/>
        </w:rPr>
        <w:t>5.</w:t>
      </w:r>
      <w:r>
        <w:rPr>
          <w:rFonts w:eastAsia="SimSun" w:hint="eastAsia"/>
          <w:lang w:val="en-US" w:eastAsia="zh-CN"/>
        </w:rPr>
        <w:t>11</w:t>
      </w:r>
      <w:r>
        <w:rPr>
          <w:rFonts w:eastAsia="MS Mincho"/>
          <w:lang w:eastAsia="ja-JP"/>
        </w:rPr>
        <w:t>.</w:t>
      </w:r>
      <w:r>
        <w:rPr>
          <w:rFonts w:eastAsia="SimSun" w:hint="eastAsia"/>
          <w:lang w:val="en-US" w:eastAsia="zh-CN"/>
        </w:rPr>
        <w:t>3</w:t>
      </w:r>
      <w:r>
        <w:rPr>
          <w:rFonts w:eastAsia="MS Mincho"/>
          <w:lang w:eastAsia="ja-JP"/>
        </w:rPr>
        <w:tab/>
        <w:t>∆TIB and ∆RIB values</w:t>
      </w:r>
      <w:bookmarkEnd w:id="53"/>
      <w:bookmarkEnd w:id="54"/>
    </w:p>
    <w:p w14:paraId="03165F3F" w14:textId="77777777" w:rsidR="0035371D" w:rsidRDefault="00CF0DFC">
      <w:pPr>
        <w:rPr>
          <w:lang w:eastAsia="zh-CN"/>
        </w:rPr>
      </w:pPr>
      <w:r>
        <w:rPr>
          <w:lang w:eastAsia="zh-CN"/>
        </w:rPr>
        <w:t>Void</w:t>
      </w:r>
    </w:p>
    <w:p w14:paraId="03165F40" w14:textId="77777777" w:rsidR="0035371D" w:rsidRDefault="0035371D">
      <w:pPr>
        <w:rPr>
          <w:lang w:val="en-US" w:eastAsia="zh-CN"/>
        </w:rPr>
      </w:pPr>
    </w:p>
    <w:p w14:paraId="03165F41" w14:textId="77777777" w:rsidR="0035371D" w:rsidRDefault="00CF0DFC">
      <w:pPr>
        <w:pStyle w:val="Heading1"/>
        <w:rPr>
          <w:lang w:val="en-US" w:eastAsia="zh-CN"/>
        </w:rPr>
      </w:pPr>
      <w:bookmarkStart w:id="55" w:name="_Toc19267"/>
      <w:r>
        <w:rPr>
          <w:rFonts w:hint="eastAsia"/>
          <w:lang w:val="en-US" w:eastAsia="zh-CN"/>
        </w:rPr>
        <w:t>6</w:t>
      </w:r>
      <w:r>
        <w:tab/>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Intra-band DL CA with PC2 on single FDD band</w:t>
      </w:r>
      <w:bookmarkEnd w:id="55"/>
    </w:p>
    <w:p w14:paraId="03165F42" w14:textId="77777777" w:rsidR="0035371D" w:rsidRDefault="00CF0DFC">
      <w:pPr>
        <w:pStyle w:val="Heading2"/>
        <w:numPr>
          <w:ilvl w:val="1"/>
          <w:numId w:val="0"/>
        </w:numPr>
        <w:rPr>
          <w:lang w:val="en-US" w:eastAsia="zh-CN"/>
        </w:rPr>
      </w:pPr>
      <w:bookmarkStart w:id="56" w:name="_Toc11435"/>
      <w:r>
        <w:rPr>
          <w:rFonts w:hint="eastAsia"/>
          <w:lang w:val="en-US" w:eastAsia="zh-CN"/>
        </w:rPr>
        <w:t>6</w:t>
      </w:r>
      <w:r>
        <w:rPr>
          <w:rFonts w:hint="eastAsia"/>
          <w:lang w:eastAsia="zh-CN"/>
        </w:rPr>
        <w:t>.</w:t>
      </w:r>
      <w:r>
        <w:rPr>
          <w:rFonts w:hint="eastAsia"/>
          <w:lang w:val="en-US" w:eastAsia="zh-CN"/>
        </w:rPr>
        <w:t>1</w:t>
      </w:r>
      <w:r>
        <w:tab/>
      </w:r>
      <w:r>
        <w:rPr>
          <w:rFonts w:hint="eastAsia"/>
          <w:lang w:val="en-US" w:eastAsia="zh-CN"/>
        </w:rPr>
        <w:t>CA_n</w:t>
      </w:r>
      <w:r>
        <w:rPr>
          <w:lang w:val="en-US" w:eastAsia="zh-CN"/>
        </w:rPr>
        <w:t>71(2A)</w:t>
      </w:r>
      <w:bookmarkEnd w:id="56"/>
    </w:p>
    <w:p w14:paraId="03165F43" w14:textId="77777777" w:rsidR="0035371D" w:rsidRDefault="00CF0DFC">
      <w:pPr>
        <w:pStyle w:val="Heading3"/>
        <w:numPr>
          <w:ilvl w:val="2"/>
          <w:numId w:val="0"/>
        </w:numPr>
        <w:rPr>
          <w:rFonts w:cs="Arial"/>
          <w:szCs w:val="28"/>
          <w:lang w:eastAsia="zh-CN"/>
        </w:rPr>
      </w:pPr>
      <w:bookmarkStart w:id="57" w:name="_Toc15717"/>
      <w:r>
        <w:rPr>
          <w:rFonts w:cs="Arial" w:hint="eastAsia"/>
          <w:szCs w:val="28"/>
          <w:lang w:eastAsia="zh-CN"/>
        </w:rPr>
        <w:t>6.1.1</w:t>
      </w:r>
      <w:r>
        <w:rPr>
          <w:rFonts w:cs="Arial"/>
          <w:szCs w:val="28"/>
          <w:lang w:eastAsia="zh-CN"/>
        </w:rPr>
        <w:tab/>
      </w:r>
      <w:r>
        <w:rPr>
          <w:rFonts w:cs="Arial" w:hint="eastAsia"/>
          <w:szCs w:val="28"/>
          <w:lang w:eastAsia="zh-CN"/>
        </w:rPr>
        <w:t>UE maximum output power</w:t>
      </w:r>
      <w:bookmarkEnd w:id="57"/>
    </w:p>
    <w:p w14:paraId="03165F44" w14:textId="77777777" w:rsidR="0035371D" w:rsidRDefault="0035371D">
      <w:pPr>
        <w:pStyle w:val="TAN"/>
        <w:overflowPunct w:val="0"/>
        <w:autoSpaceDE w:val="0"/>
        <w:autoSpaceDN w:val="0"/>
        <w:adjustRightInd w:val="0"/>
      </w:pPr>
    </w:p>
    <w:p w14:paraId="03165F45" w14:textId="77777777" w:rsidR="0035371D" w:rsidRDefault="00CF0DFC">
      <w:pPr>
        <w:pStyle w:val="TH"/>
      </w:pPr>
      <w:r>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35371D" w14:paraId="03165F54" w14:textId="7777777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5F46" w14:textId="77777777" w:rsidR="0035371D" w:rsidRDefault="00CF0DFC">
            <w:pPr>
              <w:pStyle w:val="TAH"/>
              <w:rPr>
                <w:rFonts w:ascii="Yu Gothic" w:eastAsia="SimSun" w:hAnsi="Yu Gothic"/>
                <w:sz w:val="21"/>
                <w:szCs w:val="21"/>
                <w:lang w:val="fi-FI"/>
              </w:rPr>
            </w:pPr>
            <w:r>
              <w:rPr>
                <w:rFonts w:eastAsia="SimSun"/>
              </w:rPr>
              <w:t>NR </w:t>
            </w:r>
            <w:r>
              <w:rPr>
                <w:rFonts w:eastAsia="SimSun"/>
                <w:lang w:val="fi-FI"/>
              </w:rPr>
              <w:t xml:space="preserve">CA </w:t>
            </w:r>
            <w:r>
              <w:rPr>
                <w:rFonts w:eastAsia="SimSu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5F47" w14:textId="77777777" w:rsidR="0035371D" w:rsidRDefault="00CF0DFC">
            <w:pPr>
              <w:pStyle w:val="TAH"/>
              <w:rPr>
                <w:rFonts w:ascii="Yu Gothic" w:eastAsia="SimSun" w:hAnsi="Yu Gothic"/>
                <w:sz w:val="21"/>
                <w:szCs w:val="21"/>
                <w:lang w:val="fi-FI"/>
              </w:rPr>
            </w:pPr>
            <w:r>
              <w:rPr>
                <w:rFonts w:eastAsia="SimSun"/>
              </w:rPr>
              <w:t xml:space="preserve">Uplink </w:t>
            </w:r>
            <w:r>
              <w:rPr>
                <w:rFonts w:eastAsia="SimSun" w:hint="eastAsia"/>
                <w:lang w:eastAsia="zh-CN"/>
              </w:rPr>
              <w:t xml:space="preserve">CA </w:t>
            </w:r>
            <w:r>
              <w:rPr>
                <w:rFonts w:eastAsia="SimSun"/>
              </w:rPr>
              <w:t>Configurations or single uplink carrier</w:t>
            </w:r>
            <w:r>
              <w:rPr>
                <w:rFonts w:eastAsia="SimSun"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5F48" w14:textId="77777777" w:rsidR="0035371D" w:rsidRDefault="00CF0DFC">
            <w:pPr>
              <w:pStyle w:val="TAH"/>
              <w:rPr>
                <w:rFonts w:eastAsia="SimSun"/>
                <w:lang w:val="en-US"/>
              </w:rPr>
            </w:pPr>
            <w:r>
              <w:rPr>
                <w:rFonts w:eastAsia="SimSun"/>
                <w:lang w:val="en-US"/>
              </w:rPr>
              <w:t>Channel bandwidths for carrier</w:t>
            </w:r>
          </w:p>
          <w:p w14:paraId="03165F49" w14:textId="77777777" w:rsidR="0035371D" w:rsidRDefault="00CF0DFC">
            <w:pPr>
              <w:pStyle w:val="TAH"/>
              <w:rPr>
                <w:rFonts w:ascii="Yu Gothic" w:eastAsia="SimSun" w:hAnsi="Yu Gothic"/>
                <w:sz w:val="21"/>
                <w:szCs w:val="21"/>
                <w:lang w:val="en-US"/>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5F4A" w14:textId="77777777" w:rsidR="0035371D" w:rsidRDefault="00CF0DFC">
            <w:pPr>
              <w:pStyle w:val="TAH"/>
              <w:rPr>
                <w:rFonts w:eastAsia="SimSun"/>
                <w:lang w:val="en-US"/>
              </w:rPr>
            </w:pPr>
            <w:r>
              <w:rPr>
                <w:rFonts w:eastAsia="SimSun"/>
                <w:lang w:val="en-US"/>
              </w:rPr>
              <w:t>Channel bandwidths for carrier</w:t>
            </w:r>
          </w:p>
          <w:p w14:paraId="03165F4B" w14:textId="77777777" w:rsidR="0035371D" w:rsidRDefault="00CF0DFC">
            <w:pPr>
              <w:pStyle w:val="TAH"/>
              <w:rPr>
                <w:rFonts w:ascii="Yu Gothic" w:eastAsia="SimSun" w:hAnsi="Yu Gothic"/>
                <w:sz w:val="21"/>
                <w:szCs w:val="21"/>
                <w:lang w:val="en-US"/>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03165F4C" w14:textId="77777777" w:rsidR="0035371D" w:rsidRDefault="00CF0DFC">
            <w:pPr>
              <w:pStyle w:val="TAH"/>
              <w:rPr>
                <w:rFonts w:eastAsia="SimSun"/>
                <w:lang w:val="en-US"/>
              </w:rPr>
            </w:pPr>
            <w:r>
              <w:rPr>
                <w:rFonts w:eastAsia="SimSun"/>
                <w:lang w:val="en-US"/>
              </w:rPr>
              <w:t>Channel bandwidths for carrier</w:t>
            </w:r>
          </w:p>
          <w:p w14:paraId="03165F4D" w14:textId="77777777" w:rsidR="0035371D" w:rsidRDefault="00CF0DFC">
            <w:pPr>
              <w:pStyle w:val="TAH"/>
              <w:rPr>
                <w:rFonts w:eastAsia="SimSun"/>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03165F4E" w14:textId="77777777" w:rsidR="0035371D" w:rsidRDefault="00CF0DFC">
            <w:pPr>
              <w:pStyle w:val="TAH"/>
              <w:rPr>
                <w:rFonts w:eastAsia="SimSun"/>
                <w:lang w:val="en-US"/>
              </w:rPr>
            </w:pPr>
            <w:r>
              <w:rPr>
                <w:rFonts w:eastAsia="SimSun"/>
                <w:lang w:val="en-US"/>
              </w:rPr>
              <w:t>Channel bandwidths for carrier</w:t>
            </w:r>
          </w:p>
          <w:p w14:paraId="03165F4F" w14:textId="77777777" w:rsidR="0035371D" w:rsidRDefault="00CF0DFC">
            <w:pPr>
              <w:pStyle w:val="TAH"/>
              <w:rPr>
                <w:rFonts w:eastAsia="SimSun"/>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5F50" w14:textId="77777777" w:rsidR="0035371D" w:rsidRDefault="00CF0DFC">
            <w:pPr>
              <w:pStyle w:val="TAH"/>
              <w:rPr>
                <w:rFonts w:eastAsia="SimSun"/>
                <w:lang w:val="fi-FI"/>
              </w:rPr>
            </w:pPr>
            <w:r>
              <w:rPr>
                <w:rFonts w:eastAsia="SimSun"/>
                <w:lang w:val="fi-FI"/>
              </w:rPr>
              <w:t>Maximum</w:t>
            </w:r>
          </w:p>
          <w:p w14:paraId="03165F51" w14:textId="77777777" w:rsidR="0035371D" w:rsidRDefault="00CF0DFC">
            <w:pPr>
              <w:pStyle w:val="TAH"/>
              <w:rPr>
                <w:rFonts w:ascii="Yu Gothic" w:eastAsia="SimSun" w:hAnsi="Yu Gothic"/>
                <w:sz w:val="21"/>
                <w:szCs w:val="21"/>
                <w:lang w:val="fi-FI"/>
              </w:rPr>
            </w:pPr>
            <w:r>
              <w:rPr>
                <w:rFonts w:eastAsia="SimSun"/>
                <w:lang w:val="fi-FI"/>
              </w:rPr>
              <w:t>A</w:t>
            </w:r>
            <w:proofErr w:type="spellStart"/>
            <w:r>
              <w:rPr>
                <w:rFonts w:eastAsia="SimSun"/>
              </w:rPr>
              <w:t>ggregated</w:t>
            </w:r>
            <w:proofErr w:type="spellEnd"/>
            <w:r>
              <w:rPr>
                <w:rFonts w:eastAsia="SimSun"/>
              </w:rPr>
              <w:t xml:space="preserve"> bandwidth</w:t>
            </w:r>
          </w:p>
          <w:p w14:paraId="03165F52" w14:textId="77777777" w:rsidR="0035371D" w:rsidRDefault="00CF0DFC">
            <w:pPr>
              <w:pStyle w:val="TAH"/>
              <w:rPr>
                <w:rFonts w:ascii="Yu Gothic" w:eastAsia="SimSun" w:hAnsi="Yu Gothic"/>
                <w:sz w:val="21"/>
                <w:szCs w:val="21"/>
                <w:lang w:val="fi-FI"/>
              </w:rPr>
            </w:pPr>
            <w:r>
              <w:rPr>
                <w:rFonts w:eastAsia="SimSu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5F53" w14:textId="77777777" w:rsidR="0035371D" w:rsidRDefault="00CF0DFC">
            <w:pPr>
              <w:pStyle w:val="TAH"/>
              <w:rPr>
                <w:rFonts w:ascii="Yu Gothic" w:eastAsia="SimSun" w:hAnsi="Yu Gothic"/>
                <w:sz w:val="21"/>
                <w:szCs w:val="21"/>
                <w:lang w:val="fi-FI"/>
              </w:rPr>
            </w:pPr>
            <w:r>
              <w:rPr>
                <w:rFonts w:eastAsia="SimSun"/>
                <w:lang w:val="fi-FI"/>
              </w:rPr>
              <w:t>Bandwidth combination set</w:t>
            </w:r>
          </w:p>
        </w:tc>
      </w:tr>
      <w:tr w:rsidR="0035371D" w14:paraId="03165F5D" w14:textId="7777777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3165F55" w14:textId="77777777" w:rsidR="0035371D" w:rsidRDefault="00CF0DFC">
            <w:pPr>
              <w:pStyle w:val="TAC"/>
              <w:rPr>
                <w:rFonts w:eastAsia="Yu Gothic"/>
              </w:rPr>
            </w:pPr>
            <w:r>
              <w:rPr>
                <w:rFonts w:eastAsia="SimSun"/>
              </w:rPr>
              <w:t>CA_n71</w:t>
            </w:r>
            <w:r>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3165F56" w14:textId="77777777" w:rsidR="0035371D" w:rsidRDefault="00CF0DFC">
            <w:pPr>
              <w:pStyle w:val="TAC"/>
              <w:rPr>
                <w:rFonts w:eastAsia="Yu Gothic"/>
                <w:vertAlign w:val="superscript"/>
              </w:rPr>
            </w:pPr>
            <w:r>
              <w:rPr>
                <w:rFonts w:eastAsia="Yu Gothic" w:cs="Arial"/>
                <w:szCs w:val="18"/>
                <w:highlight w:val="yellow"/>
              </w:rPr>
              <w:t>n71</w:t>
            </w:r>
            <w:r>
              <w:rPr>
                <w:rFonts w:eastAsia="Yu Gothic" w:cs="Arial"/>
                <w:szCs w:val="18"/>
                <w:highlight w:val="yellow"/>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5F57" w14:textId="77777777" w:rsidR="0035371D" w:rsidRDefault="00CF0DFC">
            <w:pPr>
              <w:pStyle w:val="TAC"/>
              <w:rPr>
                <w:rFonts w:eastAsia="Yu Gothic"/>
                <w:lang w:val="en-US"/>
              </w:rPr>
            </w:pPr>
            <w:r>
              <w:rPr>
                <w:rFonts w:eastAsia="SimSun"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5F58" w14:textId="77777777" w:rsidR="0035371D" w:rsidRDefault="00CF0DFC">
            <w:pPr>
              <w:pStyle w:val="TAC"/>
              <w:rPr>
                <w:rFonts w:eastAsia="Yu Gothic"/>
                <w:lang w:val="en-US"/>
              </w:rPr>
            </w:pPr>
            <w:r>
              <w:rPr>
                <w:rFonts w:eastAsia="SimSun"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03165F59" w14:textId="77777777" w:rsidR="0035371D" w:rsidRDefault="0035371D">
            <w:pPr>
              <w:pStyle w:val="TAC"/>
              <w:rPr>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3165F5A" w14:textId="77777777" w:rsidR="0035371D" w:rsidRDefault="0035371D">
            <w:pPr>
              <w:pStyle w:val="TAC"/>
              <w:rPr>
                <w:lang w:val="sv-SE"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3165F5B" w14:textId="77777777" w:rsidR="0035371D" w:rsidRDefault="00CF0DFC">
            <w:pPr>
              <w:pStyle w:val="TAC"/>
              <w:rPr>
                <w:rFonts w:eastAsia="Yu Gothic"/>
                <w:lang w:val="fi-FI"/>
              </w:rPr>
            </w:pPr>
            <w:r>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3165F5C" w14:textId="77777777" w:rsidR="0035371D" w:rsidRDefault="00CF0DFC">
            <w:pPr>
              <w:pStyle w:val="TAC"/>
              <w:rPr>
                <w:rFonts w:eastAsia="Yu Gothic"/>
                <w:lang w:val="fi-FI"/>
              </w:rPr>
            </w:pPr>
            <w:r>
              <w:rPr>
                <w:rFonts w:hint="eastAsia"/>
                <w:lang w:val="zh-CN" w:eastAsia="zh-CN"/>
              </w:rPr>
              <w:t>0</w:t>
            </w:r>
          </w:p>
        </w:tc>
      </w:tr>
      <w:tr w:rsidR="0035371D" w14:paraId="03165F65" w14:textId="7777777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3165F5E" w14:textId="77777777" w:rsidR="0035371D" w:rsidRDefault="0035371D">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3165F5F" w14:textId="77777777" w:rsidR="0035371D" w:rsidRDefault="0035371D">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5F60" w14:textId="77777777" w:rsidR="0035371D" w:rsidRDefault="00CF0DFC">
            <w:pPr>
              <w:pStyle w:val="TAC"/>
              <w:rPr>
                <w:rFonts w:eastAsia="SimSun"/>
                <w:lang w:eastAsia="zh-CN"/>
              </w:rPr>
            </w:pPr>
            <w:r>
              <w:rPr>
                <w:rFonts w:eastAsia="SimSun"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03165F61" w14:textId="77777777" w:rsidR="0035371D" w:rsidRDefault="0035371D">
            <w:pPr>
              <w:pStyle w:val="TAC"/>
              <w:rPr>
                <w:lang w:eastAsia="zh-CN"/>
              </w:rPr>
            </w:pPr>
          </w:p>
        </w:tc>
        <w:tc>
          <w:tcPr>
            <w:tcW w:w="1011" w:type="dxa"/>
            <w:tcBorders>
              <w:top w:val="single" w:sz="4" w:space="0" w:color="auto"/>
              <w:left w:val="single" w:sz="4" w:space="0" w:color="auto"/>
              <w:right w:val="single" w:sz="4" w:space="0" w:color="auto"/>
            </w:tcBorders>
          </w:tcPr>
          <w:p w14:paraId="03165F62" w14:textId="77777777" w:rsidR="0035371D" w:rsidRDefault="0035371D">
            <w:pPr>
              <w:pStyle w:val="TAC"/>
              <w:rPr>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3165F63" w14:textId="77777777" w:rsidR="0035371D" w:rsidRDefault="00CF0DFC">
            <w:pPr>
              <w:pStyle w:val="TAC"/>
              <w:rPr>
                <w:lang w:eastAsia="zh-CN"/>
              </w:rPr>
            </w:pPr>
            <w:r>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3165F64" w14:textId="77777777" w:rsidR="0035371D" w:rsidRDefault="00CF0DFC">
            <w:pPr>
              <w:pStyle w:val="TAC"/>
              <w:rPr>
                <w:rFonts w:eastAsia="Yu Gothic" w:cs="Arial"/>
                <w:szCs w:val="18"/>
                <w:lang w:val="en-US"/>
              </w:rPr>
            </w:pPr>
            <w:r>
              <w:rPr>
                <w:lang w:val="fi-FI" w:eastAsia="zh-CN"/>
              </w:rPr>
              <w:t>4 and 5</w:t>
            </w:r>
          </w:p>
        </w:tc>
      </w:tr>
      <w:tr w:rsidR="0035371D" w14:paraId="03165F68" w14:textId="77777777">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03165F66" w14:textId="77777777" w:rsidR="0035371D" w:rsidRDefault="00CF0DFC">
            <w:pPr>
              <w:pStyle w:val="TAN"/>
            </w:pPr>
            <w:r>
              <w:t xml:space="preserve">NOTE </w:t>
            </w:r>
            <w:r>
              <w:rPr>
                <w:rFonts w:hint="eastAsia"/>
                <w:lang w:eastAsia="zh-CN"/>
              </w:rPr>
              <w:t>3</w:t>
            </w:r>
            <w:r>
              <w:t xml:space="preserve">: </w:t>
            </w:r>
            <w:r>
              <w:tab/>
              <w:t>Minimum requirements for Power Class 2 are applicable for this uplink combination or single uplink carrier in this downlink/uplink combination</w:t>
            </w:r>
          </w:p>
          <w:p w14:paraId="03165F67" w14:textId="77777777" w:rsidR="0035371D" w:rsidRDefault="0035371D">
            <w:pPr>
              <w:pStyle w:val="TAN"/>
              <w:rPr>
                <w:rFonts w:eastAsia="SimSun"/>
              </w:rPr>
            </w:pPr>
          </w:p>
        </w:tc>
      </w:tr>
    </w:tbl>
    <w:p w14:paraId="03165F69" w14:textId="77777777" w:rsidR="0035371D" w:rsidRDefault="0035371D">
      <w:pPr>
        <w:pStyle w:val="TAN"/>
        <w:overflowPunct w:val="0"/>
        <w:autoSpaceDE w:val="0"/>
        <w:autoSpaceDN w:val="0"/>
        <w:adjustRightInd w:val="0"/>
      </w:pPr>
    </w:p>
    <w:p w14:paraId="03165F6A" w14:textId="77777777" w:rsidR="0035371D" w:rsidRDefault="0035371D">
      <w:pPr>
        <w:pStyle w:val="TAN"/>
        <w:overflowPunct w:val="0"/>
        <w:autoSpaceDE w:val="0"/>
        <w:autoSpaceDN w:val="0"/>
        <w:adjustRightInd w:val="0"/>
      </w:pPr>
    </w:p>
    <w:p w14:paraId="03165F6B" w14:textId="77777777" w:rsidR="0035371D" w:rsidRDefault="00CF0DFC">
      <w:pPr>
        <w:pStyle w:val="Heading3"/>
        <w:numPr>
          <w:ilvl w:val="2"/>
          <w:numId w:val="0"/>
        </w:numPr>
        <w:rPr>
          <w:lang w:eastAsia="zh-CN"/>
        </w:rPr>
      </w:pPr>
      <w:bookmarkStart w:id="58" w:name="_Toc6035"/>
      <w:r>
        <w:rPr>
          <w:rFonts w:hint="eastAsia"/>
          <w:lang w:eastAsia="zh-CN"/>
        </w:rPr>
        <w:t>6.1.</w:t>
      </w:r>
      <w:r>
        <w:rPr>
          <w:rFonts w:hint="eastAsia"/>
          <w:lang w:val="en-US" w:eastAsia="zh-CN"/>
        </w:rPr>
        <w:t>2</w:t>
      </w:r>
      <w:r>
        <w:rPr>
          <w:rFonts w:ascii="Courier New" w:hAnsi="Courier New"/>
          <w:sz w:val="22"/>
          <w:szCs w:val="22"/>
          <w:lang w:eastAsia="sv-SE"/>
        </w:rPr>
        <w:tab/>
      </w:r>
      <w:r>
        <w:rPr>
          <w:rFonts w:eastAsia="MS Mincho"/>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rFonts w:eastAsia="MS Mincho"/>
          <w:lang w:eastAsia="ja-JP"/>
        </w:rPr>
        <w:t xml:space="preserve"> requirements</w:t>
      </w:r>
      <w:bookmarkEnd w:id="58"/>
      <w:r>
        <w:rPr>
          <w:rFonts w:eastAsia="MS Mincho"/>
          <w:lang w:eastAsia="ja-JP"/>
        </w:rPr>
        <w:t xml:space="preserve"> </w:t>
      </w:r>
    </w:p>
    <w:p w14:paraId="03165F6C" w14:textId="77777777" w:rsidR="0035371D" w:rsidRDefault="00CF0DFC">
      <w:pPr>
        <w:pStyle w:val="Heading4"/>
        <w:rPr>
          <w:lang w:eastAsia="zh-CN"/>
        </w:rPr>
      </w:pPr>
      <w:bookmarkStart w:id="59" w:name="_Toc8803"/>
      <w:r>
        <w:rPr>
          <w:rFonts w:hint="eastAsia"/>
          <w:lang w:eastAsia="zh-CN"/>
        </w:rPr>
        <w:t>6.1.</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59"/>
    </w:p>
    <w:p w14:paraId="03165F6D" w14:textId="77777777" w:rsidR="0035371D" w:rsidRDefault="00CF0DFC">
      <w:pPr>
        <w:pStyle w:val="TH"/>
        <w:jc w:val="left"/>
        <w:rPr>
          <w:rFonts w:eastAsia="SimSun"/>
          <w:lang w:val="en-US" w:eastAsia="zh-CN"/>
        </w:rPr>
      </w:pPr>
      <w:r>
        <w:rPr>
          <w:rFonts w:ascii="Times New Roman" w:eastAsia="SimSun" w:hAnsi="Times New Roman"/>
          <w:b w:val="0"/>
          <w:lang w:val="en-US" w:eastAsia="zh-CN"/>
        </w:rPr>
        <w:t xml:space="preserve">For PC2, CA_n71(2A) has self-interference for UL n71. This section will examine the existing PC3 MSD and propose MSD for PC2 FDD. </w:t>
      </w:r>
    </w:p>
    <w:p w14:paraId="03165F6E" w14:textId="77777777" w:rsidR="0035371D" w:rsidRDefault="00CF0DFC">
      <w:pPr>
        <w:pStyle w:val="Heading4"/>
        <w:rPr>
          <w:lang w:eastAsia="zh-CN"/>
        </w:rPr>
      </w:pPr>
      <w:bookmarkStart w:id="60" w:name="_Toc14999"/>
      <w:r>
        <w:rPr>
          <w:rFonts w:hint="eastAsia"/>
          <w:lang w:eastAsia="zh-CN"/>
        </w:rPr>
        <w:t>6.1.</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lang w:eastAsia="ja-JP"/>
        </w:rPr>
        <w:t xml:space="preserve"> requirements with PC2 on n71 without </w:t>
      </w:r>
      <w:proofErr w:type="spellStart"/>
      <w:r>
        <w:rPr>
          <w:lang w:eastAsia="ja-JP"/>
        </w:rPr>
        <w:t>TxD</w:t>
      </w:r>
      <w:bookmarkEnd w:id="60"/>
      <w:proofErr w:type="spellEnd"/>
    </w:p>
    <w:p w14:paraId="03165F6F" w14:textId="77777777" w:rsidR="0035371D" w:rsidRDefault="00CF0DFC">
      <w:pPr>
        <w:rPr>
          <w:lang w:eastAsia="zh-CN"/>
        </w:rPr>
      </w:pPr>
      <w:r>
        <w:rPr>
          <w:lang w:eastAsia="zh-CN"/>
        </w:rPr>
        <w:t>For CA_n71(2A), this is the configuration and MSD for UL n71 with PC3</w:t>
      </w:r>
    </w:p>
    <w:p w14:paraId="03165F70" w14:textId="77777777" w:rsidR="0035371D" w:rsidRDefault="00CF0DFC">
      <w:pPr>
        <w:pStyle w:val="TH"/>
      </w:pPr>
      <w:r>
        <w:t>Table 7.3A.2.2-1:</w:t>
      </w:r>
      <w:r>
        <w:rPr>
          <w:lang w:val="en-US"/>
        </w:rPr>
        <w:t xml:space="preserve"> Intra-band non-contiguous CA with one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35371D" w14:paraId="03165F7B"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03165F71" w14:textId="77777777" w:rsidR="0035371D" w:rsidRDefault="00CF0DFC">
            <w:pPr>
              <w:pStyle w:val="TAH"/>
              <w:rPr>
                <w:rFonts w:cs="Arial"/>
              </w:rPr>
            </w:pPr>
            <w:r>
              <w:rPr>
                <w:rFonts w:cs="Arial"/>
              </w:rPr>
              <w:t>CA configuration</w:t>
            </w:r>
          </w:p>
        </w:tc>
        <w:tc>
          <w:tcPr>
            <w:tcW w:w="595" w:type="pct"/>
            <w:tcBorders>
              <w:top w:val="single" w:sz="4" w:space="0" w:color="auto"/>
              <w:left w:val="single" w:sz="4" w:space="0" w:color="auto"/>
              <w:bottom w:val="single" w:sz="4" w:space="0" w:color="auto"/>
              <w:right w:val="single" w:sz="4" w:space="0" w:color="auto"/>
            </w:tcBorders>
          </w:tcPr>
          <w:p w14:paraId="03165F72" w14:textId="77777777" w:rsidR="0035371D" w:rsidRDefault="00CF0DFC">
            <w:pPr>
              <w:pStyle w:val="TAH"/>
              <w:rPr>
                <w:rFonts w:cs="Arial"/>
              </w:rPr>
            </w:pPr>
            <w:r>
              <w:rPr>
                <w:rFonts w:cs="Arial"/>
              </w:rPr>
              <w:t>SCS</w:t>
            </w:r>
          </w:p>
          <w:p w14:paraId="03165F73" w14:textId="77777777" w:rsidR="0035371D" w:rsidRDefault="00CF0DFC">
            <w:pPr>
              <w:pStyle w:val="TAH"/>
              <w:rPr>
                <w:rFonts w:cs="Arial"/>
              </w:rPr>
            </w:pPr>
            <w:r>
              <w:rPr>
                <w:rFonts w:cs="Arial"/>
              </w:rPr>
              <w:t>(PCC/SCC)</w:t>
            </w:r>
          </w:p>
          <w:p w14:paraId="03165F74" w14:textId="77777777" w:rsidR="0035371D" w:rsidRDefault="00CF0DFC">
            <w:pPr>
              <w:pStyle w:val="TAH"/>
              <w:rPr>
                <w:rFonts w:cs="Arial"/>
              </w:rPr>
            </w:pPr>
            <w:r>
              <w:rPr>
                <w:rFonts w:cs="Arial"/>
              </w:rPr>
              <w:t>(kHz)</w:t>
            </w:r>
          </w:p>
        </w:tc>
        <w:tc>
          <w:tcPr>
            <w:tcW w:w="1166" w:type="pct"/>
            <w:tcBorders>
              <w:top w:val="single" w:sz="4" w:space="0" w:color="auto"/>
              <w:left w:val="single" w:sz="4" w:space="0" w:color="auto"/>
              <w:bottom w:val="single" w:sz="4" w:space="0" w:color="auto"/>
              <w:right w:val="single" w:sz="4" w:space="0" w:color="auto"/>
            </w:tcBorders>
          </w:tcPr>
          <w:p w14:paraId="03165F75" w14:textId="77777777" w:rsidR="0035371D" w:rsidRDefault="00CF0DFC">
            <w:pPr>
              <w:pStyle w:val="TAH"/>
              <w:rPr>
                <w:rFonts w:cs="Arial"/>
              </w:rPr>
            </w:pPr>
            <w:r>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03165F76" w14:textId="77777777" w:rsidR="0035371D" w:rsidRDefault="00CF0DFC">
            <w:pPr>
              <w:pStyle w:val="TAH"/>
              <w:rPr>
                <w:rFonts w:cs="Arial"/>
              </w:rPr>
            </w:pPr>
            <w:proofErr w:type="spellStart"/>
            <w:r>
              <w:rPr>
                <w:rFonts w:cs="Arial"/>
              </w:rPr>
              <w:t>W</w:t>
            </w:r>
            <w:r>
              <w:rPr>
                <w:rFonts w:cs="Arial"/>
                <w:vertAlign w:val="subscript"/>
              </w:rPr>
              <w:t>gap</w:t>
            </w:r>
            <w:proofErr w:type="spellEnd"/>
            <w:r>
              <w:rPr>
                <w:rFonts w:cs="Arial"/>
                <w:vertAlign w:val="subscript"/>
              </w:rPr>
              <w:t xml:space="preserve"> </w:t>
            </w:r>
            <w:r>
              <w:rPr>
                <w:rFonts w:cs="Arial"/>
              </w:rPr>
              <w:t>/ [MHz]</w:t>
            </w:r>
          </w:p>
        </w:tc>
        <w:tc>
          <w:tcPr>
            <w:tcW w:w="645" w:type="pct"/>
            <w:tcBorders>
              <w:top w:val="single" w:sz="4" w:space="0" w:color="auto"/>
              <w:left w:val="single" w:sz="4" w:space="0" w:color="auto"/>
              <w:bottom w:val="single" w:sz="4" w:space="0" w:color="auto"/>
              <w:right w:val="single" w:sz="4" w:space="0" w:color="auto"/>
            </w:tcBorders>
          </w:tcPr>
          <w:p w14:paraId="03165F77" w14:textId="77777777" w:rsidR="0035371D" w:rsidRDefault="00CF0DFC">
            <w:pPr>
              <w:pStyle w:val="TAH"/>
              <w:rPr>
                <w:rFonts w:cs="Arial"/>
              </w:rPr>
            </w:pPr>
            <w:r>
              <w:rPr>
                <w:rFonts w:cs="Arial"/>
              </w:rPr>
              <w:t>UL PCC allocation</w:t>
            </w:r>
          </w:p>
          <w:p w14:paraId="03165F78" w14:textId="77777777" w:rsidR="0035371D" w:rsidRDefault="00CF0DFC">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tcPr>
          <w:p w14:paraId="03165F79" w14:textId="77777777" w:rsidR="0035371D" w:rsidRDefault="00CF0DFC">
            <w:pPr>
              <w:pStyle w:val="TAH"/>
              <w:rPr>
                <w:rFonts w:cs="Arial"/>
              </w:rPr>
            </w:pPr>
            <w:r>
              <w:rPr>
                <w:rFonts w:cs="Arial"/>
              </w:rPr>
              <w:t>ΔR</w:t>
            </w:r>
            <w:r>
              <w:rPr>
                <w:rFonts w:cs="Arial"/>
                <w:vertAlign w:val="subscript"/>
              </w:rPr>
              <w:t>IBNC</w:t>
            </w:r>
            <w:r>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tcPr>
          <w:p w14:paraId="03165F7A" w14:textId="77777777" w:rsidR="0035371D" w:rsidRDefault="00CF0DFC">
            <w:pPr>
              <w:pStyle w:val="TAH"/>
              <w:rPr>
                <w:rFonts w:cs="Arial"/>
              </w:rPr>
            </w:pPr>
            <w:r>
              <w:rPr>
                <w:rFonts w:cs="Arial"/>
              </w:rPr>
              <w:t>Duplex mode</w:t>
            </w:r>
          </w:p>
        </w:tc>
      </w:tr>
      <w:tr w:rsidR="0035371D" w14:paraId="03165F83" w14:textId="77777777">
        <w:trPr>
          <w:trHeight w:val="187"/>
          <w:jc w:val="center"/>
        </w:trPr>
        <w:tc>
          <w:tcPr>
            <w:tcW w:w="710" w:type="pct"/>
            <w:tcBorders>
              <w:top w:val="single" w:sz="4" w:space="0" w:color="auto"/>
              <w:left w:val="single" w:sz="4" w:space="0" w:color="auto"/>
              <w:bottom w:val="nil"/>
              <w:right w:val="single" w:sz="4" w:space="0" w:color="auto"/>
            </w:tcBorders>
          </w:tcPr>
          <w:p w14:paraId="03165F7C" w14:textId="77777777" w:rsidR="0035371D" w:rsidRDefault="00CF0DFC">
            <w:pPr>
              <w:pStyle w:val="TAC"/>
            </w:pPr>
            <w:r>
              <w:t>CA_n71(2A)</w:t>
            </w:r>
          </w:p>
        </w:tc>
        <w:tc>
          <w:tcPr>
            <w:tcW w:w="595" w:type="pct"/>
            <w:tcBorders>
              <w:top w:val="single" w:sz="4" w:space="0" w:color="auto"/>
              <w:left w:val="single" w:sz="4" w:space="0" w:color="auto"/>
              <w:bottom w:val="nil"/>
              <w:right w:val="single" w:sz="4" w:space="0" w:color="auto"/>
            </w:tcBorders>
          </w:tcPr>
          <w:p w14:paraId="03165F7D" w14:textId="77777777" w:rsidR="0035371D" w:rsidRDefault="00CF0DFC">
            <w:pPr>
              <w:pStyle w:val="TAC"/>
            </w:pPr>
            <w:r>
              <w:t>15/15</w:t>
            </w:r>
          </w:p>
        </w:tc>
        <w:tc>
          <w:tcPr>
            <w:tcW w:w="1166" w:type="pct"/>
            <w:tcBorders>
              <w:top w:val="single" w:sz="4" w:space="0" w:color="auto"/>
              <w:left w:val="single" w:sz="4" w:space="0" w:color="auto"/>
              <w:bottom w:val="nil"/>
              <w:right w:val="single" w:sz="4" w:space="0" w:color="auto"/>
            </w:tcBorders>
          </w:tcPr>
          <w:p w14:paraId="03165F7E" w14:textId="77777777" w:rsidR="0035371D" w:rsidRDefault="00CF0DFC">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03165F7F" w14:textId="77777777" w:rsidR="0035371D" w:rsidRDefault="00CF0DFC">
            <w:pPr>
              <w:pStyle w:val="TAC"/>
            </w:pPr>
            <w:proofErr w:type="spellStart"/>
            <w:r>
              <w:t>W</w:t>
            </w:r>
            <w:r>
              <w:rPr>
                <w:vertAlign w:val="subscript"/>
              </w:rPr>
              <w:t>gap</w:t>
            </w:r>
            <w:proofErr w:type="spellEnd"/>
            <w:r>
              <w:t> = 25.0</w:t>
            </w:r>
          </w:p>
        </w:tc>
        <w:tc>
          <w:tcPr>
            <w:tcW w:w="645" w:type="pct"/>
            <w:tcBorders>
              <w:top w:val="single" w:sz="4" w:space="0" w:color="auto"/>
              <w:left w:val="single" w:sz="4" w:space="0" w:color="auto"/>
              <w:bottom w:val="single" w:sz="4" w:space="0" w:color="auto"/>
              <w:right w:val="single" w:sz="4" w:space="0" w:color="auto"/>
            </w:tcBorders>
          </w:tcPr>
          <w:p w14:paraId="03165F80" w14:textId="77777777" w:rsidR="0035371D" w:rsidRDefault="00CF0DFC">
            <w:pPr>
              <w:pStyle w:val="TAC"/>
            </w:pPr>
            <w:r>
              <w:t>5</w:t>
            </w:r>
          </w:p>
        </w:tc>
        <w:tc>
          <w:tcPr>
            <w:tcW w:w="434" w:type="pct"/>
            <w:tcBorders>
              <w:top w:val="single" w:sz="4" w:space="0" w:color="auto"/>
              <w:left w:val="single" w:sz="4" w:space="0" w:color="auto"/>
              <w:bottom w:val="single" w:sz="4" w:space="0" w:color="auto"/>
              <w:right w:val="single" w:sz="4" w:space="0" w:color="auto"/>
            </w:tcBorders>
          </w:tcPr>
          <w:p w14:paraId="03165F81" w14:textId="77777777" w:rsidR="0035371D" w:rsidRDefault="00CF0DFC">
            <w:pPr>
              <w:pStyle w:val="TAC"/>
            </w:pPr>
            <w:r>
              <w:t>4.0</w:t>
            </w:r>
          </w:p>
        </w:tc>
        <w:tc>
          <w:tcPr>
            <w:tcW w:w="450" w:type="pct"/>
            <w:tcBorders>
              <w:top w:val="single" w:sz="4" w:space="0" w:color="auto"/>
              <w:left w:val="single" w:sz="4" w:space="0" w:color="auto"/>
              <w:bottom w:val="nil"/>
              <w:right w:val="single" w:sz="4" w:space="0" w:color="auto"/>
            </w:tcBorders>
          </w:tcPr>
          <w:p w14:paraId="03165F82" w14:textId="77777777" w:rsidR="0035371D" w:rsidRDefault="00CF0DFC">
            <w:pPr>
              <w:pStyle w:val="TAC"/>
            </w:pPr>
            <w:r>
              <w:t>FDD</w:t>
            </w:r>
          </w:p>
        </w:tc>
      </w:tr>
      <w:tr w:rsidR="0035371D" w14:paraId="03165F8B" w14:textId="77777777">
        <w:trPr>
          <w:trHeight w:val="187"/>
          <w:jc w:val="center"/>
        </w:trPr>
        <w:tc>
          <w:tcPr>
            <w:tcW w:w="710" w:type="pct"/>
            <w:tcBorders>
              <w:top w:val="nil"/>
              <w:left w:val="single" w:sz="4" w:space="0" w:color="auto"/>
              <w:bottom w:val="nil"/>
              <w:right w:val="single" w:sz="4" w:space="0" w:color="auto"/>
            </w:tcBorders>
          </w:tcPr>
          <w:p w14:paraId="03165F84" w14:textId="77777777" w:rsidR="0035371D" w:rsidRDefault="0035371D">
            <w:pPr>
              <w:pStyle w:val="TAC"/>
            </w:pPr>
          </w:p>
        </w:tc>
        <w:tc>
          <w:tcPr>
            <w:tcW w:w="595" w:type="pct"/>
            <w:tcBorders>
              <w:top w:val="nil"/>
              <w:left w:val="single" w:sz="4" w:space="0" w:color="auto"/>
              <w:bottom w:val="nil"/>
              <w:right w:val="single" w:sz="4" w:space="0" w:color="auto"/>
            </w:tcBorders>
          </w:tcPr>
          <w:p w14:paraId="03165F85" w14:textId="77777777" w:rsidR="0035371D" w:rsidRDefault="0035371D">
            <w:pPr>
              <w:pStyle w:val="TAC"/>
            </w:pPr>
          </w:p>
        </w:tc>
        <w:tc>
          <w:tcPr>
            <w:tcW w:w="1166" w:type="pct"/>
            <w:tcBorders>
              <w:top w:val="nil"/>
              <w:left w:val="single" w:sz="4" w:space="0" w:color="auto"/>
              <w:bottom w:val="single" w:sz="4" w:space="0" w:color="auto"/>
              <w:right w:val="single" w:sz="4" w:space="0" w:color="auto"/>
            </w:tcBorders>
          </w:tcPr>
          <w:p w14:paraId="03165F86" w14:textId="77777777" w:rsidR="0035371D" w:rsidRDefault="0035371D">
            <w:pPr>
              <w:pStyle w:val="TAC"/>
            </w:pPr>
          </w:p>
        </w:tc>
        <w:tc>
          <w:tcPr>
            <w:tcW w:w="1000" w:type="pct"/>
            <w:tcBorders>
              <w:top w:val="single" w:sz="4" w:space="0" w:color="auto"/>
              <w:left w:val="single" w:sz="4" w:space="0" w:color="auto"/>
              <w:bottom w:val="single" w:sz="4" w:space="0" w:color="auto"/>
              <w:right w:val="single" w:sz="4" w:space="0" w:color="auto"/>
            </w:tcBorders>
          </w:tcPr>
          <w:p w14:paraId="03165F87" w14:textId="77777777" w:rsidR="0035371D" w:rsidRDefault="00CF0DFC">
            <w:pPr>
              <w:pStyle w:val="TAC"/>
            </w:pPr>
            <w:proofErr w:type="spellStart"/>
            <w:r>
              <w:t>W</w:t>
            </w:r>
            <w:r>
              <w:rPr>
                <w:vertAlign w:val="subscript"/>
              </w:rPr>
              <w:t>gap</w:t>
            </w:r>
            <w:proofErr w:type="spellEnd"/>
            <w:r>
              <w:t> = 5.0</w:t>
            </w:r>
          </w:p>
        </w:tc>
        <w:tc>
          <w:tcPr>
            <w:tcW w:w="645" w:type="pct"/>
            <w:tcBorders>
              <w:top w:val="single" w:sz="4" w:space="0" w:color="auto"/>
              <w:left w:val="single" w:sz="4" w:space="0" w:color="auto"/>
              <w:bottom w:val="single" w:sz="4" w:space="0" w:color="auto"/>
              <w:right w:val="single" w:sz="4" w:space="0" w:color="auto"/>
            </w:tcBorders>
          </w:tcPr>
          <w:p w14:paraId="03165F88" w14:textId="77777777" w:rsidR="0035371D" w:rsidRDefault="00CF0DFC">
            <w:pPr>
              <w:pStyle w:val="TAC"/>
            </w:pPr>
            <w:r>
              <w:t>20</w:t>
            </w:r>
          </w:p>
        </w:tc>
        <w:tc>
          <w:tcPr>
            <w:tcW w:w="434" w:type="pct"/>
            <w:tcBorders>
              <w:top w:val="single" w:sz="4" w:space="0" w:color="auto"/>
              <w:left w:val="single" w:sz="4" w:space="0" w:color="auto"/>
              <w:bottom w:val="single" w:sz="4" w:space="0" w:color="auto"/>
              <w:right w:val="single" w:sz="4" w:space="0" w:color="auto"/>
            </w:tcBorders>
          </w:tcPr>
          <w:p w14:paraId="03165F89" w14:textId="77777777" w:rsidR="0035371D" w:rsidRDefault="00CF0DFC">
            <w:pPr>
              <w:pStyle w:val="TAC"/>
            </w:pPr>
            <w:r>
              <w:t>0.0</w:t>
            </w:r>
          </w:p>
        </w:tc>
        <w:tc>
          <w:tcPr>
            <w:tcW w:w="450" w:type="pct"/>
            <w:tcBorders>
              <w:top w:val="nil"/>
              <w:left w:val="single" w:sz="4" w:space="0" w:color="auto"/>
              <w:bottom w:val="nil"/>
              <w:right w:val="single" w:sz="4" w:space="0" w:color="auto"/>
            </w:tcBorders>
          </w:tcPr>
          <w:p w14:paraId="03165F8A" w14:textId="77777777" w:rsidR="0035371D" w:rsidRDefault="0035371D">
            <w:pPr>
              <w:pStyle w:val="TAC"/>
            </w:pPr>
          </w:p>
        </w:tc>
      </w:tr>
      <w:tr w:rsidR="0035371D" w14:paraId="03165F93" w14:textId="77777777">
        <w:trPr>
          <w:trHeight w:val="187"/>
          <w:jc w:val="center"/>
        </w:trPr>
        <w:tc>
          <w:tcPr>
            <w:tcW w:w="710" w:type="pct"/>
            <w:tcBorders>
              <w:top w:val="nil"/>
              <w:left w:val="single" w:sz="4" w:space="0" w:color="auto"/>
              <w:bottom w:val="nil"/>
              <w:right w:val="single" w:sz="4" w:space="0" w:color="auto"/>
            </w:tcBorders>
          </w:tcPr>
          <w:p w14:paraId="03165F8C" w14:textId="77777777" w:rsidR="0035371D" w:rsidRDefault="0035371D">
            <w:pPr>
              <w:pStyle w:val="TAC"/>
            </w:pPr>
          </w:p>
        </w:tc>
        <w:tc>
          <w:tcPr>
            <w:tcW w:w="595" w:type="pct"/>
            <w:tcBorders>
              <w:top w:val="nil"/>
              <w:left w:val="single" w:sz="4" w:space="0" w:color="auto"/>
              <w:bottom w:val="nil"/>
              <w:right w:val="single" w:sz="4" w:space="0" w:color="auto"/>
            </w:tcBorders>
          </w:tcPr>
          <w:p w14:paraId="03165F8D" w14:textId="77777777" w:rsidR="0035371D" w:rsidRDefault="0035371D">
            <w:pPr>
              <w:pStyle w:val="TAC"/>
            </w:pPr>
          </w:p>
        </w:tc>
        <w:tc>
          <w:tcPr>
            <w:tcW w:w="1166" w:type="pct"/>
            <w:tcBorders>
              <w:top w:val="single" w:sz="4" w:space="0" w:color="auto"/>
              <w:left w:val="single" w:sz="4" w:space="0" w:color="auto"/>
              <w:bottom w:val="nil"/>
              <w:right w:val="single" w:sz="4" w:space="0" w:color="auto"/>
            </w:tcBorders>
          </w:tcPr>
          <w:p w14:paraId="03165F8E" w14:textId="77777777" w:rsidR="0035371D" w:rsidRDefault="00CF0DFC">
            <w:pPr>
              <w:pStyle w:val="TAC"/>
            </w:pPr>
            <w:r>
              <w:t>10MHz + 5MHz</w:t>
            </w:r>
          </w:p>
        </w:tc>
        <w:tc>
          <w:tcPr>
            <w:tcW w:w="1000" w:type="pct"/>
            <w:tcBorders>
              <w:top w:val="single" w:sz="4" w:space="0" w:color="auto"/>
              <w:left w:val="single" w:sz="4" w:space="0" w:color="auto"/>
              <w:bottom w:val="single" w:sz="4" w:space="0" w:color="auto"/>
              <w:right w:val="single" w:sz="4" w:space="0" w:color="auto"/>
            </w:tcBorders>
          </w:tcPr>
          <w:p w14:paraId="03165F8F" w14:textId="77777777" w:rsidR="0035371D" w:rsidRDefault="00CF0DFC">
            <w:pPr>
              <w:pStyle w:val="TAC"/>
            </w:pPr>
            <w:proofErr w:type="spellStart"/>
            <w:r>
              <w:t>W</w:t>
            </w:r>
            <w:r>
              <w:rPr>
                <w:vertAlign w:val="subscript"/>
              </w:rPr>
              <w:t>gap</w:t>
            </w:r>
            <w:proofErr w:type="spellEnd"/>
            <w:r>
              <w:t> = 20.0</w:t>
            </w:r>
          </w:p>
        </w:tc>
        <w:tc>
          <w:tcPr>
            <w:tcW w:w="645" w:type="pct"/>
            <w:tcBorders>
              <w:top w:val="single" w:sz="4" w:space="0" w:color="auto"/>
              <w:left w:val="single" w:sz="4" w:space="0" w:color="auto"/>
              <w:bottom w:val="single" w:sz="4" w:space="0" w:color="auto"/>
              <w:right w:val="single" w:sz="4" w:space="0" w:color="auto"/>
            </w:tcBorders>
          </w:tcPr>
          <w:p w14:paraId="03165F90" w14:textId="77777777" w:rsidR="0035371D" w:rsidRDefault="00CF0DFC">
            <w:pPr>
              <w:pStyle w:val="TAC"/>
            </w:pPr>
            <w:r>
              <w:t xml:space="preserve">5 </w:t>
            </w:r>
            <w:r>
              <w:rPr>
                <w:szCs w:val="18"/>
              </w:rPr>
              <w:t>(</w:t>
            </w:r>
            <w:proofErr w:type="spellStart"/>
            <w:r>
              <w:rPr>
                <w:szCs w:val="18"/>
              </w:rPr>
              <w:t>RB</w:t>
            </w:r>
            <w:r>
              <w:rPr>
                <w:sz w:val="12"/>
                <w:szCs w:val="12"/>
              </w:rPr>
              <w:t>start</w:t>
            </w:r>
            <w:proofErr w:type="spellEnd"/>
            <w:r>
              <w:rPr>
                <w:sz w:val="12"/>
                <w:szCs w:val="12"/>
              </w:rPr>
              <w:t xml:space="preserve"> </w:t>
            </w:r>
            <w:r>
              <w:rPr>
                <w:szCs w:val="18"/>
              </w:rPr>
              <w:t>= 9)</w:t>
            </w:r>
          </w:p>
        </w:tc>
        <w:tc>
          <w:tcPr>
            <w:tcW w:w="434" w:type="pct"/>
            <w:tcBorders>
              <w:top w:val="single" w:sz="4" w:space="0" w:color="auto"/>
              <w:left w:val="single" w:sz="4" w:space="0" w:color="auto"/>
              <w:bottom w:val="single" w:sz="4" w:space="0" w:color="auto"/>
              <w:right w:val="single" w:sz="4" w:space="0" w:color="auto"/>
            </w:tcBorders>
          </w:tcPr>
          <w:p w14:paraId="03165F91" w14:textId="77777777" w:rsidR="0035371D" w:rsidRDefault="00CF0DFC">
            <w:pPr>
              <w:pStyle w:val="TAC"/>
            </w:pPr>
            <w:r>
              <w:t>4.6</w:t>
            </w:r>
          </w:p>
        </w:tc>
        <w:tc>
          <w:tcPr>
            <w:tcW w:w="450" w:type="pct"/>
            <w:tcBorders>
              <w:top w:val="nil"/>
              <w:left w:val="single" w:sz="4" w:space="0" w:color="auto"/>
              <w:bottom w:val="nil"/>
              <w:right w:val="single" w:sz="4" w:space="0" w:color="auto"/>
            </w:tcBorders>
          </w:tcPr>
          <w:p w14:paraId="03165F92" w14:textId="77777777" w:rsidR="0035371D" w:rsidRDefault="0035371D">
            <w:pPr>
              <w:pStyle w:val="TAC"/>
            </w:pPr>
          </w:p>
        </w:tc>
      </w:tr>
      <w:tr w:rsidR="0035371D" w14:paraId="03165F9B" w14:textId="77777777">
        <w:trPr>
          <w:trHeight w:val="187"/>
          <w:jc w:val="center"/>
        </w:trPr>
        <w:tc>
          <w:tcPr>
            <w:tcW w:w="710" w:type="pct"/>
            <w:tcBorders>
              <w:top w:val="nil"/>
              <w:left w:val="single" w:sz="4" w:space="0" w:color="auto"/>
              <w:bottom w:val="nil"/>
              <w:right w:val="single" w:sz="4" w:space="0" w:color="auto"/>
            </w:tcBorders>
          </w:tcPr>
          <w:p w14:paraId="03165F94" w14:textId="77777777" w:rsidR="0035371D" w:rsidRDefault="0035371D">
            <w:pPr>
              <w:pStyle w:val="TAC"/>
            </w:pPr>
          </w:p>
        </w:tc>
        <w:tc>
          <w:tcPr>
            <w:tcW w:w="595" w:type="pct"/>
            <w:tcBorders>
              <w:top w:val="nil"/>
              <w:left w:val="single" w:sz="4" w:space="0" w:color="auto"/>
              <w:bottom w:val="nil"/>
              <w:right w:val="single" w:sz="4" w:space="0" w:color="auto"/>
            </w:tcBorders>
          </w:tcPr>
          <w:p w14:paraId="03165F95" w14:textId="77777777" w:rsidR="0035371D" w:rsidRDefault="0035371D">
            <w:pPr>
              <w:pStyle w:val="TAC"/>
            </w:pPr>
          </w:p>
        </w:tc>
        <w:tc>
          <w:tcPr>
            <w:tcW w:w="1166" w:type="pct"/>
            <w:tcBorders>
              <w:top w:val="nil"/>
              <w:left w:val="single" w:sz="4" w:space="0" w:color="auto"/>
              <w:bottom w:val="single" w:sz="4" w:space="0" w:color="auto"/>
              <w:right w:val="single" w:sz="4" w:space="0" w:color="auto"/>
            </w:tcBorders>
          </w:tcPr>
          <w:p w14:paraId="03165F96" w14:textId="77777777" w:rsidR="0035371D" w:rsidRDefault="0035371D">
            <w:pPr>
              <w:pStyle w:val="TAC"/>
            </w:pPr>
          </w:p>
        </w:tc>
        <w:tc>
          <w:tcPr>
            <w:tcW w:w="1000" w:type="pct"/>
            <w:tcBorders>
              <w:top w:val="single" w:sz="4" w:space="0" w:color="auto"/>
              <w:left w:val="single" w:sz="4" w:space="0" w:color="auto"/>
              <w:bottom w:val="single" w:sz="4" w:space="0" w:color="auto"/>
              <w:right w:val="single" w:sz="4" w:space="0" w:color="auto"/>
            </w:tcBorders>
          </w:tcPr>
          <w:p w14:paraId="03165F97" w14:textId="77777777" w:rsidR="0035371D" w:rsidRDefault="00CF0DFC">
            <w:pPr>
              <w:pStyle w:val="TAC"/>
            </w:pPr>
            <w:proofErr w:type="spellStart"/>
            <w:r>
              <w:t>W</w:t>
            </w:r>
            <w:r>
              <w:rPr>
                <w:vertAlign w:val="subscript"/>
              </w:rPr>
              <w:t>gap</w:t>
            </w:r>
            <w:proofErr w:type="spellEnd"/>
            <w:r>
              <w:t> = 5.0</w:t>
            </w:r>
          </w:p>
        </w:tc>
        <w:tc>
          <w:tcPr>
            <w:tcW w:w="645" w:type="pct"/>
            <w:tcBorders>
              <w:top w:val="single" w:sz="4" w:space="0" w:color="auto"/>
              <w:left w:val="single" w:sz="4" w:space="0" w:color="auto"/>
              <w:bottom w:val="single" w:sz="4" w:space="0" w:color="auto"/>
              <w:right w:val="single" w:sz="4" w:space="0" w:color="auto"/>
            </w:tcBorders>
          </w:tcPr>
          <w:p w14:paraId="03165F98" w14:textId="77777777" w:rsidR="0035371D" w:rsidRDefault="00CF0DFC">
            <w:pPr>
              <w:pStyle w:val="TAC"/>
            </w:pPr>
            <w:r>
              <w:t xml:space="preserve">20 </w:t>
            </w:r>
            <w:r>
              <w:rPr>
                <w:szCs w:val="18"/>
              </w:rPr>
              <w:t>(</w:t>
            </w:r>
            <w:proofErr w:type="spellStart"/>
            <w:r>
              <w:rPr>
                <w:szCs w:val="18"/>
              </w:rPr>
              <w:t>RB</w:t>
            </w:r>
            <w:r>
              <w:rPr>
                <w:sz w:val="12"/>
                <w:szCs w:val="12"/>
              </w:rPr>
              <w:t>start</w:t>
            </w:r>
            <w:proofErr w:type="spellEnd"/>
            <w:r>
              <w:rPr>
                <w:sz w:val="12"/>
                <w:szCs w:val="12"/>
              </w:rPr>
              <w:t xml:space="preserve"> </w:t>
            </w:r>
            <w:r>
              <w:rPr>
                <w:szCs w:val="18"/>
              </w:rPr>
              <w:t>= 9)</w:t>
            </w:r>
          </w:p>
        </w:tc>
        <w:tc>
          <w:tcPr>
            <w:tcW w:w="434" w:type="pct"/>
            <w:tcBorders>
              <w:top w:val="single" w:sz="4" w:space="0" w:color="auto"/>
              <w:left w:val="single" w:sz="4" w:space="0" w:color="auto"/>
              <w:bottom w:val="single" w:sz="4" w:space="0" w:color="auto"/>
              <w:right w:val="single" w:sz="4" w:space="0" w:color="auto"/>
            </w:tcBorders>
          </w:tcPr>
          <w:p w14:paraId="03165F99" w14:textId="77777777" w:rsidR="0035371D" w:rsidRDefault="00CF0DFC">
            <w:pPr>
              <w:pStyle w:val="TAC"/>
            </w:pPr>
            <w:r>
              <w:t>2.3</w:t>
            </w:r>
          </w:p>
        </w:tc>
        <w:tc>
          <w:tcPr>
            <w:tcW w:w="450" w:type="pct"/>
            <w:tcBorders>
              <w:top w:val="nil"/>
              <w:left w:val="single" w:sz="4" w:space="0" w:color="auto"/>
              <w:bottom w:val="nil"/>
              <w:right w:val="single" w:sz="4" w:space="0" w:color="auto"/>
            </w:tcBorders>
          </w:tcPr>
          <w:p w14:paraId="03165F9A" w14:textId="77777777" w:rsidR="0035371D" w:rsidRDefault="0035371D">
            <w:pPr>
              <w:pStyle w:val="TAC"/>
            </w:pPr>
          </w:p>
        </w:tc>
      </w:tr>
      <w:tr w:rsidR="0035371D" w14:paraId="03165FA3" w14:textId="77777777">
        <w:trPr>
          <w:trHeight w:val="187"/>
          <w:jc w:val="center"/>
        </w:trPr>
        <w:tc>
          <w:tcPr>
            <w:tcW w:w="710" w:type="pct"/>
            <w:tcBorders>
              <w:top w:val="nil"/>
              <w:left w:val="single" w:sz="4" w:space="0" w:color="auto"/>
              <w:bottom w:val="nil"/>
              <w:right w:val="single" w:sz="4" w:space="0" w:color="auto"/>
            </w:tcBorders>
          </w:tcPr>
          <w:p w14:paraId="03165F9C" w14:textId="77777777" w:rsidR="0035371D" w:rsidRDefault="0035371D">
            <w:pPr>
              <w:pStyle w:val="TAC"/>
            </w:pPr>
          </w:p>
        </w:tc>
        <w:tc>
          <w:tcPr>
            <w:tcW w:w="595" w:type="pct"/>
            <w:tcBorders>
              <w:top w:val="nil"/>
              <w:left w:val="single" w:sz="4" w:space="0" w:color="auto"/>
              <w:bottom w:val="nil"/>
              <w:right w:val="single" w:sz="4" w:space="0" w:color="auto"/>
            </w:tcBorders>
          </w:tcPr>
          <w:p w14:paraId="03165F9D" w14:textId="77777777" w:rsidR="0035371D" w:rsidRDefault="0035371D">
            <w:pPr>
              <w:pStyle w:val="TAC"/>
            </w:pPr>
          </w:p>
        </w:tc>
        <w:tc>
          <w:tcPr>
            <w:tcW w:w="1166" w:type="pct"/>
            <w:tcBorders>
              <w:top w:val="single" w:sz="4" w:space="0" w:color="auto"/>
              <w:left w:val="single" w:sz="4" w:space="0" w:color="auto"/>
              <w:bottom w:val="nil"/>
              <w:right w:val="single" w:sz="4" w:space="0" w:color="auto"/>
            </w:tcBorders>
          </w:tcPr>
          <w:p w14:paraId="03165F9E" w14:textId="77777777" w:rsidR="0035371D" w:rsidRDefault="00CF0DFC">
            <w:pPr>
              <w:pStyle w:val="TAC"/>
            </w:pPr>
            <w:r>
              <w:t>15MHz + 10MHz</w:t>
            </w:r>
          </w:p>
        </w:tc>
        <w:tc>
          <w:tcPr>
            <w:tcW w:w="1000" w:type="pct"/>
            <w:tcBorders>
              <w:top w:val="single" w:sz="4" w:space="0" w:color="auto"/>
              <w:left w:val="single" w:sz="4" w:space="0" w:color="auto"/>
              <w:bottom w:val="single" w:sz="4" w:space="0" w:color="auto"/>
              <w:right w:val="single" w:sz="4" w:space="0" w:color="auto"/>
            </w:tcBorders>
          </w:tcPr>
          <w:p w14:paraId="03165F9F" w14:textId="77777777" w:rsidR="0035371D" w:rsidRDefault="00CF0DFC">
            <w:pPr>
              <w:pStyle w:val="TAC"/>
            </w:pPr>
            <w:proofErr w:type="spellStart"/>
            <w:r>
              <w:t>W</w:t>
            </w:r>
            <w:r>
              <w:rPr>
                <w:vertAlign w:val="subscript"/>
              </w:rPr>
              <w:t>gap</w:t>
            </w:r>
            <w:proofErr w:type="spellEnd"/>
            <w:r>
              <w:t> = 10.0</w:t>
            </w:r>
          </w:p>
        </w:tc>
        <w:tc>
          <w:tcPr>
            <w:tcW w:w="645" w:type="pct"/>
            <w:tcBorders>
              <w:top w:val="single" w:sz="4" w:space="0" w:color="auto"/>
              <w:left w:val="single" w:sz="4" w:space="0" w:color="auto"/>
              <w:bottom w:val="single" w:sz="4" w:space="0" w:color="auto"/>
              <w:right w:val="single" w:sz="4" w:space="0" w:color="auto"/>
            </w:tcBorders>
          </w:tcPr>
          <w:p w14:paraId="03165FA0" w14:textId="77777777" w:rsidR="0035371D" w:rsidRDefault="00CF0DFC">
            <w:pPr>
              <w:pStyle w:val="TAC"/>
            </w:pPr>
            <w:r>
              <w:t xml:space="preserve">5 </w:t>
            </w:r>
            <w:r>
              <w:rPr>
                <w:szCs w:val="18"/>
              </w:rPr>
              <w:t>(</w:t>
            </w:r>
            <w:proofErr w:type="spellStart"/>
            <w:r>
              <w:rPr>
                <w:szCs w:val="18"/>
              </w:rPr>
              <w:t>RB</w:t>
            </w:r>
            <w:r>
              <w:rPr>
                <w:sz w:val="12"/>
                <w:szCs w:val="12"/>
              </w:rPr>
              <w:t>start</w:t>
            </w:r>
            <w:proofErr w:type="spellEnd"/>
            <w:r>
              <w:rPr>
                <w:sz w:val="12"/>
                <w:szCs w:val="12"/>
              </w:rPr>
              <w:t xml:space="preserve"> </w:t>
            </w:r>
            <w:r>
              <w:rPr>
                <w:szCs w:val="18"/>
              </w:rPr>
              <w:t>= 2)</w:t>
            </w:r>
          </w:p>
        </w:tc>
        <w:tc>
          <w:tcPr>
            <w:tcW w:w="434" w:type="pct"/>
            <w:tcBorders>
              <w:top w:val="single" w:sz="4" w:space="0" w:color="auto"/>
              <w:left w:val="single" w:sz="4" w:space="0" w:color="auto"/>
              <w:bottom w:val="single" w:sz="4" w:space="0" w:color="auto"/>
              <w:right w:val="single" w:sz="4" w:space="0" w:color="auto"/>
            </w:tcBorders>
          </w:tcPr>
          <w:p w14:paraId="03165FA1" w14:textId="77777777" w:rsidR="0035371D" w:rsidRDefault="00CF0DFC">
            <w:pPr>
              <w:pStyle w:val="TAC"/>
            </w:pPr>
            <w:r>
              <w:t>22.2</w:t>
            </w:r>
          </w:p>
        </w:tc>
        <w:tc>
          <w:tcPr>
            <w:tcW w:w="450" w:type="pct"/>
            <w:tcBorders>
              <w:top w:val="nil"/>
              <w:left w:val="single" w:sz="4" w:space="0" w:color="auto"/>
              <w:bottom w:val="nil"/>
              <w:right w:val="single" w:sz="4" w:space="0" w:color="auto"/>
            </w:tcBorders>
          </w:tcPr>
          <w:p w14:paraId="03165FA2" w14:textId="77777777" w:rsidR="0035371D" w:rsidRDefault="0035371D">
            <w:pPr>
              <w:pStyle w:val="TAC"/>
            </w:pPr>
          </w:p>
        </w:tc>
      </w:tr>
      <w:tr w:rsidR="0035371D" w14:paraId="03165FAB" w14:textId="77777777">
        <w:trPr>
          <w:trHeight w:val="187"/>
          <w:jc w:val="center"/>
        </w:trPr>
        <w:tc>
          <w:tcPr>
            <w:tcW w:w="710" w:type="pct"/>
            <w:tcBorders>
              <w:top w:val="nil"/>
              <w:left w:val="single" w:sz="4" w:space="0" w:color="auto"/>
              <w:bottom w:val="single" w:sz="4" w:space="0" w:color="auto"/>
              <w:right w:val="single" w:sz="4" w:space="0" w:color="auto"/>
            </w:tcBorders>
          </w:tcPr>
          <w:p w14:paraId="03165FA4" w14:textId="77777777" w:rsidR="0035371D" w:rsidRDefault="0035371D">
            <w:pPr>
              <w:pStyle w:val="TAC"/>
            </w:pPr>
          </w:p>
        </w:tc>
        <w:tc>
          <w:tcPr>
            <w:tcW w:w="595" w:type="pct"/>
            <w:tcBorders>
              <w:top w:val="nil"/>
              <w:left w:val="single" w:sz="4" w:space="0" w:color="auto"/>
              <w:bottom w:val="single" w:sz="4" w:space="0" w:color="auto"/>
              <w:right w:val="single" w:sz="4" w:space="0" w:color="auto"/>
            </w:tcBorders>
          </w:tcPr>
          <w:p w14:paraId="03165FA5" w14:textId="77777777" w:rsidR="0035371D" w:rsidRDefault="0035371D">
            <w:pPr>
              <w:pStyle w:val="TAC"/>
            </w:pPr>
          </w:p>
        </w:tc>
        <w:tc>
          <w:tcPr>
            <w:tcW w:w="1166" w:type="pct"/>
            <w:tcBorders>
              <w:top w:val="nil"/>
              <w:left w:val="single" w:sz="4" w:space="0" w:color="auto"/>
              <w:bottom w:val="single" w:sz="4" w:space="0" w:color="auto"/>
              <w:right w:val="single" w:sz="4" w:space="0" w:color="auto"/>
            </w:tcBorders>
          </w:tcPr>
          <w:p w14:paraId="03165FA6" w14:textId="77777777" w:rsidR="0035371D" w:rsidRDefault="0035371D">
            <w:pPr>
              <w:pStyle w:val="TAC"/>
            </w:pPr>
          </w:p>
        </w:tc>
        <w:tc>
          <w:tcPr>
            <w:tcW w:w="1000" w:type="pct"/>
            <w:tcBorders>
              <w:top w:val="single" w:sz="4" w:space="0" w:color="auto"/>
              <w:left w:val="single" w:sz="4" w:space="0" w:color="auto"/>
              <w:bottom w:val="single" w:sz="4" w:space="0" w:color="auto"/>
              <w:right w:val="single" w:sz="4" w:space="0" w:color="auto"/>
            </w:tcBorders>
          </w:tcPr>
          <w:p w14:paraId="03165FA7" w14:textId="77777777" w:rsidR="0035371D" w:rsidRDefault="00CF0DFC">
            <w:pPr>
              <w:pStyle w:val="TAC"/>
            </w:pPr>
            <w:proofErr w:type="spellStart"/>
            <w:r>
              <w:t>W</w:t>
            </w:r>
            <w:r>
              <w:rPr>
                <w:vertAlign w:val="subscript"/>
              </w:rPr>
              <w:t>gap</w:t>
            </w:r>
            <w:proofErr w:type="spellEnd"/>
            <w:r>
              <w:t> = 5.0</w:t>
            </w:r>
          </w:p>
        </w:tc>
        <w:tc>
          <w:tcPr>
            <w:tcW w:w="645" w:type="pct"/>
            <w:tcBorders>
              <w:top w:val="single" w:sz="4" w:space="0" w:color="auto"/>
              <w:left w:val="single" w:sz="4" w:space="0" w:color="auto"/>
              <w:bottom w:val="single" w:sz="4" w:space="0" w:color="auto"/>
              <w:right w:val="single" w:sz="4" w:space="0" w:color="auto"/>
            </w:tcBorders>
          </w:tcPr>
          <w:p w14:paraId="03165FA8" w14:textId="77777777" w:rsidR="0035371D" w:rsidRDefault="00CF0DFC">
            <w:pPr>
              <w:pStyle w:val="TAC"/>
            </w:pPr>
            <w:r>
              <w:t xml:space="preserve">20 </w:t>
            </w:r>
            <w:r>
              <w:rPr>
                <w:szCs w:val="18"/>
              </w:rPr>
              <w:t>(</w:t>
            </w:r>
            <w:proofErr w:type="spellStart"/>
            <w:r>
              <w:rPr>
                <w:szCs w:val="18"/>
              </w:rPr>
              <w:t>RB</w:t>
            </w:r>
            <w:r>
              <w:rPr>
                <w:sz w:val="12"/>
                <w:szCs w:val="12"/>
              </w:rPr>
              <w:t>start</w:t>
            </w:r>
            <w:proofErr w:type="spellEnd"/>
            <w:r>
              <w:rPr>
                <w:sz w:val="12"/>
                <w:szCs w:val="12"/>
              </w:rPr>
              <w:t xml:space="preserve"> </w:t>
            </w:r>
            <w:r>
              <w:rPr>
                <w:szCs w:val="18"/>
              </w:rPr>
              <w:t>= 19)</w:t>
            </w:r>
          </w:p>
        </w:tc>
        <w:tc>
          <w:tcPr>
            <w:tcW w:w="434" w:type="pct"/>
            <w:tcBorders>
              <w:top w:val="single" w:sz="4" w:space="0" w:color="auto"/>
              <w:left w:val="single" w:sz="4" w:space="0" w:color="auto"/>
              <w:bottom w:val="single" w:sz="4" w:space="0" w:color="auto"/>
              <w:right w:val="single" w:sz="4" w:space="0" w:color="auto"/>
            </w:tcBorders>
          </w:tcPr>
          <w:p w14:paraId="03165FA9" w14:textId="77777777" w:rsidR="0035371D" w:rsidRDefault="00CF0DFC">
            <w:pPr>
              <w:pStyle w:val="TAC"/>
            </w:pPr>
            <w:r>
              <w:t>5.2</w:t>
            </w:r>
          </w:p>
        </w:tc>
        <w:tc>
          <w:tcPr>
            <w:tcW w:w="450" w:type="pct"/>
            <w:tcBorders>
              <w:top w:val="nil"/>
              <w:left w:val="single" w:sz="4" w:space="0" w:color="auto"/>
              <w:bottom w:val="single" w:sz="4" w:space="0" w:color="auto"/>
              <w:right w:val="single" w:sz="4" w:space="0" w:color="auto"/>
            </w:tcBorders>
          </w:tcPr>
          <w:p w14:paraId="03165FAA" w14:textId="77777777" w:rsidR="0035371D" w:rsidRDefault="0035371D">
            <w:pPr>
              <w:pStyle w:val="TAC"/>
            </w:pPr>
          </w:p>
        </w:tc>
      </w:tr>
    </w:tbl>
    <w:p w14:paraId="03165FAC" w14:textId="77777777" w:rsidR="0035371D" w:rsidRDefault="0035371D">
      <w:pPr>
        <w:rPr>
          <w:lang w:eastAsia="zh-CN"/>
        </w:rPr>
      </w:pPr>
    </w:p>
    <w:p w14:paraId="03165FAD" w14:textId="77777777" w:rsidR="0035371D" w:rsidRDefault="00CF0DFC">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xml:space="preserve">. So, for PC2 compared to PC3, I increases by 3 </w:t>
      </w:r>
      <w:proofErr w:type="spellStart"/>
      <w:r>
        <w:rPr>
          <w:iCs/>
          <w:lang w:eastAsia="zh-CN"/>
        </w:rPr>
        <w:t>dB.</w:t>
      </w:r>
      <w:proofErr w:type="spellEnd"/>
      <w:r>
        <w:rPr>
          <w:iCs/>
          <w:lang w:eastAsia="zh-CN"/>
        </w:rPr>
        <w:t xml:space="preserve"> For our other PC2 and PC1.5 MSD analysis we have been using the following approach:</w:t>
      </w:r>
    </w:p>
    <w:p w14:paraId="03165FAE" w14:textId="77777777" w:rsidR="0035371D" w:rsidRDefault="00CF0DFC">
      <w:pPr>
        <w:rPr>
          <w:iCs/>
          <w:lang w:eastAsia="zh-CN"/>
        </w:rPr>
      </w:pPr>
      <w:r>
        <w:rPr>
          <w:iCs/>
          <w:lang w:eastAsia="zh-CN"/>
        </w:rPr>
        <w:t xml:space="preserve">MSD due to interference power </w:t>
      </w:r>
      <w:r>
        <w:rPr>
          <w:i/>
          <w:lang w:eastAsia="zh-CN"/>
        </w:rPr>
        <w:t>I</w:t>
      </w:r>
      <w:r>
        <w:rPr>
          <w:iCs/>
          <w:lang w:eastAsia="zh-CN"/>
        </w:rPr>
        <w:t xml:space="preserve"> is given by:</w:t>
      </w:r>
    </w:p>
    <w:p w14:paraId="03165FAF" w14:textId="77777777" w:rsidR="0035371D" w:rsidRDefault="00CF0DFC">
      <w:pPr>
        <w:spacing w:after="0"/>
        <w:rPr>
          <w:rFonts w:eastAsia="Calibri"/>
          <w:lang w:val="en-US"/>
        </w:rPr>
      </w:pPr>
      <w:r>
        <w:rPr>
          <w:noProof/>
        </w:rPr>
        <w:lastRenderedPageBreak/>
        <w:drawing>
          <wp:inline distT="0" distB="0" distL="0" distR="0" wp14:anchorId="031661E5" wp14:editId="031661E6">
            <wp:extent cx="3556000" cy="381000"/>
            <wp:effectExtent l="0" t="0" r="6350" b="0"/>
            <wp:docPr id="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90561186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03165FB0" w14:textId="77777777" w:rsidR="0035371D" w:rsidRDefault="00CF0DFC">
      <w:pPr>
        <w:spacing w:after="0"/>
        <w:rPr>
          <w:rFonts w:eastAsia="Calibri"/>
          <w:lang w:val="en-US"/>
        </w:rPr>
      </w:pPr>
      <w:r>
        <w:rPr>
          <w:rFonts w:eastAsia="Calibri"/>
          <w:lang w:val="en-US"/>
        </w:rPr>
        <w:t>then we have:</w:t>
      </w:r>
    </w:p>
    <w:p w14:paraId="03165FB1" w14:textId="77777777" w:rsidR="0035371D" w:rsidRDefault="0035371D">
      <w:pPr>
        <w:spacing w:after="0"/>
        <w:rPr>
          <w:rFonts w:eastAsia="Calibri"/>
          <w:lang w:val="en-US"/>
        </w:rPr>
      </w:pPr>
    </w:p>
    <w:p w14:paraId="03165FB2" w14:textId="77777777" w:rsidR="0035371D" w:rsidRDefault="00CF0DFC">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031661E7" wp14:editId="085F43C8">
            <wp:extent cx="1346200" cy="323850"/>
            <wp:effectExtent l="0" t="0" r="6350" b="0"/>
            <wp:docPr id="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03165FB3" w14:textId="77777777" w:rsidR="0035371D" w:rsidRDefault="0035371D">
      <w:pPr>
        <w:spacing w:after="0"/>
        <w:rPr>
          <w:rFonts w:ascii="Calibri" w:eastAsia="Calibri" w:hAnsi="Calibri" w:cs="Calibri"/>
          <w:sz w:val="22"/>
          <w:szCs w:val="22"/>
          <w:lang w:val="en-US"/>
        </w:rPr>
      </w:pPr>
    </w:p>
    <w:p w14:paraId="03165FB4" w14:textId="77777777" w:rsidR="0035371D" w:rsidRDefault="00CF0DFC">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03165FB5" w14:textId="77777777" w:rsidR="0035371D" w:rsidRDefault="00CF0DFC">
      <w:pPr>
        <w:rPr>
          <w:iCs/>
          <w:lang w:eastAsia="zh-CN"/>
        </w:rPr>
      </w:pPr>
      <w:r>
        <w:rPr>
          <w:noProof/>
        </w:rPr>
        <w:drawing>
          <wp:inline distT="0" distB="0" distL="0" distR="0" wp14:anchorId="031661E9" wp14:editId="031661EA">
            <wp:extent cx="2686050" cy="393700"/>
            <wp:effectExtent l="0" t="0" r="0" b="6350"/>
            <wp:docPr id="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766047639"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03165FB6" w14:textId="77777777" w:rsidR="0035371D" w:rsidRDefault="00CF0DFC">
      <w:pPr>
        <w:rPr>
          <w:iCs/>
          <w:lang w:eastAsia="zh-CN"/>
        </w:rPr>
      </w:pPr>
      <w:r>
        <w:rPr>
          <w:noProof/>
        </w:rPr>
        <w:drawing>
          <wp:inline distT="0" distB="0" distL="0" distR="0" wp14:anchorId="031661EB" wp14:editId="4A4D0901">
            <wp:extent cx="2038350" cy="381000"/>
            <wp:effectExtent l="0" t="0" r="0" b="0"/>
            <wp:docPr id="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63806702" descr="A picture containing control panel&#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03165FB7" w14:textId="77777777" w:rsidR="0035371D" w:rsidRDefault="00CF0DFC">
      <w:pPr>
        <w:rPr>
          <w:iCs/>
          <w:lang w:eastAsia="zh-CN"/>
        </w:rPr>
      </w:pPr>
      <w:r>
        <w:rPr>
          <w:noProof/>
        </w:rPr>
        <w:drawing>
          <wp:inline distT="0" distB="0" distL="0" distR="0" wp14:anchorId="031661ED" wp14:editId="0FCD1937">
            <wp:extent cx="2527300" cy="247650"/>
            <wp:effectExtent l="0" t="0" r="6350" b="0"/>
            <wp:docPr id="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03165FB8" w14:textId="77777777" w:rsidR="0035371D" w:rsidRDefault="00CF0DFC">
      <w:pPr>
        <w:rPr>
          <w:iCs/>
          <w:lang w:eastAsia="zh-CN"/>
        </w:rPr>
      </w:pPr>
      <w:r>
        <w:rPr>
          <w:iCs/>
          <w:lang w:eastAsia="zh-CN"/>
        </w:rPr>
        <w:t>Using that approach, the following is proposed as a the PC2 MSD which would require a new table in 38.101-1:</w:t>
      </w:r>
    </w:p>
    <w:p w14:paraId="03165FB9" w14:textId="77777777" w:rsidR="0035371D" w:rsidRDefault="0035371D">
      <w:pPr>
        <w:rPr>
          <w:rFonts w:ascii="Arial" w:hAnsi="Arial" w:cs="Arial"/>
          <w:sz w:val="18"/>
          <w:szCs w:val="15"/>
          <w:lang w:eastAsia="ja-JP"/>
        </w:rPr>
      </w:pPr>
    </w:p>
    <w:p w14:paraId="03165FBA" w14:textId="77777777" w:rsidR="0035371D" w:rsidRDefault="00CF0DFC">
      <w:pPr>
        <w:pStyle w:val="TH"/>
        <w:rPr>
          <w:lang w:val="en-US"/>
        </w:rPr>
      </w:pPr>
      <w:r>
        <w:rPr>
          <w:highlight w:val="yellow"/>
        </w:rPr>
        <w:t>Table 7.3A.2.2-1a:</w:t>
      </w:r>
      <w:r>
        <w:rPr>
          <w:highlight w:val="yellow"/>
          <w:lang w:val="en-US"/>
        </w:rPr>
        <w:t xml:space="preserve"> Intra-band non-contiguous CA with one PC2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35371D" w14:paraId="03165FC5"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03165FBB" w14:textId="77777777" w:rsidR="0035371D" w:rsidRDefault="00CF0DFC">
            <w:pPr>
              <w:pStyle w:val="TAH"/>
              <w:rPr>
                <w:rFonts w:cs="Arial"/>
                <w:highlight w:val="yellow"/>
              </w:rPr>
            </w:pPr>
            <w:r>
              <w:rPr>
                <w:rFonts w:cs="Arial"/>
                <w:highlight w:val="yellow"/>
              </w:rPr>
              <w:t>CA configuration</w:t>
            </w:r>
          </w:p>
        </w:tc>
        <w:tc>
          <w:tcPr>
            <w:tcW w:w="595" w:type="pct"/>
            <w:tcBorders>
              <w:top w:val="single" w:sz="4" w:space="0" w:color="auto"/>
              <w:left w:val="single" w:sz="4" w:space="0" w:color="auto"/>
              <w:bottom w:val="single" w:sz="4" w:space="0" w:color="auto"/>
              <w:right w:val="single" w:sz="4" w:space="0" w:color="auto"/>
            </w:tcBorders>
          </w:tcPr>
          <w:p w14:paraId="03165FBC" w14:textId="77777777" w:rsidR="0035371D" w:rsidRDefault="00CF0DFC">
            <w:pPr>
              <w:pStyle w:val="TAH"/>
              <w:rPr>
                <w:rFonts w:cs="Arial"/>
                <w:highlight w:val="yellow"/>
              </w:rPr>
            </w:pPr>
            <w:r>
              <w:rPr>
                <w:rFonts w:cs="Arial"/>
                <w:highlight w:val="yellow"/>
              </w:rPr>
              <w:t>SCS</w:t>
            </w:r>
          </w:p>
          <w:p w14:paraId="03165FBD" w14:textId="77777777" w:rsidR="0035371D" w:rsidRDefault="00CF0DFC">
            <w:pPr>
              <w:pStyle w:val="TAH"/>
              <w:rPr>
                <w:rFonts w:cs="Arial"/>
                <w:highlight w:val="yellow"/>
              </w:rPr>
            </w:pPr>
            <w:r>
              <w:rPr>
                <w:rFonts w:cs="Arial"/>
                <w:highlight w:val="yellow"/>
              </w:rPr>
              <w:t>(PCC/SCC)</w:t>
            </w:r>
          </w:p>
          <w:p w14:paraId="03165FBE" w14:textId="77777777" w:rsidR="0035371D" w:rsidRDefault="00CF0DFC">
            <w:pPr>
              <w:pStyle w:val="TAH"/>
              <w:rPr>
                <w:rFonts w:cs="Arial"/>
                <w:highlight w:val="yellow"/>
              </w:rPr>
            </w:pPr>
            <w:r>
              <w:rPr>
                <w:rFonts w:cs="Arial"/>
                <w:highlight w:val="yellow"/>
              </w:rPr>
              <w:t>(kHz)</w:t>
            </w:r>
          </w:p>
        </w:tc>
        <w:tc>
          <w:tcPr>
            <w:tcW w:w="1166" w:type="pct"/>
            <w:tcBorders>
              <w:top w:val="single" w:sz="4" w:space="0" w:color="auto"/>
              <w:left w:val="single" w:sz="4" w:space="0" w:color="auto"/>
              <w:bottom w:val="single" w:sz="4" w:space="0" w:color="auto"/>
              <w:right w:val="single" w:sz="4" w:space="0" w:color="auto"/>
            </w:tcBorders>
          </w:tcPr>
          <w:p w14:paraId="03165FBF" w14:textId="77777777" w:rsidR="0035371D" w:rsidRDefault="00CF0DFC">
            <w:pPr>
              <w:pStyle w:val="TAH"/>
              <w:rPr>
                <w:rFonts w:cs="Arial"/>
                <w:highlight w:val="yellow"/>
              </w:rPr>
            </w:pPr>
            <w:r>
              <w:rPr>
                <w:rFonts w:cs="Arial"/>
                <w:highlight w:val="yellow"/>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03165FC0" w14:textId="77777777" w:rsidR="0035371D" w:rsidRDefault="00CF0DFC">
            <w:pPr>
              <w:pStyle w:val="TAH"/>
              <w:rPr>
                <w:rFonts w:cs="Arial"/>
                <w:highlight w:val="yellow"/>
              </w:rPr>
            </w:pPr>
            <w:proofErr w:type="spellStart"/>
            <w:r>
              <w:rPr>
                <w:rFonts w:cs="Arial"/>
                <w:highlight w:val="yellow"/>
              </w:rPr>
              <w:t>W</w:t>
            </w:r>
            <w:r>
              <w:rPr>
                <w:rFonts w:cs="Arial"/>
                <w:highlight w:val="yellow"/>
                <w:vertAlign w:val="subscript"/>
              </w:rPr>
              <w:t>gap</w:t>
            </w:r>
            <w:proofErr w:type="spellEnd"/>
            <w:r>
              <w:rPr>
                <w:rFonts w:cs="Arial"/>
                <w:highlight w:val="yellow"/>
                <w:vertAlign w:val="subscript"/>
              </w:rPr>
              <w:t xml:space="preserve"> </w:t>
            </w:r>
            <w:r>
              <w:rPr>
                <w:rFonts w:cs="Arial"/>
                <w:highlight w:val="yellow"/>
              </w:rPr>
              <w:t>/ [MHz]</w:t>
            </w:r>
          </w:p>
        </w:tc>
        <w:tc>
          <w:tcPr>
            <w:tcW w:w="645" w:type="pct"/>
            <w:tcBorders>
              <w:top w:val="single" w:sz="4" w:space="0" w:color="auto"/>
              <w:left w:val="single" w:sz="4" w:space="0" w:color="auto"/>
              <w:bottom w:val="single" w:sz="4" w:space="0" w:color="auto"/>
              <w:right w:val="single" w:sz="4" w:space="0" w:color="auto"/>
            </w:tcBorders>
          </w:tcPr>
          <w:p w14:paraId="03165FC1" w14:textId="77777777" w:rsidR="0035371D" w:rsidRDefault="00CF0DFC">
            <w:pPr>
              <w:pStyle w:val="TAH"/>
              <w:rPr>
                <w:rFonts w:cs="Arial"/>
                <w:highlight w:val="yellow"/>
              </w:rPr>
            </w:pPr>
            <w:r>
              <w:rPr>
                <w:rFonts w:cs="Arial"/>
                <w:highlight w:val="yellow"/>
              </w:rPr>
              <w:t>UL PCC allocation</w:t>
            </w:r>
          </w:p>
          <w:p w14:paraId="03165FC2" w14:textId="77777777" w:rsidR="0035371D" w:rsidRDefault="00CF0DFC">
            <w:pPr>
              <w:pStyle w:val="TAH"/>
              <w:rPr>
                <w:rFonts w:cs="Arial"/>
                <w:highlight w:val="yellow"/>
              </w:rPr>
            </w:pPr>
            <w:r>
              <w:rPr>
                <w:highlight w:val="yellow"/>
              </w:rPr>
              <w:t>(L</w:t>
            </w:r>
            <w:r>
              <w:rPr>
                <w:highlight w:val="yellow"/>
                <w:vertAlign w:val="subscript"/>
              </w:rPr>
              <w:t>CRB</w:t>
            </w:r>
            <w:r>
              <w:rPr>
                <w:highlight w:val="yellow"/>
              </w:rPr>
              <w:t>)</w:t>
            </w:r>
          </w:p>
        </w:tc>
        <w:tc>
          <w:tcPr>
            <w:tcW w:w="434" w:type="pct"/>
            <w:tcBorders>
              <w:top w:val="single" w:sz="4" w:space="0" w:color="auto"/>
              <w:left w:val="single" w:sz="4" w:space="0" w:color="auto"/>
              <w:bottom w:val="single" w:sz="4" w:space="0" w:color="auto"/>
              <w:right w:val="single" w:sz="4" w:space="0" w:color="auto"/>
            </w:tcBorders>
          </w:tcPr>
          <w:p w14:paraId="03165FC3" w14:textId="77777777" w:rsidR="0035371D" w:rsidRDefault="00CF0DFC">
            <w:pPr>
              <w:pStyle w:val="TAH"/>
              <w:rPr>
                <w:rFonts w:cs="Arial"/>
                <w:highlight w:val="yellow"/>
              </w:rPr>
            </w:pPr>
            <w:r>
              <w:rPr>
                <w:rFonts w:cs="Arial"/>
                <w:highlight w:val="yellow"/>
              </w:rPr>
              <w:t>ΔR</w:t>
            </w:r>
            <w:r>
              <w:rPr>
                <w:rFonts w:cs="Arial"/>
                <w:highlight w:val="yellow"/>
                <w:vertAlign w:val="subscript"/>
              </w:rPr>
              <w:t>IBNC</w:t>
            </w:r>
            <w:r>
              <w:rPr>
                <w:rFonts w:cs="Arial"/>
                <w:highlight w:val="yellow"/>
              </w:rPr>
              <w:t xml:space="preserve"> (dB)</w:t>
            </w:r>
          </w:p>
        </w:tc>
        <w:tc>
          <w:tcPr>
            <w:tcW w:w="450" w:type="pct"/>
            <w:tcBorders>
              <w:top w:val="single" w:sz="4" w:space="0" w:color="auto"/>
              <w:left w:val="single" w:sz="4" w:space="0" w:color="auto"/>
              <w:bottom w:val="single" w:sz="4" w:space="0" w:color="auto"/>
              <w:right w:val="single" w:sz="4" w:space="0" w:color="auto"/>
            </w:tcBorders>
          </w:tcPr>
          <w:p w14:paraId="03165FC4" w14:textId="77777777" w:rsidR="0035371D" w:rsidRDefault="00CF0DFC">
            <w:pPr>
              <w:pStyle w:val="TAH"/>
              <w:rPr>
                <w:rFonts w:cs="Arial"/>
                <w:highlight w:val="yellow"/>
              </w:rPr>
            </w:pPr>
            <w:r>
              <w:rPr>
                <w:rFonts w:cs="Arial"/>
                <w:highlight w:val="yellow"/>
              </w:rPr>
              <w:t>Duplex mode</w:t>
            </w:r>
          </w:p>
        </w:tc>
      </w:tr>
      <w:tr w:rsidR="0035371D" w14:paraId="03165FCD" w14:textId="77777777">
        <w:trPr>
          <w:trHeight w:val="187"/>
          <w:jc w:val="center"/>
        </w:trPr>
        <w:tc>
          <w:tcPr>
            <w:tcW w:w="710" w:type="pct"/>
            <w:tcBorders>
              <w:top w:val="single" w:sz="4" w:space="0" w:color="auto"/>
              <w:left w:val="single" w:sz="4" w:space="0" w:color="auto"/>
              <w:bottom w:val="nil"/>
              <w:right w:val="single" w:sz="4" w:space="0" w:color="auto"/>
            </w:tcBorders>
          </w:tcPr>
          <w:p w14:paraId="03165FC6" w14:textId="77777777" w:rsidR="0035371D" w:rsidRDefault="00CF0DFC">
            <w:pPr>
              <w:pStyle w:val="TAC"/>
              <w:rPr>
                <w:highlight w:val="yellow"/>
              </w:rPr>
            </w:pPr>
            <w:r>
              <w:rPr>
                <w:highlight w:val="yellow"/>
              </w:rPr>
              <w:t>CA_n71(2A)</w:t>
            </w:r>
          </w:p>
        </w:tc>
        <w:tc>
          <w:tcPr>
            <w:tcW w:w="595" w:type="pct"/>
            <w:tcBorders>
              <w:top w:val="single" w:sz="4" w:space="0" w:color="auto"/>
              <w:left w:val="single" w:sz="4" w:space="0" w:color="auto"/>
              <w:bottom w:val="nil"/>
              <w:right w:val="single" w:sz="4" w:space="0" w:color="auto"/>
            </w:tcBorders>
          </w:tcPr>
          <w:p w14:paraId="03165FC7" w14:textId="77777777" w:rsidR="0035371D" w:rsidRDefault="00CF0DFC">
            <w:pPr>
              <w:pStyle w:val="TAC"/>
              <w:rPr>
                <w:highlight w:val="yellow"/>
              </w:rPr>
            </w:pPr>
            <w:r>
              <w:rPr>
                <w:highlight w:val="yellow"/>
              </w:rPr>
              <w:t>15/15</w:t>
            </w:r>
          </w:p>
        </w:tc>
        <w:tc>
          <w:tcPr>
            <w:tcW w:w="1166" w:type="pct"/>
            <w:tcBorders>
              <w:top w:val="single" w:sz="4" w:space="0" w:color="auto"/>
              <w:left w:val="single" w:sz="4" w:space="0" w:color="auto"/>
              <w:bottom w:val="nil"/>
              <w:right w:val="single" w:sz="4" w:space="0" w:color="auto"/>
            </w:tcBorders>
          </w:tcPr>
          <w:p w14:paraId="03165FC8" w14:textId="77777777" w:rsidR="0035371D" w:rsidRDefault="00CF0DFC">
            <w:pPr>
              <w:pStyle w:val="TAC"/>
              <w:rPr>
                <w:highlight w:val="yellow"/>
              </w:rPr>
            </w:pPr>
            <w:r>
              <w:rPr>
                <w:highlight w:val="yellow"/>
              </w:rPr>
              <w:t>5MHz + 5MHz</w:t>
            </w:r>
          </w:p>
        </w:tc>
        <w:tc>
          <w:tcPr>
            <w:tcW w:w="1000" w:type="pct"/>
            <w:tcBorders>
              <w:top w:val="single" w:sz="4" w:space="0" w:color="auto"/>
              <w:left w:val="single" w:sz="4" w:space="0" w:color="auto"/>
              <w:bottom w:val="single" w:sz="4" w:space="0" w:color="auto"/>
              <w:right w:val="single" w:sz="4" w:space="0" w:color="auto"/>
            </w:tcBorders>
          </w:tcPr>
          <w:p w14:paraId="03165FC9" w14:textId="77777777" w:rsidR="0035371D" w:rsidRDefault="00CF0DFC">
            <w:pPr>
              <w:pStyle w:val="TAC"/>
              <w:rPr>
                <w:highlight w:val="yellow"/>
              </w:rPr>
            </w:pPr>
            <w:proofErr w:type="spellStart"/>
            <w:r>
              <w:rPr>
                <w:highlight w:val="yellow"/>
              </w:rPr>
              <w:t>W</w:t>
            </w:r>
            <w:r>
              <w:rPr>
                <w:highlight w:val="yellow"/>
                <w:vertAlign w:val="subscript"/>
              </w:rPr>
              <w:t>gap</w:t>
            </w:r>
            <w:proofErr w:type="spellEnd"/>
            <w:r>
              <w:rPr>
                <w:highlight w:val="yellow"/>
              </w:rPr>
              <w:t> = 25.0</w:t>
            </w:r>
          </w:p>
        </w:tc>
        <w:tc>
          <w:tcPr>
            <w:tcW w:w="645" w:type="pct"/>
            <w:tcBorders>
              <w:top w:val="single" w:sz="4" w:space="0" w:color="auto"/>
              <w:left w:val="single" w:sz="4" w:space="0" w:color="auto"/>
              <w:bottom w:val="single" w:sz="4" w:space="0" w:color="auto"/>
              <w:right w:val="single" w:sz="4" w:space="0" w:color="auto"/>
            </w:tcBorders>
          </w:tcPr>
          <w:p w14:paraId="03165FCA" w14:textId="77777777" w:rsidR="0035371D" w:rsidRDefault="00CF0DFC">
            <w:pPr>
              <w:pStyle w:val="TAC"/>
              <w:rPr>
                <w:highlight w:val="yellow"/>
              </w:rPr>
            </w:pPr>
            <w:r>
              <w:rPr>
                <w:highlight w:val="yellow"/>
              </w:rPr>
              <w:t>5</w:t>
            </w:r>
          </w:p>
        </w:tc>
        <w:tc>
          <w:tcPr>
            <w:tcW w:w="434" w:type="pct"/>
            <w:tcBorders>
              <w:top w:val="single" w:sz="4" w:space="0" w:color="auto"/>
              <w:left w:val="single" w:sz="4" w:space="0" w:color="auto"/>
              <w:bottom w:val="single" w:sz="4" w:space="0" w:color="auto"/>
              <w:right w:val="single" w:sz="4" w:space="0" w:color="auto"/>
            </w:tcBorders>
          </w:tcPr>
          <w:p w14:paraId="03165FCB" w14:textId="77777777" w:rsidR="0035371D" w:rsidRDefault="00CF0DFC">
            <w:pPr>
              <w:pStyle w:val="TAC"/>
              <w:rPr>
                <w:highlight w:val="yellow"/>
              </w:rPr>
            </w:pPr>
            <w:r>
              <w:rPr>
                <w:highlight w:val="yellow"/>
              </w:rPr>
              <w:t>6.0</w:t>
            </w:r>
          </w:p>
        </w:tc>
        <w:tc>
          <w:tcPr>
            <w:tcW w:w="450" w:type="pct"/>
            <w:tcBorders>
              <w:top w:val="single" w:sz="4" w:space="0" w:color="auto"/>
              <w:left w:val="single" w:sz="4" w:space="0" w:color="auto"/>
              <w:bottom w:val="nil"/>
              <w:right w:val="single" w:sz="4" w:space="0" w:color="auto"/>
            </w:tcBorders>
          </w:tcPr>
          <w:p w14:paraId="03165FCC" w14:textId="77777777" w:rsidR="0035371D" w:rsidRDefault="00CF0DFC">
            <w:pPr>
              <w:pStyle w:val="TAC"/>
              <w:rPr>
                <w:highlight w:val="yellow"/>
              </w:rPr>
            </w:pPr>
            <w:r>
              <w:rPr>
                <w:highlight w:val="yellow"/>
              </w:rPr>
              <w:t>FDD</w:t>
            </w:r>
          </w:p>
        </w:tc>
      </w:tr>
      <w:tr w:rsidR="0035371D" w14:paraId="03165FD5" w14:textId="77777777">
        <w:trPr>
          <w:trHeight w:val="187"/>
          <w:jc w:val="center"/>
        </w:trPr>
        <w:tc>
          <w:tcPr>
            <w:tcW w:w="710" w:type="pct"/>
            <w:tcBorders>
              <w:top w:val="nil"/>
              <w:left w:val="single" w:sz="4" w:space="0" w:color="auto"/>
              <w:bottom w:val="nil"/>
              <w:right w:val="single" w:sz="4" w:space="0" w:color="auto"/>
            </w:tcBorders>
          </w:tcPr>
          <w:p w14:paraId="03165FCE" w14:textId="77777777" w:rsidR="0035371D" w:rsidRDefault="0035371D">
            <w:pPr>
              <w:pStyle w:val="TAC"/>
              <w:rPr>
                <w:highlight w:val="yellow"/>
              </w:rPr>
            </w:pPr>
          </w:p>
        </w:tc>
        <w:tc>
          <w:tcPr>
            <w:tcW w:w="595" w:type="pct"/>
            <w:tcBorders>
              <w:top w:val="nil"/>
              <w:left w:val="single" w:sz="4" w:space="0" w:color="auto"/>
              <w:bottom w:val="nil"/>
              <w:right w:val="single" w:sz="4" w:space="0" w:color="auto"/>
            </w:tcBorders>
          </w:tcPr>
          <w:p w14:paraId="03165FCF" w14:textId="77777777" w:rsidR="0035371D" w:rsidRDefault="0035371D">
            <w:pPr>
              <w:pStyle w:val="TAC"/>
              <w:rPr>
                <w:highlight w:val="yellow"/>
              </w:rPr>
            </w:pPr>
          </w:p>
        </w:tc>
        <w:tc>
          <w:tcPr>
            <w:tcW w:w="1166" w:type="pct"/>
            <w:tcBorders>
              <w:top w:val="nil"/>
              <w:left w:val="single" w:sz="4" w:space="0" w:color="auto"/>
              <w:bottom w:val="single" w:sz="4" w:space="0" w:color="auto"/>
              <w:right w:val="single" w:sz="4" w:space="0" w:color="auto"/>
            </w:tcBorders>
          </w:tcPr>
          <w:p w14:paraId="03165FD0" w14:textId="77777777" w:rsidR="0035371D" w:rsidRDefault="0035371D">
            <w:pPr>
              <w:pStyle w:val="TAC"/>
              <w:rPr>
                <w:highlight w:val="yellow"/>
              </w:rPr>
            </w:pPr>
          </w:p>
        </w:tc>
        <w:tc>
          <w:tcPr>
            <w:tcW w:w="1000" w:type="pct"/>
            <w:tcBorders>
              <w:top w:val="single" w:sz="4" w:space="0" w:color="auto"/>
              <w:left w:val="single" w:sz="4" w:space="0" w:color="auto"/>
              <w:bottom w:val="single" w:sz="4" w:space="0" w:color="auto"/>
              <w:right w:val="single" w:sz="4" w:space="0" w:color="auto"/>
            </w:tcBorders>
          </w:tcPr>
          <w:p w14:paraId="03165FD1" w14:textId="77777777" w:rsidR="0035371D" w:rsidRDefault="00CF0DFC">
            <w:pPr>
              <w:pStyle w:val="TAC"/>
              <w:rPr>
                <w:highlight w:val="yellow"/>
              </w:rPr>
            </w:pPr>
            <w:proofErr w:type="spellStart"/>
            <w:r>
              <w:rPr>
                <w:highlight w:val="yellow"/>
              </w:rPr>
              <w:t>W</w:t>
            </w:r>
            <w:r>
              <w:rPr>
                <w:highlight w:val="yellow"/>
                <w:vertAlign w:val="subscript"/>
              </w:rPr>
              <w:t>gap</w:t>
            </w:r>
            <w:proofErr w:type="spellEnd"/>
            <w:r>
              <w:rPr>
                <w:highlight w:val="yellow"/>
              </w:rPr>
              <w:t> = 5.0</w:t>
            </w:r>
          </w:p>
        </w:tc>
        <w:tc>
          <w:tcPr>
            <w:tcW w:w="645" w:type="pct"/>
            <w:tcBorders>
              <w:top w:val="single" w:sz="4" w:space="0" w:color="auto"/>
              <w:left w:val="single" w:sz="4" w:space="0" w:color="auto"/>
              <w:bottom w:val="single" w:sz="4" w:space="0" w:color="auto"/>
              <w:right w:val="single" w:sz="4" w:space="0" w:color="auto"/>
            </w:tcBorders>
          </w:tcPr>
          <w:p w14:paraId="03165FD2" w14:textId="77777777" w:rsidR="0035371D" w:rsidRDefault="00CF0DFC">
            <w:pPr>
              <w:pStyle w:val="TAC"/>
              <w:rPr>
                <w:highlight w:val="yellow"/>
              </w:rPr>
            </w:pPr>
            <w:r>
              <w:rPr>
                <w:highlight w:val="yellow"/>
              </w:rPr>
              <w:t>20</w:t>
            </w:r>
          </w:p>
        </w:tc>
        <w:tc>
          <w:tcPr>
            <w:tcW w:w="434" w:type="pct"/>
            <w:tcBorders>
              <w:top w:val="single" w:sz="4" w:space="0" w:color="auto"/>
              <w:left w:val="single" w:sz="4" w:space="0" w:color="auto"/>
              <w:bottom w:val="single" w:sz="4" w:space="0" w:color="auto"/>
              <w:right w:val="single" w:sz="4" w:space="0" w:color="auto"/>
            </w:tcBorders>
          </w:tcPr>
          <w:p w14:paraId="03165FD3" w14:textId="77777777" w:rsidR="0035371D" w:rsidRDefault="00CF0DFC">
            <w:pPr>
              <w:pStyle w:val="TAC"/>
              <w:rPr>
                <w:highlight w:val="yellow"/>
              </w:rPr>
            </w:pPr>
            <w:r>
              <w:rPr>
                <w:highlight w:val="yellow"/>
              </w:rPr>
              <w:t>0.0</w:t>
            </w:r>
          </w:p>
        </w:tc>
        <w:tc>
          <w:tcPr>
            <w:tcW w:w="450" w:type="pct"/>
            <w:tcBorders>
              <w:top w:val="nil"/>
              <w:left w:val="single" w:sz="4" w:space="0" w:color="auto"/>
              <w:bottom w:val="nil"/>
              <w:right w:val="single" w:sz="4" w:space="0" w:color="auto"/>
            </w:tcBorders>
          </w:tcPr>
          <w:p w14:paraId="03165FD4" w14:textId="77777777" w:rsidR="0035371D" w:rsidRDefault="0035371D">
            <w:pPr>
              <w:pStyle w:val="TAC"/>
              <w:rPr>
                <w:highlight w:val="yellow"/>
              </w:rPr>
            </w:pPr>
          </w:p>
        </w:tc>
      </w:tr>
      <w:tr w:rsidR="0035371D" w14:paraId="03165FDD" w14:textId="77777777">
        <w:trPr>
          <w:trHeight w:val="187"/>
          <w:jc w:val="center"/>
        </w:trPr>
        <w:tc>
          <w:tcPr>
            <w:tcW w:w="710" w:type="pct"/>
            <w:tcBorders>
              <w:top w:val="nil"/>
              <w:left w:val="single" w:sz="4" w:space="0" w:color="auto"/>
              <w:bottom w:val="nil"/>
              <w:right w:val="single" w:sz="4" w:space="0" w:color="auto"/>
            </w:tcBorders>
          </w:tcPr>
          <w:p w14:paraId="03165FD6" w14:textId="77777777" w:rsidR="0035371D" w:rsidRDefault="0035371D">
            <w:pPr>
              <w:pStyle w:val="TAC"/>
              <w:rPr>
                <w:highlight w:val="yellow"/>
              </w:rPr>
            </w:pPr>
          </w:p>
        </w:tc>
        <w:tc>
          <w:tcPr>
            <w:tcW w:w="595" w:type="pct"/>
            <w:tcBorders>
              <w:top w:val="nil"/>
              <w:left w:val="single" w:sz="4" w:space="0" w:color="auto"/>
              <w:bottom w:val="nil"/>
              <w:right w:val="single" w:sz="4" w:space="0" w:color="auto"/>
            </w:tcBorders>
          </w:tcPr>
          <w:p w14:paraId="03165FD7" w14:textId="77777777" w:rsidR="0035371D" w:rsidRDefault="0035371D">
            <w:pPr>
              <w:pStyle w:val="TAC"/>
              <w:rPr>
                <w:highlight w:val="yellow"/>
              </w:rPr>
            </w:pPr>
          </w:p>
        </w:tc>
        <w:tc>
          <w:tcPr>
            <w:tcW w:w="1166" w:type="pct"/>
            <w:tcBorders>
              <w:top w:val="single" w:sz="4" w:space="0" w:color="auto"/>
              <w:left w:val="single" w:sz="4" w:space="0" w:color="auto"/>
              <w:bottom w:val="nil"/>
              <w:right w:val="single" w:sz="4" w:space="0" w:color="auto"/>
            </w:tcBorders>
          </w:tcPr>
          <w:p w14:paraId="03165FD8" w14:textId="77777777" w:rsidR="0035371D" w:rsidRDefault="00CF0DFC">
            <w:pPr>
              <w:pStyle w:val="TAC"/>
              <w:rPr>
                <w:highlight w:val="yellow"/>
              </w:rPr>
            </w:pPr>
            <w:r>
              <w:rPr>
                <w:highlight w:val="yellow"/>
              </w:rPr>
              <w:t>10MHz + 5MHz</w:t>
            </w:r>
          </w:p>
        </w:tc>
        <w:tc>
          <w:tcPr>
            <w:tcW w:w="1000" w:type="pct"/>
            <w:tcBorders>
              <w:top w:val="single" w:sz="4" w:space="0" w:color="auto"/>
              <w:left w:val="single" w:sz="4" w:space="0" w:color="auto"/>
              <w:bottom w:val="single" w:sz="4" w:space="0" w:color="auto"/>
              <w:right w:val="single" w:sz="4" w:space="0" w:color="auto"/>
            </w:tcBorders>
          </w:tcPr>
          <w:p w14:paraId="03165FD9" w14:textId="77777777" w:rsidR="0035371D" w:rsidRDefault="00CF0DFC">
            <w:pPr>
              <w:pStyle w:val="TAC"/>
              <w:rPr>
                <w:highlight w:val="yellow"/>
              </w:rPr>
            </w:pPr>
            <w:proofErr w:type="spellStart"/>
            <w:r>
              <w:rPr>
                <w:highlight w:val="yellow"/>
              </w:rPr>
              <w:t>W</w:t>
            </w:r>
            <w:r>
              <w:rPr>
                <w:highlight w:val="yellow"/>
                <w:vertAlign w:val="subscript"/>
              </w:rPr>
              <w:t>gap</w:t>
            </w:r>
            <w:proofErr w:type="spellEnd"/>
            <w:r>
              <w:rPr>
                <w:highlight w:val="yellow"/>
              </w:rPr>
              <w:t> = 20.0</w:t>
            </w:r>
          </w:p>
        </w:tc>
        <w:tc>
          <w:tcPr>
            <w:tcW w:w="645" w:type="pct"/>
            <w:tcBorders>
              <w:top w:val="single" w:sz="4" w:space="0" w:color="auto"/>
              <w:left w:val="single" w:sz="4" w:space="0" w:color="auto"/>
              <w:bottom w:val="single" w:sz="4" w:space="0" w:color="auto"/>
              <w:right w:val="single" w:sz="4" w:space="0" w:color="auto"/>
            </w:tcBorders>
          </w:tcPr>
          <w:p w14:paraId="03165FDA" w14:textId="77777777" w:rsidR="0035371D" w:rsidRDefault="00CF0DFC">
            <w:pPr>
              <w:pStyle w:val="TAC"/>
              <w:rPr>
                <w:highlight w:val="yellow"/>
              </w:rPr>
            </w:pPr>
            <w:r>
              <w:rPr>
                <w:highlight w:val="yellow"/>
              </w:rPr>
              <w:t xml:space="preserve">5 </w:t>
            </w:r>
            <w:r>
              <w:rPr>
                <w:szCs w:val="18"/>
                <w:highlight w:val="yellow"/>
              </w:rPr>
              <w:t>(</w:t>
            </w:r>
            <w:proofErr w:type="spellStart"/>
            <w:r>
              <w:rPr>
                <w:szCs w:val="18"/>
                <w:highlight w:val="yellow"/>
              </w:rPr>
              <w:t>RB</w:t>
            </w:r>
            <w:r>
              <w:rPr>
                <w:sz w:val="12"/>
                <w:szCs w:val="12"/>
                <w:highlight w:val="yellow"/>
              </w:rPr>
              <w:t>start</w:t>
            </w:r>
            <w:proofErr w:type="spellEnd"/>
            <w:r>
              <w:rPr>
                <w:sz w:val="12"/>
                <w:szCs w:val="12"/>
                <w:highlight w:val="yellow"/>
              </w:rPr>
              <w:t xml:space="preserve"> </w:t>
            </w:r>
            <w:r>
              <w:rPr>
                <w:szCs w:val="18"/>
                <w:highlight w:val="yellow"/>
              </w:rPr>
              <w:t>= 9)</w:t>
            </w:r>
          </w:p>
        </w:tc>
        <w:tc>
          <w:tcPr>
            <w:tcW w:w="434" w:type="pct"/>
            <w:tcBorders>
              <w:top w:val="single" w:sz="4" w:space="0" w:color="auto"/>
              <w:left w:val="single" w:sz="4" w:space="0" w:color="auto"/>
              <w:bottom w:val="single" w:sz="4" w:space="0" w:color="auto"/>
              <w:right w:val="single" w:sz="4" w:space="0" w:color="auto"/>
            </w:tcBorders>
          </w:tcPr>
          <w:p w14:paraId="03165FDB" w14:textId="77777777" w:rsidR="0035371D" w:rsidRDefault="00CF0DFC">
            <w:pPr>
              <w:pStyle w:val="TAC"/>
              <w:rPr>
                <w:highlight w:val="yellow"/>
              </w:rPr>
            </w:pPr>
            <w:r>
              <w:rPr>
                <w:highlight w:val="yellow"/>
              </w:rPr>
              <w:t>6.8</w:t>
            </w:r>
          </w:p>
        </w:tc>
        <w:tc>
          <w:tcPr>
            <w:tcW w:w="450" w:type="pct"/>
            <w:tcBorders>
              <w:top w:val="nil"/>
              <w:left w:val="single" w:sz="4" w:space="0" w:color="auto"/>
              <w:bottom w:val="nil"/>
              <w:right w:val="single" w:sz="4" w:space="0" w:color="auto"/>
            </w:tcBorders>
          </w:tcPr>
          <w:p w14:paraId="03165FDC" w14:textId="77777777" w:rsidR="0035371D" w:rsidRDefault="0035371D">
            <w:pPr>
              <w:pStyle w:val="TAC"/>
              <w:rPr>
                <w:highlight w:val="yellow"/>
              </w:rPr>
            </w:pPr>
          </w:p>
        </w:tc>
      </w:tr>
      <w:tr w:rsidR="0035371D" w14:paraId="03165FE5" w14:textId="77777777">
        <w:trPr>
          <w:trHeight w:val="187"/>
          <w:jc w:val="center"/>
        </w:trPr>
        <w:tc>
          <w:tcPr>
            <w:tcW w:w="710" w:type="pct"/>
            <w:tcBorders>
              <w:top w:val="nil"/>
              <w:left w:val="single" w:sz="4" w:space="0" w:color="auto"/>
              <w:bottom w:val="nil"/>
              <w:right w:val="single" w:sz="4" w:space="0" w:color="auto"/>
            </w:tcBorders>
          </w:tcPr>
          <w:p w14:paraId="03165FDE" w14:textId="77777777" w:rsidR="0035371D" w:rsidRDefault="0035371D">
            <w:pPr>
              <w:pStyle w:val="TAC"/>
              <w:rPr>
                <w:highlight w:val="yellow"/>
              </w:rPr>
            </w:pPr>
          </w:p>
        </w:tc>
        <w:tc>
          <w:tcPr>
            <w:tcW w:w="595" w:type="pct"/>
            <w:tcBorders>
              <w:top w:val="nil"/>
              <w:left w:val="single" w:sz="4" w:space="0" w:color="auto"/>
              <w:bottom w:val="nil"/>
              <w:right w:val="single" w:sz="4" w:space="0" w:color="auto"/>
            </w:tcBorders>
          </w:tcPr>
          <w:p w14:paraId="03165FDF" w14:textId="77777777" w:rsidR="0035371D" w:rsidRDefault="0035371D">
            <w:pPr>
              <w:pStyle w:val="TAC"/>
              <w:rPr>
                <w:highlight w:val="yellow"/>
              </w:rPr>
            </w:pPr>
          </w:p>
        </w:tc>
        <w:tc>
          <w:tcPr>
            <w:tcW w:w="1166" w:type="pct"/>
            <w:tcBorders>
              <w:top w:val="nil"/>
              <w:left w:val="single" w:sz="4" w:space="0" w:color="auto"/>
              <w:bottom w:val="single" w:sz="4" w:space="0" w:color="auto"/>
              <w:right w:val="single" w:sz="4" w:space="0" w:color="auto"/>
            </w:tcBorders>
          </w:tcPr>
          <w:p w14:paraId="03165FE0" w14:textId="77777777" w:rsidR="0035371D" w:rsidRDefault="0035371D">
            <w:pPr>
              <w:pStyle w:val="TAC"/>
              <w:rPr>
                <w:highlight w:val="yellow"/>
              </w:rPr>
            </w:pPr>
          </w:p>
        </w:tc>
        <w:tc>
          <w:tcPr>
            <w:tcW w:w="1000" w:type="pct"/>
            <w:tcBorders>
              <w:top w:val="single" w:sz="4" w:space="0" w:color="auto"/>
              <w:left w:val="single" w:sz="4" w:space="0" w:color="auto"/>
              <w:bottom w:val="single" w:sz="4" w:space="0" w:color="auto"/>
              <w:right w:val="single" w:sz="4" w:space="0" w:color="auto"/>
            </w:tcBorders>
          </w:tcPr>
          <w:p w14:paraId="03165FE1" w14:textId="77777777" w:rsidR="0035371D" w:rsidRDefault="00CF0DFC">
            <w:pPr>
              <w:pStyle w:val="TAC"/>
              <w:rPr>
                <w:highlight w:val="yellow"/>
              </w:rPr>
            </w:pPr>
            <w:proofErr w:type="spellStart"/>
            <w:r>
              <w:rPr>
                <w:highlight w:val="yellow"/>
              </w:rPr>
              <w:t>W</w:t>
            </w:r>
            <w:r>
              <w:rPr>
                <w:highlight w:val="yellow"/>
                <w:vertAlign w:val="subscript"/>
              </w:rPr>
              <w:t>gap</w:t>
            </w:r>
            <w:proofErr w:type="spellEnd"/>
            <w:r>
              <w:rPr>
                <w:highlight w:val="yellow"/>
              </w:rPr>
              <w:t> = 5.0</w:t>
            </w:r>
          </w:p>
        </w:tc>
        <w:tc>
          <w:tcPr>
            <w:tcW w:w="645" w:type="pct"/>
            <w:tcBorders>
              <w:top w:val="single" w:sz="4" w:space="0" w:color="auto"/>
              <w:left w:val="single" w:sz="4" w:space="0" w:color="auto"/>
              <w:bottom w:val="single" w:sz="4" w:space="0" w:color="auto"/>
              <w:right w:val="single" w:sz="4" w:space="0" w:color="auto"/>
            </w:tcBorders>
          </w:tcPr>
          <w:p w14:paraId="03165FE2" w14:textId="77777777" w:rsidR="0035371D" w:rsidRDefault="00CF0DFC">
            <w:pPr>
              <w:pStyle w:val="TAC"/>
              <w:rPr>
                <w:highlight w:val="yellow"/>
              </w:rPr>
            </w:pPr>
            <w:r>
              <w:rPr>
                <w:highlight w:val="yellow"/>
              </w:rPr>
              <w:t xml:space="preserve">20 </w:t>
            </w:r>
            <w:r>
              <w:rPr>
                <w:szCs w:val="18"/>
                <w:highlight w:val="yellow"/>
              </w:rPr>
              <w:t>(</w:t>
            </w:r>
            <w:proofErr w:type="spellStart"/>
            <w:r>
              <w:rPr>
                <w:szCs w:val="18"/>
                <w:highlight w:val="yellow"/>
              </w:rPr>
              <w:t>RB</w:t>
            </w:r>
            <w:r>
              <w:rPr>
                <w:sz w:val="12"/>
                <w:szCs w:val="12"/>
                <w:highlight w:val="yellow"/>
              </w:rPr>
              <w:t>start</w:t>
            </w:r>
            <w:proofErr w:type="spellEnd"/>
            <w:r>
              <w:rPr>
                <w:sz w:val="12"/>
                <w:szCs w:val="12"/>
                <w:highlight w:val="yellow"/>
              </w:rPr>
              <w:t xml:space="preserve"> </w:t>
            </w:r>
            <w:r>
              <w:rPr>
                <w:szCs w:val="18"/>
                <w:highlight w:val="yellow"/>
              </w:rPr>
              <w:t>= 9)</w:t>
            </w:r>
          </w:p>
        </w:tc>
        <w:tc>
          <w:tcPr>
            <w:tcW w:w="434" w:type="pct"/>
            <w:tcBorders>
              <w:top w:val="single" w:sz="4" w:space="0" w:color="auto"/>
              <w:left w:val="single" w:sz="4" w:space="0" w:color="auto"/>
              <w:bottom w:val="single" w:sz="4" w:space="0" w:color="auto"/>
              <w:right w:val="single" w:sz="4" w:space="0" w:color="auto"/>
            </w:tcBorders>
          </w:tcPr>
          <w:p w14:paraId="03165FE3" w14:textId="77777777" w:rsidR="0035371D" w:rsidRDefault="00CF0DFC">
            <w:pPr>
              <w:pStyle w:val="TAC"/>
              <w:rPr>
                <w:highlight w:val="yellow"/>
              </w:rPr>
            </w:pPr>
            <w:r>
              <w:rPr>
                <w:highlight w:val="yellow"/>
              </w:rPr>
              <w:t>3.8</w:t>
            </w:r>
          </w:p>
        </w:tc>
        <w:tc>
          <w:tcPr>
            <w:tcW w:w="450" w:type="pct"/>
            <w:tcBorders>
              <w:top w:val="nil"/>
              <w:left w:val="single" w:sz="4" w:space="0" w:color="auto"/>
              <w:bottom w:val="nil"/>
              <w:right w:val="single" w:sz="4" w:space="0" w:color="auto"/>
            </w:tcBorders>
          </w:tcPr>
          <w:p w14:paraId="03165FE4" w14:textId="77777777" w:rsidR="0035371D" w:rsidRDefault="0035371D">
            <w:pPr>
              <w:pStyle w:val="TAC"/>
              <w:rPr>
                <w:highlight w:val="yellow"/>
              </w:rPr>
            </w:pPr>
          </w:p>
        </w:tc>
      </w:tr>
      <w:tr w:rsidR="0035371D" w14:paraId="03165FED" w14:textId="77777777">
        <w:trPr>
          <w:trHeight w:val="187"/>
          <w:jc w:val="center"/>
        </w:trPr>
        <w:tc>
          <w:tcPr>
            <w:tcW w:w="710" w:type="pct"/>
            <w:tcBorders>
              <w:top w:val="nil"/>
              <w:left w:val="single" w:sz="4" w:space="0" w:color="auto"/>
              <w:bottom w:val="nil"/>
              <w:right w:val="single" w:sz="4" w:space="0" w:color="auto"/>
            </w:tcBorders>
          </w:tcPr>
          <w:p w14:paraId="03165FE6" w14:textId="77777777" w:rsidR="0035371D" w:rsidRDefault="0035371D">
            <w:pPr>
              <w:pStyle w:val="TAC"/>
              <w:rPr>
                <w:highlight w:val="yellow"/>
              </w:rPr>
            </w:pPr>
          </w:p>
        </w:tc>
        <w:tc>
          <w:tcPr>
            <w:tcW w:w="595" w:type="pct"/>
            <w:tcBorders>
              <w:top w:val="nil"/>
              <w:left w:val="single" w:sz="4" w:space="0" w:color="auto"/>
              <w:bottom w:val="nil"/>
              <w:right w:val="single" w:sz="4" w:space="0" w:color="auto"/>
            </w:tcBorders>
          </w:tcPr>
          <w:p w14:paraId="03165FE7" w14:textId="77777777" w:rsidR="0035371D" w:rsidRDefault="0035371D">
            <w:pPr>
              <w:pStyle w:val="TAC"/>
              <w:rPr>
                <w:highlight w:val="yellow"/>
              </w:rPr>
            </w:pPr>
          </w:p>
        </w:tc>
        <w:tc>
          <w:tcPr>
            <w:tcW w:w="1166" w:type="pct"/>
            <w:tcBorders>
              <w:top w:val="single" w:sz="4" w:space="0" w:color="auto"/>
              <w:left w:val="single" w:sz="4" w:space="0" w:color="auto"/>
              <w:bottom w:val="nil"/>
              <w:right w:val="single" w:sz="4" w:space="0" w:color="auto"/>
            </w:tcBorders>
          </w:tcPr>
          <w:p w14:paraId="03165FE8" w14:textId="77777777" w:rsidR="0035371D" w:rsidRDefault="00CF0DFC">
            <w:pPr>
              <w:pStyle w:val="TAC"/>
              <w:rPr>
                <w:highlight w:val="yellow"/>
              </w:rPr>
            </w:pPr>
            <w:r>
              <w:rPr>
                <w:highlight w:val="yellow"/>
              </w:rPr>
              <w:t>15MHz + 10MHz</w:t>
            </w:r>
          </w:p>
        </w:tc>
        <w:tc>
          <w:tcPr>
            <w:tcW w:w="1000" w:type="pct"/>
            <w:tcBorders>
              <w:top w:val="single" w:sz="4" w:space="0" w:color="auto"/>
              <w:left w:val="single" w:sz="4" w:space="0" w:color="auto"/>
              <w:bottom w:val="single" w:sz="4" w:space="0" w:color="auto"/>
              <w:right w:val="single" w:sz="4" w:space="0" w:color="auto"/>
            </w:tcBorders>
          </w:tcPr>
          <w:p w14:paraId="03165FE9" w14:textId="77777777" w:rsidR="0035371D" w:rsidRDefault="00CF0DFC">
            <w:pPr>
              <w:pStyle w:val="TAC"/>
              <w:rPr>
                <w:highlight w:val="yellow"/>
              </w:rPr>
            </w:pPr>
            <w:proofErr w:type="spellStart"/>
            <w:r>
              <w:rPr>
                <w:highlight w:val="yellow"/>
              </w:rPr>
              <w:t>W</w:t>
            </w:r>
            <w:r>
              <w:rPr>
                <w:highlight w:val="yellow"/>
                <w:vertAlign w:val="subscript"/>
              </w:rPr>
              <w:t>gap</w:t>
            </w:r>
            <w:proofErr w:type="spellEnd"/>
            <w:r>
              <w:rPr>
                <w:highlight w:val="yellow"/>
              </w:rPr>
              <w:t> = 10.0</w:t>
            </w:r>
          </w:p>
        </w:tc>
        <w:tc>
          <w:tcPr>
            <w:tcW w:w="645" w:type="pct"/>
            <w:tcBorders>
              <w:top w:val="single" w:sz="4" w:space="0" w:color="auto"/>
              <w:left w:val="single" w:sz="4" w:space="0" w:color="auto"/>
              <w:bottom w:val="single" w:sz="4" w:space="0" w:color="auto"/>
              <w:right w:val="single" w:sz="4" w:space="0" w:color="auto"/>
            </w:tcBorders>
          </w:tcPr>
          <w:p w14:paraId="03165FEA" w14:textId="77777777" w:rsidR="0035371D" w:rsidRDefault="00CF0DFC">
            <w:pPr>
              <w:pStyle w:val="TAC"/>
              <w:rPr>
                <w:highlight w:val="yellow"/>
              </w:rPr>
            </w:pPr>
            <w:r>
              <w:rPr>
                <w:highlight w:val="yellow"/>
              </w:rPr>
              <w:t xml:space="preserve">5 </w:t>
            </w:r>
            <w:r>
              <w:rPr>
                <w:szCs w:val="18"/>
                <w:highlight w:val="yellow"/>
              </w:rPr>
              <w:t>(</w:t>
            </w:r>
            <w:proofErr w:type="spellStart"/>
            <w:r>
              <w:rPr>
                <w:szCs w:val="18"/>
                <w:highlight w:val="yellow"/>
              </w:rPr>
              <w:t>RB</w:t>
            </w:r>
            <w:r>
              <w:rPr>
                <w:sz w:val="12"/>
                <w:szCs w:val="12"/>
                <w:highlight w:val="yellow"/>
              </w:rPr>
              <w:t>start</w:t>
            </w:r>
            <w:proofErr w:type="spellEnd"/>
            <w:r>
              <w:rPr>
                <w:sz w:val="12"/>
                <w:szCs w:val="12"/>
                <w:highlight w:val="yellow"/>
              </w:rPr>
              <w:t xml:space="preserve"> </w:t>
            </w:r>
            <w:r>
              <w:rPr>
                <w:szCs w:val="18"/>
                <w:highlight w:val="yellow"/>
              </w:rPr>
              <w:t>= 2)</w:t>
            </w:r>
          </w:p>
        </w:tc>
        <w:tc>
          <w:tcPr>
            <w:tcW w:w="434" w:type="pct"/>
            <w:tcBorders>
              <w:top w:val="single" w:sz="4" w:space="0" w:color="auto"/>
              <w:left w:val="single" w:sz="4" w:space="0" w:color="auto"/>
              <w:bottom w:val="single" w:sz="4" w:space="0" w:color="auto"/>
              <w:right w:val="single" w:sz="4" w:space="0" w:color="auto"/>
            </w:tcBorders>
          </w:tcPr>
          <w:p w14:paraId="03165FEB" w14:textId="77777777" w:rsidR="0035371D" w:rsidRDefault="00CF0DFC">
            <w:pPr>
              <w:pStyle w:val="TAC"/>
              <w:rPr>
                <w:highlight w:val="yellow"/>
              </w:rPr>
            </w:pPr>
            <w:r>
              <w:rPr>
                <w:highlight w:val="yellow"/>
              </w:rPr>
              <w:t>25.1</w:t>
            </w:r>
          </w:p>
        </w:tc>
        <w:tc>
          <w:tcPr>
            <w:tcW w:w="450" w:type="pct"/>
            <w:tcBorders>
              <w:top w:val="nil"/>
              <w:left w:val="single" w:sz="4" w:space="0" w:color="auto"/>
              <w:bottom w:val="nil"/>
              <w:right w:val="single" w:sz="4" w:space="0" w:color="auto"/>
            </w:tcBorders>
          </w:tcPr>
          <w:p w14:paraId="03165FEC" w14:textId="77777777" w:rsidR="0035371D" w:rsidRDefault="0035371D">
            <w:pPr>
              <w:pStyle w:val="TAC"/>
              <w:rPr>
                <w:highlight w:val="yellow"/>
              </w:rPr>
            </w:pPr>
          </w:p>
        </w:tc>
      </w:tr>
      <w:tr w:rsidR="0035371D" w14:paraId="03165FF5" w14:textId="77777777">
        <w:trPr>
          <w:trHeight w:val="187"/>
          <w:jc w:val="center"/>
        </w:trPr>
        <w:tc>
          <w:tcPr>
            <w:tcW w:w="710" w:type="pct"/>
            <w:tcBorders>
              <w:top w:val="nil"/>
              <w:left w:val="single" w:sz="4" w:space="0" w:color="auto"/>
              <w:bottom w:val="single" w:sz="4" w:space="0" w:color="auto"/>
              <w:right w:val="single" w:sz="4" w:space="0" w:color="auto"/>
            </w:tcBorders>
          </w:tcPr>
          <w:p w14:paraId="03165FEE" w14:textId="77777777" w:rsidR="0035371D" w:rsidRDefault="0035371D">
            <w:pPr>
              <w:pStyle w:val="TAC"/>
              <w:rPr>
                <w:highlight w:val="yellow"/>
              </w:rPr>
            </w:pPr>
          </w:p>
        </w:tc>
        <w:tc>
          <w:tcPr>
            <w:tcW w:w="595" w:type="pct"/>
            <w:tcBorders>
              <w:top w:val="nil"/>
              <w:left w:val="single" w:sz="4" w:space="0" w:color="auto"/>
              <w:bottom w:val="single" w:sz="4" w:space="0" w:color="auto"/>
              <w:right w:val="single" w:sz="4" w:space="0" w:color="auto"/>
            </w:tcBorders>
          </w:tcPr>
          <w:p w14:paraId="03165FEF" w14:textId="77777777" w:rsidR="0035371D" w:rsidRDefault="0035371D">
            <w:pPr>
              <w:pStyle w:val="TAC"/>
              <w:rPr>
                <w:highlight w:val="yellow"/>
              </w:rPr>
            </w:pPr>
          </w:p>
        </w:tc>
        <w:tc>
          <w:tcPr>
            <w:tcW w:w="1166" w:type="pct"/>
            <w:tcBorders>
              <w:top w:val="nil"/>
              <w:left w:val="single" w:sz="4" w:space="0" w:color="auto"/>
              <w:bottom w:val="single" w:sz="4" w:space="0" w:color="auto"/>
              <w:right w:val="single" w:sz="4" w:space="0" w:color="auto"/>
            </w:tcBorders>
          </w:tcPr>
          <w:p w14:paraId="03165FF0" w14:textId="77777777" w:rsidR="0035371D" w:rsidRDefault="0035371D">
            <w:pPr>
              <w:pStyle w:val="TAC"/>
              <w:rPr>
                <w:highlight w:val="yellow"/>
              </w:rPr>
            </w:pPr>
          </w:p>
        </w:tc>
        <w:tc>
          <w:tcPr>
            <w:tcW w:w="1000" w:type="pct"/>
            <w:tcBorders>
              <w:top w:val="single" w:sz="4" w:space="0" w:color="auto"/>
              <w:left w:val="single" w:sz="4" w:space="0" w:color="auto"/>
              <w:bottom w:val="single" w:sz="4" w:space="0" w:color="auto"/>
              <w:right w:val="single" w:sz="4" w:space="0" w:color="auto"/>
            </w:tcBorders>
          </w:tcPr>
          <w:p w14:paraId="03165FF1" w14:textId="77777777" w:rsidR="0035371D" w:rsidRDefault="00CF0DFC">
            <w:pPr>
              <w:pStyle w:val="TAC"/>
              <w:rPr>
                <w:highlight w:val="yellow"/>
              </w:rPr>
            </w:pPr>
            <w:proofErr w:type="spellStart"/>
            <w:r>
              <w:rPr>
                <w:highlight w:val="yellow"/>
              </w:rPr>
              <w:t>W</w:t>
            </w:r>
            <w:r>
              <w:rPr>
                <w:highlight w:val="yellow"/>
                <w:vertAlign w:val="subscript"/>
              </w:rPr>
              <w:t>gap</w:t>
            </w:r>
            <w:proofErr w:type="spellEnd"/>
            <w:r>
              <w:rPr>
                <w:highlight w:val="yellow"/>
              </w:rPr>
              <w:t> = 5.0</w:t>
            </w:r>
          </w:p>
        </w:tc>
        <w:tc>
          <w:tcPr>
            <w:tcW w:w="645" w:type="pct"/>
            <w:tcBorders>
              <w:top w:val="single" w:sz="4" w:space="0" w:color="auto"/>
              <w:left w:val="single" w:sz="4" w:space="0" w:color="auto"/>
              <w:bottom w:val="single" w:sz="4" w:space="0" w:color="auto"/>
              <w:right w:val="single" w:sz="4" w:space="0" w:color="auto"/>
            </w:tcBorders>
          </w:tcPr>
          <w:p w14:paraId="03165FF2" w14:textId="77777777" w:rsidR="0035371D" w:rsidRDefault="00CF0DFC">
            <w:pPr>
              <w:pStyle w:val="TAC"/>
              <w:rPr>
                <w:highlight w:val="yellow"/>
              </w:rPr>
            </w:pPr>
            <w:r>
              <w:rPr>
                <w:highlight w:val="yellow"/>
              </w:rPr>
              <w:t xml:space="preserve">20 </w:t>
            </w:r>
            <w:r>
              <w:rPr>
                <w:szCs w:val="18"/>
                <w:highlight w:val="yellow"/>
              </w:rPr>
              <w:t>(</w:t>
            </w:r>
            <w:proofErr w:type="spellStart"/>
            <w:r>
              <w:rPr>
                <w:szCs w:val="18"/>
                <w:highlight w:val="yellow"/>
              </w:rPr>
              <w:t>RB</w:t>
            </w:r>
            <w:r>
              <w:rPr>
                <w:sz w:val="12"/>
                <w:szCs w:val="12"/>
                <w:highlight w:val="yellow"/>
              </w:rPr>
              <w:t>start</w:t>
            </w:r>
            <w:proofErr w:type="spellEnd"/>
            <w:r>
              <w:rPr>
                <w:sz w:val="12"/>
                <w:szCs w:val="12"/>
                <w:highlight w:val="yellow"/>
              </w:rPr>
              <w:t xml:space="preserve"> </w:t>
            </w:r>
            <w:r>
              <w:rPr>
                <w:szCs w:val="18"/>
                <w:highlight w:val="yellow"/>
              </w:rPr>
              <w:t>= 19)</w:t>
            </w:r>
          </w:p>
        </w:tc>
        <w:tc>
          <w:tcPr>
            <w:tcW w:w="434" w:type="pct"/>
            <w:tcBorders>
              <w:top w:val="single" w:sz="4" w:space="0" w:color="auto"/>
              <w:left w:val="single" w:sz="4" w:space="0" w:color="auto"/>
              <w:bottom w:val="single" w:sz="4" w:space="0" w:color="auto"/>
              <w:right w:val="single" w:sz="4" w:space="0" w:color="auto"/>
            </w:tcBorders>
          </w:tcPr>
          <w:p w14:paraId="03165FF3" w14:textId="77777777" w:rsidR="0035371D" w:rsidRDefault="00CF0DFC">
            <w:pPr>
              <w:pStyle w:val="TAC"/>
              <w:rPr>
                <w:highlight w:val="yellow"/>
              </w:rPr>
            </w:pPr>
            <w:r>
              <w:rPr>
                <w:highlight w:val="yellow"/>
              </w:rPr>
              <w:t>7.5</w:t>
            </w:r>
          </w:p>
        </w:tc>
        <w:tc>
          <w:tcPr>
            <w:tcW w:w="450" w:type="pct"/>
            <w:tcBorders>
              <w:top w:val="nil"/>
              <w:left w:val="single" w:sz="4" w:space="0" w:color="auto"/>
              <w:bottom w:val="single" w:sz="4" w:space="0" w:color="auto"/>
              <w:right w:val="single" w:sz="4" w:space="0" w:color="auto"/>
            </w:tcBorders>
          </w:tcPr>
          <w:p w14:paraId="03165FF4" w14:textId="77777777" w:rsidR="0035371D" w:rsidRDefault="0035371D">
            <w:pPr>
              <w:pStyle w:val="TAC"/>
              <w:rPr>
                <w:highlight w:val="yellow"/>
              </w:rPr>
            </w:pPr>
          </w:p>
        </w:tc>
      </w:tr>
    </w:tbl>
    <w:p w14:paraId="03165FF6" w14:textId="77777777" w:rsidR="0035371D" w:rsidRDefault="0035371D">
      <w:pPr>
        <w:rPr>
          <w:rFonts w:ascii="Arial" w:hAnsi="Arial" w:cs="Arial"/>
          <w:sz w:val="18"/>
          <w:szCs w:val="15"/>
          <w:lang w:eastAsia="ja-JP"/>
        </w:rPr>
      </w:pPr>
    </w:p>
    <w:p w14:paraId="03165FF7" w14:textId="77777777" w:rsidR="0035371D" w:rsidRDefault="00CF0DFC">
      <w:pPr>
        <w:pStyle w:val="Heading4"/>
        <w:rPr>
          <w:lang w:eastAsia="zh-CN"/>
        </w:rPr>
      </w:pPr>
      <w:bookmarkStart w:id="61" w:name="_Toc31232"/>
      <w:r>
        <w:rPr>
          <w:rFonts w:hint="eastAsia"/>
          <w:lang w:eastAsia="zh-CN"/>
        </w:rPr>
        <w:t>6.1.</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lang w:eastAsia="ja-JP"/>
        </w:rPr>
        <w:t xml:space="preserve"> requirements with PC2 on n71 with </w:t>
      </w:r>
      <w:proofErr w:type="spellStart"/>
      <w:r>
        <w:rPr>
          <w:lang w:eastAsia="ja-JP"/>
        </w:rPr>
        <w:t>TxD</w:t>
      </w:r>
      <w:bookmarkEnd w:id="61"/>
      <w:proofErr w:type="spellEnd"/>
    </w:p>
    <w:p w14:paraId="03165FF8" w14:textId="77777777" w:rsidR="0035371D" w:rsidRDefault="00CF0DFC">
      <w:pPr>
        <w:rPr>
          <w:lang w:val="en-US" w:eastAsia="zh-CN"/>
        </w:rPr>
      </w:pPr>
      <w:r>
        <w:rPr>
          <w:rFonts w:ascii="Arial" w:hAnsi="Arial" w:cs="Arial"/>
          <w:sz w:val="18"/>
          <w:szCs w:val="15"/>
          <w:lang w:eastAsia="ja-JP"/>
        </w:rPr>
        <w:t>[TBD]</w:t>
      </w:r>
    </w:p>
    <w:p w14:paraId="03165FF9" w14:textId="77777777" w:rsidR="0035371D" w:rsidRDefault="00CF0DFC">
      <w:pPr>
        <w:pStyle w:val="Heading2"/>
        <w:numPr>
          <w:ilvl w:val="1"/>
          <w:numId w:val="0"/>
        </w:numPr>
        <w:rPr>
          <w:lang w:val="en-US" w:eastAsia="zh-CN"/>
        </w:rPr>
      </w:pPr>
      <w:bookmarkStart w:id="62" w:name="_Toc19942"/>
      <w:r>
        <w:rPr>
          <w:rFonts w:hint="eastAsia"/>
          <w:lang w:val="en-US" w:eastAsia="zh-CN"/>
        </w:rPr>
        <w:lastRenderedPageBreak/>
        <w:t>6</w:t>
      </w:r>
      <w:r>
        <w:rPr>
          <w:rFonts w:hint="eastAsia"/>
          <w:lang w:eastAsia="zh-CN"/>
        </w:rPr>
        <w:t>.</w:t>
      </w:r>
      <w:r>
        <w:rPr>
          <w:rFonts w:hint="eastAsia"/>
          <w:lang w:val="en-US" w:eastAsia="zh-CN"/>
        </w:rPr>
        <w:t>2</w:t>
      </w:r>
      <w:r>
        <w:tab/>
      </w:r>
      <w:r>
        <w:rPr>
          <w:rFonts w:hint="eastAsia"/>
          <w:lang w:val="en-US" w:eastAsia="zh-CN"/>
        </w:rPr>
        <w:t>CA_n</w:t>
      </w:r>
      <w:r>
        <w:rPr>
          <w:lang w:val="en-US" w:eastAsia="zh-CN"/>
        </w:rPr>
        <w:t>25(2A)</w:t>
      </w:r>
      <w:bookmarkEnd w:id="62"/>
    </w:p>
    <w:p w14:paraId="03165FFA" w14:textId="77777777" w:rsidR="0035371D" w:rsidRDefault="00CF0DFC">
      <w:pPr>
        <w:pStyle w:val="Heading3"/>
        <w:numPr>
          <w:ilvl w:val="2"/>
          <w:numId w:val="0"/>
        </w:numPr>
        <w:rPr>
          <w:rFonts w:cs="Arial"/>
          <w:szCs w:val="28"/>
          <w:lang w:eastAsia="zh-CN"/>
        </w:rPr>
      </w:pPr>
      <w:bookmarkStart w:id="63" w:name="_Toc23874"/>
      <w:r>
        <w:rPr>
          <w:rFonts w:cs="Arial" w:hint="eastAsia"/>
          <w:szCs w:val="28"/>
          <w:lang w:eastAsia="zh-CN"/>
        </w:rPr>
        <w:t>6.2.1</w:t>
      </w:r>
      <w:r>
        <w:rPr>
          <w:rFonts w:cs="Arial"/>
          <w:szCs w:val="28"/>
          <w:lang w:eastAsia="zh-CN"/>
        </w:rPr>
        <w:tab/>
      </w:r>
      <w:r>
        <w:rPr>
          <w:rFonts w:cs="Arial" w:hint="eastAsia"/>
          <w:szCs w:val="28"/>
          <w:lang w:eastAsia="zh-CN"/>
        </w:rPr>
        <w:t>UE maximum output power</w:t>
      </w:r>
      <w:bookmarkEnd w:id="63"/>
    </w:p>
    <w:p w14:paraId="03165FFB" w14:textId="77777777" w:rsidR="0035371D" w:rsidRDefault="0035371D">
      <w:pPr>
        <w:pStyle w:val="TAN"/>
        <w:overflowPunct w:val="0"/>
        <w:autoSpaceDE w:val="0"/>
        <w:autoSpaceDN w:val="0"/>
        <w:adjustRightInd w:val="0"/>
      </w:pPr>
    </w:p>
    <w:p w14:paraId="03165FFC" w14:textId="77777777" w:rsidR="0035371D" w:rsidRDefault="00CF0DFC">
      <w:pPr>
        <w:pStyle w:val="TH"/>
      </w:pPr>
      <w:r>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35371D" w14:paraId="0316600B" w14:textId="7777777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5FFD" w14:textId="77777777" w:rsidR="0035371D" w:rsidRDefault="00CF0DFC">
            <w:pPr>
              <w:pStyle w:val="TAH"/>
              <w:rPr>
                <w:rFonts w:ascii="Yu Gothic" w:eastAsia="SimSun" w:hAnsi="Yu Gothic"/>
                <w:sz w:val="21"/>
                <w:szCs w:val="21"/>
                <w:lang w:val="fi-FI"/>
              </w:rPr>
            </w:pPr>
            <w:r>
              <w:rPr>
                <w:rFonts w:eastAsia="SimSun"/>
              </w:rPr>
              <w:t>NR </w:t>
            </w:r>
            <w:r>
              <w:rPr>
                <w:rFonts w:eastAsia="SimSun"/>
                <w:lang w:val="fi-FI"/>
              </w:rPr>
              <w:t xml:space="preserve">CA </w:t>
            </w:r>
            <w:r>
              <w:rPr>
                <w:rFonts w:eastAsia="SimSu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5FFE" w14:textId="77777777" w:rsidR="0035371D" w:rsidRDefault="00CF0DFC">
            <w:pPr>
              <w:pStyle w:val="TAH"/>
              <w:rPr>
                <w:rFonts w:ascii="Yu Gothic" w:eastAsia="SimSun" w:hAnsi="Yu Gothic"/>
                <w:sz w:val="21"/>
                <w:szCs w:val="21"/>
                <w:lang w:val="fi-FI"/>
              </w:rPr>
            </w:pPr>
            <w:r>
              <w:rPr>
                <w:rFonts w:eastAsia="SimSun"/>
              </w:rPr>
              <w:t xml:space="preserve">Uplink </w:t>
            </w:r>
            <w:r>
              <w:rPr>
                <w:rFonts w:eastAsia="SimSun" w:hint="eastAsia"/>
                <w:lang w:eastAsia="zh-CN"/>
              </w:rPr>
              <w:t xml:space="preserve">CA </w:t>
            </w:r>
            <w:r>
              <w:rPr>
                <w:rFonts w:eastAsia="SimSun"/>
              </w:rPr>
              <w:t>Configurations or single uplink carrier</w:t>
            </w:r>
            <w:r>
              <w:rPr>
                <w:rFonts w:eastAsia="SimSun"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5FFF" w14:textId="77777777" w:rsidR="0035371D" w:rsidRDefault="00CF0DFC">
            <w:pPr>
              <w:pStyle w:val="TAH"/>
              <w:rPr>
                <w:rFonts w:eastAsia="SimSun"/>
                <w:lang w:val="en-US"/>
              </w:rPr>
            </w:pPr>
            <w:r>
              <w:rPr>
                <w:rFonts w:eastAsia="SimSun"/>
                <w:lang w:val="en-US"/>
              </w:rPr>
              <w:t>Channel bandwidths for carrier</w:t>
            </w:r>
          </w:p>
          <w:p w14:paraId="03166000" w14:textId="77777777" w:rsidR="0035371D" w:rsidRDefault="00CF0DFC">
            <w:pPr>
              <w:pStyle w:val="TAH"/>
              <w:rPr>
                <w:rFonts w:ascii="Yu Gothic" w:eastAsia="SimSun" w:hAnsi="Yu Gothic"/>
                <w:sz w:val="21"/>
                <w:szCs w:val="21"/>
                <w:lang w:val="en-US"/>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01" w14:textId="77777777" w:rsidR="0035371D" w:rsidRDefault="00CF0DFC">
            <w:pPr>
              <w:pStyle w:val="TAH"/>
              <w:rPr>
                <w:rFonts w:eastAsia="SimSun"/>
                <w:lang w:val="en-US"/>
              </w:rPr>
            </w:pPr>
            <w:r>
              <w:rPr>
                <w:rFonts w:eastAsia="SimSun"/>
                <w:lang w:val="en-US"/>
              </w:rPr>
              <w:t>Channel bandwidths for carrier</w:t>
            </w:r>
          </w:p>
          <w:p w14:paraId="03166002" w14:textId="77777777" w:rsidR="0035371D" w:rsidRDefault="00CF0DFC">
            <w:pPr>
              <w:pStyle w:val="TAH"/>
              <w:rPr>
                <w:rFonts w:ascii="Yu Gothic" w:eastAsia="SimSun" w:hAnsi="Yu Gothic"/>
                <w:sz w:val="21"/>
                <w:szCs w:val="21"/>
                <w:lang w:val="en-US"/>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03166003" w14:textId="77777777" w:rsidR="0035371D" w:rsidRDefault="00CF0DFC">
            <w:pPr>
              <w:pStyle w:val="TAH"/>
              <w:rPr>
                <w:rFonts w:eastAsia="SimSun"/>
                <w:lang w:val="en-US"/>
              </w:rPr>
            </w:pPr>
            <w:r>
              <w:rPr>
                <w:rFonts w:eastAsia="SimSun"/>
                <w:lang w:val="en-US"/>
              </w:rPr>
              <w:t>Channel bandwidths for carrier</w:t>
            </w:r>
          </w:p>
          <w:p w14:paraId="03166004" w14:textId="77777777" w:rsidR="0035371D" w:rsidRDefault="00CF0DFC">
            <w:pPr>
              <w:pStyle w:val="TAH"/>
              <w:rPr>
                <w:rFonts w:eastAsia="SimSun"/>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03166005" w14:textId="77777777" w:rsidR="0035371D" w:rsidRDefault="00CF0DFC">
            <w:pPr>
              <w:pStyle w:val="TAH"/>
              <w:rPr>
                <w:rFonts w:eastAsia="SimSun"/>
                <w:lang w:val="en-US"/>
              </w:rPr>
            </w:pPr>
            <w:r>
              <w:rPr>
                <w:rFonts w:eastAsia="SimSun"/>
                <w:lang w:val="en-US"/>
              </w:rPr>
              <w:t>Channel bandwidths for carrier</w:t>
            </w:r>
          </w:p>
          <w:p w14:paraId="03166006" w14:textId="77777777" w:rsidR="0035371D" w:rsidRDefault="00CF0DFC">
            <w:pPr>
              <w:pStyle w:val="TAH"/>
              <w:rPr>
                <w:rFonts w:eastAsia="SimSun"/>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07" w14:textId="77777777" w:rsidR="0035371D" w:rsidRDefault="00CF0DFC">
            <w:pPr>
              <w:pStyle w:val="TAH"/>
              <w:rPr>
                <w:rFonts w:eastAsia="SimSun"/>
                <w:lang w:val="fi-FI"/>
              </w:rPr>
            </w:pPr>
            <w:r>
              <w:rPr>
                <w:rFonts w:eastAsia="SimSun"/>
                <w:lang w:val="fi-FI"/>
              </w:rPr>
              <w:t>Maximum</w:t>
            </w:r>
          </w:p>
          <w:p w14:paraId="03166008" w14:textId="77777777" w:rsidR="0035371D" w:rsidRDefault="00CF0DFC">
            <w:pPr>
              <w:pStyle w:val="TAH"/>
              <w:rPr>
                <w:rFonts w:ascii="Yu Gothic" w:eastAsia="SimSun" w:hAnsi="Yu Gothic"/>
                <w:sz w:val="21"/>
                <w:szCs w:val="21"/>
                <w:lang w:val="fi-FI"/>
              </w:rPr>
            </w:pPr>
            <w:r>
              <w:rPr>
                <w:rFonts w:eastAsia="SimSun"/>
                <w:lang w:val="fi-FI"/>
              </w:rPr>
              <w:t>A</w:t>
            </w:r>
            <w:proofErr w:type="spellStart"/>
            <w:r>
              <w:rPr>
                <w:rFonts w:eastAsia="SimSun"/>
              </w:rPr>
              <w:t>ggregated</w:t>
            </w:r>
            <w:proofErr w:type="spellEnd"/>
            <w:r>
              <w:rPr>
                <w:rFonts w:eastAsia="SimSun"/>
              </w:rPr>
              <w:t xml:space="preserve"> bandwidth</w:t>
            </w:r>
          </w:p>
          <w:p w14:paraId="03166009" w14:textId="77777777" w:rsidR="0035371D" w:rsidRDefault="00CF0DFC">
            <w:pPr>
              <w:pStyle w:val="TAH"/>
              <w:rPr>
                <w:rFonts w:ascii="Yu Gothic" w:eastAsia="SimSun" w:hAnsi="Yu Gothic"/>
                <w:sz w:val="21"/>
                <w:szCs w:val="21"/>
                <w:lang w:val="fi-FI"/>
              </w:rPr>
            </w:pPr>
            <w:r>
              <w:rPr>
                <w:rFonts w:eastAsia="SimSu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0A" w14:textId="77777777" w:rsidR="0035371D" w:rsidRDefault="00CF0DFC">
            <w:pPr>
              <w:pStyle w:val="TAH"/>
              <w:rPr>
                <w:rFonts w:ascii="Yu Gothic" w:eastAsia="SimSun" w:hAnsi="Yu Gothic"/>
                <w:sz w:val="21"/>
                <w:szCs w:val="21"/>
                <w:lang w:val="fi-FI"/>
              </w:rPr>
            </w:pPr>
            <w:r>
              <w:rPr>
                <w:rFonts w:eastAsia="SimSun"/>
                <w:lang w:val="fi-FI"/>
              </w:rPr>
              <w:t>Bandwidth combination set</w:t>
            </w:r>
          </w:p>
        </w:tc>
      </w:tr>
      <w:tr w:rsidR="0035371D" w14:paraId="03166014" w14:textId="7777777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316600C" w14:textId="77777777" w:rsidR="0035371D" w:rsidRDefault="00CF0DFC">
            <w:pPr>
              <w:pStyle w:val="TAC"/>
              <w:rPr>
                <w:rFonts w:eastAsia="Yu Gothic"/>
              </w:rPr>
            </w:pPr>
            <w:r>
              <w:rPr>
                <w:rFonts w:eastAsia="SimSun" w:cs="Arial"/>
                <w:szCs w:val="18"/>
                <w:lang w:val="zh-CN"/>
              </w:rPr>
              <w:t>CA_n</w:t>
            </w:r>
            <w:r>
              <w:rPr>
                <w:rFonts w:eastAsia="SimSun" w:cs="Arial"/>
                <w:szCs w:val="18"/>
                <w:lang w:val="en-US"/>
              </w:rPr>
              <w:t>25</w:t>
            </w:r>
            <w:r>
              <w:rPr>
                <w:rFonts w:eastAsia="SimSun" w:cs="Arial"/>
                <w:szCs w:val="18"/>
                <w:lang w:val="zh-CN"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316600D" w14:textId="77777777" w:rsidR="0035371D" w:rsidRDefault="00CF0DFC">
            <w:pPr>
              <w:pStyle w:val="TAC"/>
              <w:rPr>
                <w:rFonts w:eastAsia="Yu Gothic"/>
                <w:vertAlign w:val="superscript"/>
              </w:rPr>
            </w:pPr>
            <w:r>
              <w:rPr>
                <w:rFonts w:eastAsia="SimSun" w:cs="Arial"/>
                <w:szCs w:val="18"/>
                <w:highlight w:val="yellow"/>
              </w:rPr>
              <w:t>n25</w:t>
            </w:r>
            <w:r>
              <w:rPr>
                <w:rFonts w:eastAsia="SimSun" w:cs="Arial"/>
                <w:szCs w:val="18"/>
                <w:highlight w:val="yellow"/>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0E" w14:textId="77777777" w:rsidR="0035371D" w:rsidRDefault="00CF0DFC">
            <w:pPr>
              <w:pStyle w:val="TAC"/>
              <w:rPr>
                <w:rFonts w:eastAsia="Yu Gothic"/>
                <w:lang w:val="en-US"/>
              </w:rPr>
            </w:pPr>
            <w:r>
              <w:rPr>
                <w:rFonts w:eastAsia="SimSun"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0F" w14:textId="77777777" w:rsidR="0035371D" w:rsidRDefault="00CF0DFC">
            <w:pPr>
              <w:pStyle w:val="TAC"/>
              <w:rPr>
                <w:rFonts w:eastAsia="Yu Gothic"/>
                <w:lang w:val="en-US"/>
              </w:rPr>
            </w:pPr>
            <w:r>
              <w:rPr>
                <w:rFonts w:eastAsia="SimSun"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03166010" w14:textId="77777777" w:rsidR="0035371D" w:rsidRDefault="0035371D">
            <w:pPr>
              <w:pStyle w:val="TAC"/>
              <w:rPr>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3166011" w14:textId="77777777" w:rsidR="0035371D" w:rsidRDefault="0035371D">
            <w:pPr>
              <w:pStyle w:val="TAC"/>
              <w:rPr>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12" w14:textId="77777777" w:rsidR="0035371D" w:rsidRDefault="00CF0DFC">
            <w:pPr>
              <w:pStyle w:val="TAC"/>
              <w:rPr>
                <w:rFonts w:eastAsia="Yu Gothic"/>
                <w:lang w:val="fi-FI"/>
              </w:rPr>
            </w:pPr>
            <w:r>
              <w:rPr>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13" w14:textId="77777777" w:rsidR="0035371D" w:rsidRDefault="00CF0DFC">
            <w:pPr>
              <w:pStyle w:val="TAC"/>
              <w:rPr>
                <w:rFonts w:eastAsia="Yu Gothic"/>
                <w:lang w:val="fi-FI"/>
              </w:rPr>
            </w:pPr>
            <w:r>
              <w:rPr>
                <w:rFonts w:eastAsia="Yu Gothic" w:cs="Arial"/>
                <w:szCs w:val="18"/>
                <w:lang w:val="en-US"/>
              </w:rPr>
              <w:t>0</w:t>
            </w:r>
          </w:p>
        </w:tc>
      </w:tr>
      <w:tr w:rsidR="0035371D" w14:paraId="0316601D" w14:textId="77777777">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03166015" w14:textId="77777777" w:rsidR="0035371D" w:rsidRDefault="0035371D">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03166016" w14:textId="77777777" w:rsidR="0035371D" w:rsidRDefault="0035371D">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17" w14:textId="77777777" w:rsidR="0035371D" w:rsidRDefault="00CF0DFC">
            <w:pPr>
              <w:pStyle w:val="TAC"/>
              <w:rPr>
                <w:rFonts w:eastAsia="SimSun"/>
                <w:lang w:eastAsia="zh-CN"/>
              </w:rPr>
            </w:pPr>
            <w:r>
              <w:rPr>
                <w:rFonts w:eastAsia="SimSun"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18" w14:textId="77777777" w:rsidR="0035371D" w:rsidRDefault="00CF0DFC">
            <w:pPr>
              <w:pStyle w:val="TAC"/>
              <w:rPr>
                <w:rFonts w:eastAsia="SimSun"/>
                <w:lang w:eastAsia="zh-CN"/>
              </w:rPr>
            </w:pPr>
            <w:r>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3166019" w14:textId="77777777" w:rsidR="0035371D" w:rsidRDefault="0035371D">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316601A" w14:textId="77777777" w:rsidR="0035371D" w:rsidRDefault="0035371D">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1B" w14:textId="77777777" w:rsidR="0035371D" w:rsidRDefault="00CF0DFC">
            <w:pPr>
              <w:pStyle w:val="TAC"/>
              <w:rPr>
                <w:lang w:eastAsia="zh-CN"/>
              </w:rPr>
            </w:pPr>
            <w:r>
              <w:rPr>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1C" w14:textId="77777777" w:rsidR="0035371D" w:rsidRDefault="00CF0DFC">
            <w:pPr>
              <w:pStyle w:val="TAC"/>
              <w:rPr>
                <w:rFonts w:eastAsia="Yu Gothic" w:cs="Arial"/>
                <w:szCs w:val="18"/>
                <w:lang w:val="en-US"/>
              </w:rPr>
            </w:pPr>
            <w:r>
              <w:rPr>
                <w:rFonts w:eastAsia="SimSun"/>
                <w:lang w:val="sv-SE"/>
              </w:rPr>
              <w:t>1</w:t>
            </w:r>
          </w:p>
        </w:tc>
      </w:tr>
      <w:tr w:rsidR="0035371D" w14:paraId="03166025" w14:textId="7777777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316601E" w14:textId="77777777" w:rsidR="0035371D" w:rsidRDefault="0035371D">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316601F" w14:textId="77777777" w:rsidR="0035371D" w:rsidRDefault="0035371D">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20" w14:textId="77777777" w:rsidR="0035371D" w:rsidRDefault="00CF0DFC">
            <w:pPr>
              <w:pStyle w:val="TAC"/>
              <w:rPr>
                <w:rFonts w:eastAsia="SimSun"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3166021" w14:textId="77777777" w:rsidR="0035371D" w:rsidRDefault="0035371D">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3166022" w14:textId="77777777" w:rsidR="0035371D" w:rsidRDefault="0035371D">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23" w14:textId="77777777" w:rsidR="0035371D" w:rsidRDefault="00CF0DFC">
            <w:pPr>
              <w:pStyle w:val="TAC"/>
              <w:rPr>
                <w:lang w:val="en-US" w:eastAsia="zh-CN"/>
              </w:rPr>
            </w:pPr>
            <w:r>
              <w:rPr>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24" w14:textId="77777777" w:rsidR="0035371D" w:rsidRDefault="00CF0DFC">
            <w:pPr>
              <w:pStyle w:val="TAC"/>
              <w:rPr>
                <w:rFonts w:eastAsia="SimSun"/>
                <w:lang w:val="sv-SE"/>
              </w:rPr>
            </w:pPr>
            <w:r>
              <w:rPr>
                <w:rFonts w:eastAsia="SimSun"/>
                <w:lang w:val="sv-SE"/>
              </w:rPr>
              <w:t>4 and 5</w:t>
            </w:r>
          </w:p>
        </w:tc>
      </w:tr>
      <w:tr w:rsidR="0035371D" w14:paraId="03166028" w14:textId="77777777">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03166026" w14:textId="77777777" w:rsidR="0035371D" w:rsidRDefault="00CF0DFC">
            <w:pPr>
              <w:pStyle w:val="TAN"/>
            </w:pPr>
            <w:r>
              <w:t xml:space="preserve">NOTE </w:t>
            </w:r>
            <w:r>
              <w:rPr>
                <w:rFonts w:hint="eastAsia"/>
                <w:lang w:eastAsia="zh-CN"/>
              </w:rPr>
              <w:t>3</w:t>
            </w:r>
            <w:r>
              <w:t xml:space="preserve">: </w:t>
            </w:r>
            <w:r>
              <w:tab/>
              <w:t>Minimum requirements for Power Class 2 are applicable for this uplink combination or single uplink carrier in this downlink/uplink combination</w:t>
            </w:r>
          </w:p>
          <w:p w14:paraId="03166027" w14:textId="77777777" w:rsidR="0035371D" w:rsidRDefault="0035371D">
            <w:pPr>
              <w:pStyle w:val="TAN"/>
              <w:rPr>
                <w:rFonts w:eastAsia="SimSun"/>
              </w:rPr>
            </w:pPr>
          </w:p>
        </w:tc>
      </w:tr>
    </w:tbl>
    <w:p w14:paraId="03166029" w14:textId="77777777" w:rsidR="0035371D" w:rsidRDefault="0035371D">
      <w:pPr>
        <w:pStyle w:val="TAN"/>
        <w:overflowPunct w:val="0"/>
        <w:autoSpaceDE w:val="0"/>
        <w:autoSpaceDN w:val="0"/>
        <w:adjustRightInd w:val="0"/>
      </w:pPr>
    </w:p>
    <w:p w14:paraId="0316602A" w14:textId="77777777" w:rsidR="0035371D" w:rsidRDefault="0035371D">
      <w:pPr>
        <w:pStyle w:val="TAN"/>
        <w:overflowPunct w:val="0"/>
        <w:autoSpaceDE w:val="0"/>
        <w:autoSpaceDN w:val="0"/>
        <w:adjustRightInd w:val="0"/>
      </w:pPr>
    </w:p>
    <w:p w14:paraId="0316602B" w14:textId="77777777" w:rsidR="0035371D" w:rsidRDefault="00CF0DFC">
      <w:pPr>
        <w:pStyle w:val="Heading3"/>
        <w:numPr>
          <w:ilvl w:val="2"/>
          <w:numId w:val="0"/>
        </w:numPr>
        <w:rPr>
          <w:lang w:eastAsia="zh-CN"/>
        </w:rPr>
      </w:pPr>
      <w:bookmarkStart w:id="64" w:name="_Toc2492"/>
      <w:r>
        <w:rPr>
          <w:rFonts w:hint="eastAsia"/>
          <w:lang w:eastAsia="zh-CN"/>
        </w:rPr>
        <w:t>6.2.</w:t>
      </w:r>
      <w:r>
        <w:rPr>
          <w:rFonts w:hint="eastAsia"/>
          <w:lang w:val="en-US" w:eastAsia="zh-CN"/>
        </w:rPr>
        <w:t>2</w:t>
      </w:r>
      <w:r>
        <w:rPr>
          <w:rFonts w:ascii="Courier New" w:hAnsi="Courier New"/>
          <w:sz w:val="22"/>
          <w:szCs w:val="22"/>
          <w:lang w:eastAsia="sv-SE"/>
        </w:rPr>
        <w:tab/>
      </w:r>
      <w:r>
        <w:rPr>
          <w:rFonts w:eastAsia="MS Mincho"/>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rFonts w:eastAsia="MS Mincho"/>
          <w:lang w:eastAsia="ja-JP"/>
        </w:rPr>
        <w:t xml:space="preserve"> requirements</w:t>
      </w:r>
      <w:bookmarkEnd w:id="64"/>
      <w:r>
        <w:rPr>
          <w:rFonts w:eastAsia="MS Mincho"/>
          <w:lang w:eastAsia="ja-JP"/>
        </w:rPr>
        <w:t xml:space="preserve"> </w:t>
      </w:r>
    </w:p>
    <w:p w14:paraId="0316602C" w14:textId="77777777" w:rsidR="0035371D" w:rsidRDefault="00CF0DFC">
      <w:pPr>
        <w:pStyle w:val="Heading4"/>
        <w:rPr>
          <w:lang w:eastAsia="zh-CN"/>
        </w:rPr>
      </w:pPr>
      <w:bookmarkStart w:id="65" w:name="_Toc16785"/>
      <w:r>
        <w:rPr>
          <w:rFonts w:hint="eastAsia"/>
          <w:lang w:eastAsia="zh-CN"/>
        </w:rPr>
        <w:t>6.2.</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65"/>
    </w:p>
    <w:p w14:paraId="0316602D" w14:textId="77777777" w:rsidR="0035371D" w:rsidRDefault="00CF0DFC">
      <w:pPr>
        <w:pStyle w:val="TH"/>
        <w:jc w:val="left"/>
        <w:rPr>
          <w:rFonts w:eastAsia="SimSun"/>
          <w:lang w:val="en-US" w:eastAsia="zh-CN"/>
        </w:rPr>
      </w:pPr>
      <w:r>
        <w:rPr>
          <w:rFonts w:ascii="Times New Roman" w:eastAsia="SimSun" w:hAnsi="Times New Roman"/>
          <w:b w:val="0"/>
          <w:lang w:val="en-US" w:eastAsia="zh-CN"/>
        </w:rPr>
        <w:t xml:space="preserve">For PC2, CA_n25(2a) has self-interference for UL n25. This section will examine the existing PC3 MSD and propose MSD for PC2 FDD. </w:t>
      </w:r>
    </w:p>
    <w:p w14:paraId="0316602E" w14:textId="77777777" w:rsidR="0035371D" w:rsidRDefault="00CF0DFC">
      <w:pPr>
        <w:pStyle w:val="Heading4"/>
        <w:rPr>
          <w:lang w:eastAsia="zh-CN"/>
        </w:rPr>
      </w:pPr>
      <w:bookmarkStart w:id="66" w:name="_Toc15221"/>
      <w:r>
        <w:rPr>
          <w:rFonts w:hint="eastAsia"/>
          <w:lang w:eastAsia="zh-CN"/>
        </w:rPr>
        <w:t>6.2.</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lang w:eastAsia="ja-JP"/>
        </w:rPr>
        <w:t xml:space="preserve"> requirements with PC2 on n71 without </w:t>
      </w:r>
      <w:proofErr w:type="spellStart"/>
      <w:r>
        <w:rPr>
          <w:lang w:eastAsia="ja-JP"/>
        </w:rPr>
        <w:t>TxD</w:t>
      </w:r>
      <w:bookmarkEnd w:id="66"/>
      <w:proofErr w:type="spellEnd"/>
    </w:p>
    <w:p w14:paraId="0316602F" w14:textId="77777777" w:rsidR="0035371D" w:rsidRDefault="00CF0DFC">
      <w:pPr>
        <w:rPr>
          <w:lang w:eastAsia="zh-CN"/>
        </w:rPr>
      </w:pPr>
      <w:r>
        <w:rPr>
          <w:lang w:eastAsia="zh-CN"/>
        </w:rPr>
        <w:t>For CA_n25(2A), this is the configuration and MSD for UL n25 with PC3</w:t>
      </w:r>
    </w:p>
    <w:p w14:paraId="03166030" w14:textId="77777777" w:rsidR="0035371D" w:rsidRDefault="00CF0DFC">
      <w:pPr>
        <w:pStyle w:val="TH"/>
      </w:pPr>
      <w:r>
        <w:t>Table 7.3A.2.2-1:</w:t>
      </w:r>
      <w:r>
        <w:rPr>
          <w:lang w:val="en-US"/>
        </w:rPr>
        <w:t xml:space="preserve"> Intra-band non-contiguous CA with one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35371D" w14:paraId="0316603B"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03166031" w14:textId="77777777" w:rsidR="0035371D" w:rsidRDefault="00CF0DFC">
            <w:pPr>
              <w:pStyle w:val="TAH"/>
              <w:rPr>
                <w:rFonts w:cs="Arial"/>
              </w:rPr>
            </w:pPr>
            <w:r>
              <w:rPr>
                <w:rFonts w:cs="Arial"/>
              </w:rPr>
              <w:t>CA configuration</w:t>
            </w:r>
          </w:p>
        </w:tc>
        <w:tc>
          <w:tcPr>
            <w:tcW w:w="595" w:type="pct"/>
            <w:tcBorders>
              <w:top w:val="single" w:sz="4" w:space="0" w:color="auto"/>
              <w:left w:val="single" w:sz="4" w:space="0" w:color="auto"/>
              <w:bottom w:val="single" w:sz="4" w:space="0" w:color="auto"/>
              <w:right w:val="single" w:sz="4" w:space="0" w:color="auto"/>
            </w:tcBorders>
          </w:tcPr>
          <w:p w14:paraId="03166032" w14:textId="77777777" w:rsidR="0035371D" w:rsidRDefault="00CF0DFC">
            <w:pPr>
              <w:pStyle w:val="TAH"/>
              <w:rPr>
                <w:rFonts w:cs="Arial"/>
              </w:rPr>
            </w:pPr>
            <w:r>
              <w:rPr>
                <w:rFonts w:cs="Arial"/>
              </w:rPr>
              <w:t>SCS</w:t>
            </w:r>
          </w:p>
          <w:p w14:paraId="03166033" w14:textId="77777777" w:rsidR="0035371D" w:rsidRDefault="00CF0DFC">
            <w:pPr>
              <w:pStyle w:val="TAH"/>
              <w:rPr>
                <w:rFonts w:cs="Arial"/>
              </w:rPr>
            </w:pPr>
            <w:r>
              <w:rPr>
                <w:rFonts w:cs="Arial"/>
              </w:rPr>
              <w:t>(PCC/SCC)</w:t>
            </w:r>
          </w:p>
          <w:p w14:paraId="03166034" w14:textId="77777777" w:rsidR="0035371D" w:rsidRDefault="00CF0DFC">
            <w:pPr>
              <w:pStyle w:val="TAH"/>
              <w:rPr>
                <w:rFonts w:cs="Arial"/>
              </w:rPr>
            </w:pPr>
            <w:r>
              <w:rPr>
                <w:rFonts w:cs="Arial"/>
              </w:rPr>
              <w:t>(kHz)</w:t>
            </w:r>
          </w:p>
        </w:tc>
        <w:tc>
          <w:tcPr>
            <w:tcW w:w="1166" w:type="pct"/>
            <w:tcBorders>
              <w:top w:val="single" w:sz="4" w:space="0" w:color="auto"/>
              <w:left w:val="single" w:sz="4" w:space="0" w:color="auto"/>
              <w:bottom w:val="single" w:sz="4" w:space="0" w:color="auto"/>
              <w:right w:val="single" w:sz="4" w:space="0" w:color="auto"/>
            </w:tcBorders>
          </w:tcPr>
          <w:p w14:paraId="03166035" w14:textId="77777777" w:rsidR="0035371D" w:rsidRDefault="00CF0DFC">
            <w:pPr>
              <w:pStyle w:val="TAH"/>
              <w:rPr>
                <w:rFonts w:cs="Arial"/>
              </w:rPr>
            </w:pPr>
            <w:r>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03166036" w14:textId="77777777" w:rsidR="0035371D" w:rsidRDefault="00CF0DFC">
            <w:pPr>
              <w:pStyle w:val="TAH"/>
              <w:rPr>
                <w:rFonts w:cs="Arial"/>
              </w:rPr>
            </w:pPr>
            <w:proofErr w:type="spellStart"/>
            <w:r>
              <w:rPr>
                <w:rFonts w:cs="Arial"/>
              </w:rPr>
              <w:t>W</w:t>
            </w:r>
            <w:r>
              <w:rPr>
                <w:rFonts w:cs="Arial"/>
                <w:vertAlign w:val="subscript"/>
              </w:rPr>
              <w:t>gap</w:t>
            </w:r>
            <w:proofErr w:type="spellEnd"/>
            <w:r>
              <w:rPr>
                <w:rFonts w:cs="Arial"/>
                <w:vertAlign w:val="subscript"/>
              </w:rPr>
              <w:t xml:space="preserve"> </w:t>
            </w:r>
            <w:r>
              <w:rPr>
                <w:rFonts w:cs="Arial"/>
              </w:rPr>
              <w:t>/ [MHz]</w:t>
            </w:r>
          </w:p>
        </w:tc>
        <w:tc>
          <w:tcPr>
            <w:tcW w:w="645" w:type="pct"/>
            <w:tcBorders>
              <w:top w:val="single" w:sz="4" w:space="0" w:color="auto"/>
              <w:left w:val="single" w:sz="4" w:space="0" w:color="auto"/>
              <w:bottom w:val="single" w:sz="4" w:space="0" w:color="auto"/>
              <w:right w:val="single" w:sz="4" w:space="0" w:color="auto"/>
            </w:tcBorders>
          </w:tcPr>
          <w:p w14:paraId="03166037" w14:textId="77777777" w:rsidR="0035371D" w:rsidRDefault="00CF0DFC">
            <w:pPr>
              <w:pStyle w:val="TAH"/>
              <w:rPr>
                <w:rFonts w:cs="Arial"/>
              </w:rPr>
            </w:pPr>
            <w:r>
              <w:rPr>
                <w:rFonts w:cs="Arial"/>
              </w:rPr>
              <w:t>UL PCC allocation</w:t>
            </w:r>
          </w:p>
          <w:p w14:paraId="03166038" w14:textId="77777777" w:rsidR="0035371D" w:rsidRDefault="00CF0DFC">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tcPr>
          <w:p w14:paraId="03166039" w14:textId="77777777" w:rsidR="0035371D" w:rsidRDefault="00CF0DFC">
            <w:pPr>
              <w:pStyle w:val="TAH"/>
              <w:rPr>
                <w:rFonts w:cs="Arial"/>
              </w:rPr>
            </w:pPr>
            <w:r>
              <w:rPr>
                <w:rFonts w:cs="Arial"/>
              </w:rPr>
              <w:t>ΔR</w:t>
            </w:r>
            <w:r>
              <w:rPr>
                <w:rFonts w:cs="Arial"/>
                <w:vertAlign w:val="subscript"/>
              </w:rPr>
              <w:t>IBNC</w:t>
            </w:r>
            <w:r>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tcPr>
          <w:p w14:paraId="0316603A" w14:textId="77777777" w:rsidR="0035371D" w:rsidRDefault="00CF0DFC">
            <w:pPr>
              <w:pStyle w:val="TAH"/>
              <w:rPr>
                <w:rFonts w:cs="Arial"/>
              </w:rPr>
            </w:pPr>
            <w:r>
              <w:rPr>
                <w:rFonts w:cs="Arial"/>
              </w:rPr>
              <w:t>Duplex mode</w:t>
            </w:r>
          </w:p>
        </w:tc>
      </w:tr>
      <w:tr w:rsidR="0035371D" w14:paraId="03166043" w14:textId="77777777">
        <w:trPr>
          <w:trHeight w:val="187"/>
          <w:jc w:val="center"/>
        </w:trPr>
        <w:tc>
          <w:tcPr>
            <w:tcW w:w="710" w:type="pct"/>
            <w:tcBorders>
              <w:top w:val="single" w:sz="4" w:space="0" w:color="auto"/>
              <w:left w:val="single" w:sz="4" w:space="0" w:color="auto"/>
              <w:bottom w:val="nil"/>
              <w:right w:val="single" w:sz="4" w:space="0" w:color="auto"/>
            </w:tcBorders>
            <w:shd w:val="clear" w:color="auto" w:fill="auto"/>
          </w:tcPr>
          <w:p w14:paraId="0316603C" w14:textId="77777777" w:rsidR="0035371D" w:rsidRDefault="00CF0DFC">
            <w:pPr>
              <w:pStyle w:val="TAC"/>
            </w:pPr>
            <w:r>
              <w:t xml:space="preserve">CA_n25(2A) </w:t>
            </w:r>
            <w:r>
              <w:rPr>
                <w:vertAlign w:val="superscript"/>
              </w:rPr>
              <w:t>9</w:t>
            </w:r>
          </w:p>
        </w:tc>
        <w:tc>
          <w:tcPr>
            <w:tcW w:w="595" w:type="pct"/>
            <w:tcBorders>
              <w:top w:val="single" w:sz="4" w:space="0" w:color="auto"/>
              <w:left w:val="single" w:sz="4" w:space="0" w:color="auto"/>
              <w:bottom w:val="nil"/>
              <w:right w:val="single" w:sz="4" w:space="0" w:color="auto"/>
            </w:tcBorders>
            <w:shd w:val="clear" w:color="auto" w:fill="auto"/>
          </w:tcPr>
          <w:p w14:paraId="0316603D" w14:textId="77777777" w:rsidR="0035371D" w:rsidRDefault="00CF0DFC">
            <w:pPr>
              <w:pStyle w:val="TAC"/>
            </w:pPr>
            <w:r>
              <w:t>15/15</w:t>
            </w:r>
          </w:p>
        </w:tc>
        <w:tc>
          <w:tcPr>
            <w:tcW w:w="1166" w:type="pct"/>
            <w:tcBorders>
              <w:top w:val="single" w:sz="4" w:space="0" w:color="auto"/>
              <w:left w:val="single" w:sz="4" w:space="0" w:color="auto"/>
              <w:bottom w:val="nil"/>
              <w:right w:val="single" w:sz="4" w:space="0" w:color="auto"/>
            </w:tcBorders>
            <w:shd w:val="clear" w:color="auto" w:fill="auto"/>
          </w:tcPr>
          <w:p w14:paraId="0316603E" w14:textId="77777777" w:rsidR="0035371D" w:rsidRDefault="00CF0DFC">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0316603F" w14:textId="77777777" w:rsidR="0035371D" w:rsidRDefault="00CF0DFC">
            <w:pPr>
              <w:pStyle w:val="TAC"/>
            </w:pPr>
            <w:proofErr w:type="spellStart"/>
            <w:r>
              <w:rPr>
                <w:rFonts w:cs="Arial"/>
                <w:szCs w:val="18"/>
                <w:lang w:eastAsia="sv-SE"/>
              </w:rPr>
              <w:t>W</w:t>
            </w:r>
            <w:r>
              <w:rPr>
                <w:rFonts w:cs="Arial"/>
                <w:szCs w:val="18"/>
                <w:vertAlign w:val="subscript"/>
                <w:lang w:eastAsia="sv-SE"/>
              </w:rPr>
              <w:t>gap</w:t>
            </w:r>
            <w:proofErr w:type="spellEnd"/>
            <w:r>
              <w:rPr>
                <w:rFonts w:cs="Arial"/>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tcPr>
          <w:p w14:paraId="03166040" w14:textId="77777777" w:rsidR="0035371D" w:rsidRDefault="00CF0DFC">
            <w:pPr>
              <w:pStyle w:val="TAC"/>
            </w:pPr>
            <w:r>
              <w:t>10</w:t>
            </w:r>
            <w:r>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03166041" w14:textId="77777777" w:rsidR="0035371D" w:rsidRDefault="00CF0DFC">
            <w:pPr>
              <w:pStyle w:val="TAC"/>
            </w:pPr>
            <w:r>
              <w:t>5.0</w:t>
            </w:r>
          </w:p>
        </w:tc>
        <w:tc>
          <w:tcPr>
            <w:tcW w:w="450" w:type="pct"/>
            <w:tcBorders>
              <w:top w:val="single" w:sz="4" w:space="0" w:color="auto"/>
              <w:left w:val="single" w:sz="4" w:space="0" w:color="auto"/>
              <w:bottom w:val="nil"/>
              <w:right w:val="single" w:sz="4" w:space="0" w:color="auto"/>
            </w:tcBorders>
            <w:shd w:val="clear" w:color="auto" w:fill="auto"/>
          </w:tcPr>
          <w:p w14:paraId="03166042" w14:textId="77777777" w:rsidR="0035371D" w:rsidRDefault="00CF0DFC">
            <w:pPr>
              <w:pStyle w:val="TAC"/>
            </w:pPr>
            <w:r>
              <w:t>FDD</w:t>
            </w:r>
          </w:p>
        </w:tc>
      </w:tr>
      <w:tr w:rsidR="0035371D" w14:paraId="0316604B"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03166044" w14:textId="77777777" w:rsidR="0035371D" w:rsidRDefault="0035371D">
            <w:pPr>
              <w:pStyle w:val="TAC"/>
            </w:pPr>
          </w:p>
        </w:tc>
        <w:tc>
          <w:tcPr>
            <w:tcW w:w="0" w:type="auto"/>
            <w:tcBorders>
              <w:top w:val="nil"/>
              <w:left w:val="single" w:sz="4" w:space="0" w:color="auto"/>
              <w:bottom w:val="single" w:sz="4" w:space="0" w:color="auto"/>
              <w:right w:val="single" w:sz="4" w:space="0" w:color="auto"/>
            </w:tcBorders>
            <w:shd w:val="clear" w:color="auto" w:fill="auto"/>
          </w:tcPr>
          <w:p w14:paraId="03166045" w14:textId="77777777" w:rsidR="0035371D" w:rsidRDefault="0035371D">
            <w:pPr>
              <w:pStyle w:val="TAC"/>
            </w:pPr>
          </w:p>
        </w:tc>
        <w:tc>
          <w:tcPr>
            <w:tcW w:w="0" w:type="auto"/>
            <w:tcBorders>
              <w:top w:val="nil"/>
              <w:left w:val="single" w:sz="4" w:space="0" w:color="auto"/>
              <w:bottom w:val="single" w:sz="4" w:space="0" w:color="auto"/>
              <w:right w:val="single" w:sz="4" w:space="0" w:color="auto"/>
            </w:tcBorders>
            <w:shd w:val="clear" w:color="auto" w:fill="auto"/>
          </w:tcPr>
          <w:p w14:paraId="03166046" w14:textId="77777777" w:rsidR="0035371D" w:rsidRDefault="0035371D">
            <w:pPr>
              <w:pStyle w:val="TAC"/>
            </w:pPr>
          </w:p>
        </w:tc>
        <w:tc>
          <w:tcPr>
            <w:tcW w:w="1000" w:type="pct"/>
            <w:tcBorders>
              <w:top w:val="single" w:sz="4" w:space="0" w:color="auto"/>
              <w:left w:val="single" w:sz="4" w:space="0" w:color="auto"/>
              <w:bottom w:val="single" w:sz="4" w:space="0" w:color="auto"/>
              <w:right w:val="single" w:sz="4" w:space="0" w:color="auto"/>
            </w:tcBorders>
          </w:tcPr>
          <w:p w14:paraId="03166047" w14:textId="77777777" w:rsidR="0035371D" w:rsidRDefault="00CF0DFC">
            <w:pPr>
              <w:pStyle w:val="TAC"/>
            </w:pPr>
            <w:proofErr w:type="spellStart"/>
            <w:r>
              <w:rPr>
                <w:rFonts w:cs="Arial"/>
                <w:szCs w:val="18"/>
                <w:lang w:eastAsia="sv-SE"/>
              </w:rPr>
              <w:t>W</w:t>
            </w:r>
            <w:r>
              <w:rPr>
                <w:rFonts w:cs="Arial"/>
                <w:szCs w:val="18"/>
                <w:vertAlign w:val="subscript"/>
                <w:lang w:eastAsia="sv-SE"/>
              </w:rPr>
              <w:t>gap</w:t>
            </w:r>
            <w:proofErr w:type="spellEnd"/>
            <w:r>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03166048" w14:textId="77777777" w:rsidR="0035371D" w:rsidRDefault="00CF0DFC">
            <w:pPr>
              <w:pStyle w:val="TAC"/>
            </w:pPr>
            <w:r>
              <w:t>25</w:t>
            </w:r>
          </w:p>
        </w:tc>
        <w:tc>
          <w:tcPr>
            <w:tcW w:w="434" w:type="pct"/>
            <w:tcBorders>
              <w:top w:val="single" w:sz="4" w:space="0" w:color="auto"/>
              <w:left w:val="single" w:sz="4" w:space="0" w:color="auto"/>
              <w:bottom w:val="single" w:sz="4" w:space="0" w:color="auto"/>
              <w:right w:val="single" w:sz="4" w:space="0" w:color="auto"/>
            </w:tcBorders>
          </w:tcPr>
          <w:p w14:paraId="03166049" w14:textId="77777777" w:rsidR="0035371D" w:rsidRDefault="00CF0DFC">
            <w:pPr>
              <w:pStyle w:val="TAC"/>
            </w:pPr>
            <w:r>
              <w:t>0.0</w:t>
            </w:r>
          </w:p>
        </w:tc>
        <w:tc>
          <w:tcPr>
            <w:tcW w:w="0" w:type="auto"/>
            <w:tcBorders>
              <w:top w:val="nil"/>
              <w:left w:val="single" w:sz="4" w:space="0" w:color="auto"/>
              <w:bottom w:val="single" w:sz="4" w:space="0" w:color="auto"/>
              <w:right w:val="single" w:sz="4" w:space="0" w:color="auto"/>
            </w:tcBorders>
            <w:shd w:val="clear" w:color="auto" w:fill="auto"/>
          </w:tcPr>
          <w:p w14:paraId="0316604A" w14:textId="77777777" w:rsidR="0035371D" w:rsidRDefault="0035371D">
            <w:pPr>
              <w:pStyle w:val="TAC"/>
            </w:pPr>
          </w:p>
        </w:tc>
      </w:tr>
      <w:tr w:rsidR="0035371D" w14:paraId="03166053"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316604C" w14:textId="77777777" w:rsidR="0035371D" w:rsidRDefault="00CF0DFC">
            <w:pPr>
              <w:pStyle w:val="TAC"/>
            </w:pPr>
            <w:r>
              <w:rPr>
                <w:rFonts w:cs="Arial"/>
                <w:szCs w:val="18"/>
                <w:lang w:eastAsia="sv-SE"/>
              </w:rPr>
              <w:t>CA_n25(2A)</w:t>
            </w:r>
            <w:r>
              <w:rPr>
                <w:vertAlign w:val="superscript"/>
              </w:rPr>
              <w:t xml:space="preserve"> 10</w:t>
            </w:r>
            <w:r>
              <w:rPr>
                <w:rFonts w:cs="Arial"/>
                <w:szCs w:val="18"/>
                <w:lang w:eastAsia="sv-SE"/>
              </w:rPr>
              <w:br/>
              <w:t>CA_n25(3A)</w:t>
            </w:r>
          </w:p>
        </w:tc>
        <w:tc>
          <w:tcPr>
            <w:tcW w:w="0" w:type="auto"/>
            <w:tcBorders>
              <w:top w:val="single" w:sz="4" w:space="0" w:color="auto"/>
              <w:left w:val="single" w:sz="4" w:space="0" w:color="auto"/>
              <w:bottom w:val="single" w:sz="4" w:space="0" w:color="auto"/>
              <w:right w:val="single" w:sz="4" w:space="0" w:color="auto"/>
            </w:tcBorders>
          </w:tcPr>
          <w:p w14:paraId="0316604D" w14:textId="77777777" w:rsidR="0035371D" w:rsidRDefault="00CF0DFC">
            <w:pPr>
              <w:pStyle w:val="TAC"/>
            </w:pPr>
            <w:r>
              <w:rPr>
                <w:rFonts w:cs="Arial"/>
                <w:szCs w:val="18"/>
                <w:lang w:eastAsia="sv-SE"/>
              </w:rPr>
              <w:t>15/15</w:t>
            </w:r>
          </w:p>
        </w:tc>
        <w:tc>
          <w:tcPr>
            <w:tcW w:w="0" w:type="auto"/>
            <w:tcBorders>
              <w:top w:val="single" w:sz="4" w:space="0" w:color="auto"/>
              <w:left w:val="single" w:sz="4" w:space="0" w:color="auto"/>
              <w:bottom w:val="single" w:sz="4" w:space="0" w:color="auto"/>
              <w:right w:val="single" w:sz="4" w:space="0" w:color="auto"/>
            </w:tcBorders>
          </w:tcPr>
          <w:p w14:paraId="0316604E" w14:textId="77777777" w:rsidR="0035371D" w:rsidRDefault="00CF0DFC">
            <w:pPr>
              <w:pStyle w:val="TAC"/>
            </w:pPr>
            <w:r>
              <w:rPr>
                <w:rFonts w:cs="Arial"/>
                <w:szCs w:val="18"/>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0316604F" w14:textId="77777777" w:rsidR="0035371D" w:rsidRDefault="00CF0DFC">
            <w:pPr>
              <w:pStyle w:val="TAC"/>
              <w:rPr>
                <w:rFonts w:cs="Arial"/>
                <w:szCs w:val="18"/>
                <w:lang w:eastAsia="sv-SE"/>
              </w:rPr>
            </w:pPr>
            <w:proofErr w:type="spellStart"/>
            <w:r>
              <w:rPr>
                <w:rFonts w:cs="Arial"/>
                <w:szCs w:val="18"/>
                <w:lang w:eastAsia="sv-SE"/>
              </w:rPr>
              <w:t>W</w:t>
            </w:r>
            <w:r>
              <w:rPr>
                <w:rFonts w:cs="Arial"/>
                <w:szCs w:val="18"/>
                <w:vertAlign w:val="subscript"/>
                <w:lang w:eastAsia="sv-SE"/>
              </w:rPr>
              <w:t>gap</w:t>
            </w:r>
            <w:proofErr w:type="spellEnd"/>
            <w:r>
              <w:rPr>
                <w:rFonts w:cs="Arial"/>
                <w:szCs w:val="18"/>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03166050" w14:textId="77777777" w:rsidR="0035371D" w:rsidRDefault="00CF0DFC">
            <w:pPr>
              <w:pStyle w:val="TAC"/>
            </w:pPr>
            <w:r>
              <w:rPr>
                <w:rFonts w:cs="Arial"/>
                <w:szCs w:val="18"/>
                <w:lang w:eastAsia="sv-SE"/>
              </w:rPr>
              <w:t>40 (</w:t>
            </w:r>
            <w:proofErr w:type="spellStart"/>
            <w:r>
              <w:rPr>
                <w:rFonts w:cs="Arial"/>
                <w:szCs w:val="18"/>
                <w:lang w:eastAsia="sv-SE"/>
              </w:rPr>
              <w:t>RB</w:t>
            </w:r>
            <w:r>
              <w:rPr>
                <w:rFonts w:cs="Arial"/>
                <w:szCs w:val="18"/>
                <w:vertAlign w:val="subscript"/>
                <w:lang w:eastAsia="sv-SE"/>
              </w:rPr>
              <w:t>start</w:t>
            </w:r>
            <w:proofErr w:type="spellEnd"/>
            <w:r>
              <w:rPr>
                <w:rFonts w:cs="Arial"/>
                <w:szCs w:val="18"/>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03166051" w14:textId="77777777" w:rsidR="0035371D" w:rsidRDefault="00CF0DFC">
            <w:pPr>
              <w:pStyle w:val="TAC"/>
            </w:pPr>
            <w:r>
              <w:rPr>
                <w:rFonts w:cs="Arial"/>
                <w:szCs w:val="18"/>
                <w:lang w:eastAsia="sv-SE"/>
              </w:rPr>
              <w:t>[24.6]</w:t>
            </w:r>
            <w:r>
              <w:rPr>
                <w:rFonts w:cs="Arial"/>
                <w:szCs w:val="18"/>
                <w:vertAlign w:val="superscript"/>
                <w:lang w:eastAsia="sv-SE"/>
              </w:rPr>
              <w:t xml:space="preserve"> 8</w:t>
            </w:r>
          </w:p>
        </w:tc>
        <w:tc>
          <w:tcPr>
            <w:tcW w:w="0" w:type="auto"/>
            <w:tcBorders>
              <w:top w:val="single" w:sz="4" w:space="0" w:color="auto"/>
              <w:left w:val="single" w:sz="4" w:space="0" w:color="auto"/>
              <w:bottom w:val="single" w:sz="4" w:space="0" w:color="auto"/>
              <w:right w:val="single" w:sz="4" w:space="0" w:color="auto"/>
            </w:tcBorders>
          </w:tcPr>
          <w:p w14:paraId="03166052" w14:textId="77777777" w:rsidR="0035371D" w:rsidRDefault="00CF0DFC">
            <w:pPr>
              <w:pStyle w:val="TAC"/>
            </w:pPr>
            <w:r>
              <w:rPr>
                <w:rFonts w:cs="Arial"/>
                <w:szCs w:val="18"/>
                <w:lang w:eastAsia="sv-SE"/>
              </w:rPr>
              <w:t>FDD</w:t>
            </w:r>
          </w:p>
        </w:tc>
      </w:tr>
    </w:tbl>
    <w:p w14:paraId="03166054" w14:textId="77777777" w:rsidR="0035371D" w:rsidRDefault="0035371D">
      <w:pPr>
        <w:rPr>
          <w:lang w:eastAsia="zh-CN"/>
        </w:rPr>
      </w:pPr>
    </w:p>
    <w:p w14:paraId="03166055" w14:textId="77777777" w:rsidR="0035371D" w:rsidRDefault="00CF0DFC">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xml:space="preserve">. So, for PC2 compared to PC3, I increases by 3 </w:t>
      </w:r>
      <w:proofErr w:type="spellStart"/>
      <w:r>
        <w:rPr>
          <w:iCs/>
          <w:lang w:eastAsia="zh-CN"/>
        </w:rPr>
        <w:t>dB.</w:t>
      </w:r>
      <w:proofErr w:type="spellEnd"/>
      <w:r>
        <w:rPr>
          <w:iCs/>
          <w:lang w:eastAsia="zh-CN"/>
        </w:rPr>
        <w:t xml:space="preserve"> For our other PC2 and PC1.5 MSD analysis we have been using the following approach:</w:t>
      </w:r>
    </w:p>
    <w:p w14:paraId="03166056" w14:textId="77777777" w:rsidR="0035371D" w:rsidRDefault="00CF0DFC">
      <w:pPr>
        <w:rPr>
          <w:iCs/>
          <w:lang w:eastAsia="zh-CN"/>
        </w:rPr>
      </w:pPr>
      <w:r>
        <w:rPr>
          <w:iCs/>
          <w:lang w:eastAsia="zh-CN"/>
        </w:rPr>
        <w:t xml:space="preserve">MSD due to interference power </w:t>
      </w:r>
      <w:r>
        <w:rPr>
          <w:i/>
          <w:lang w:eastAsia="zh-CN"/>
        </w:rPr>
        <w:t>I</w:t>
      </w:r>
      <w:r>
        <w:rPr>
          <w:iCs/>
          <w:lang w:eastAsia="zh-CN"/>
        </w:rPr>
        <w:t xml:space="preserve"> is given by:</w:t>
      </w:r>
    </w:p>
    <w:p w14:paraId="03166057" w14:textId="77777777" w:rsidR="0035371D" w:rsidRDefault="00CF0DFC">
      <w:pPr>
        <w:spacing w:after="0"/>
        <w:rPr>
          <w:rFonts w:eastAsia="Calibri"/>
          <w:lang w:val="en-US"/>
        </w:rPr>
      </w:pPr>
      <w:r>
        <w:rPr>
          <w:noProof/>
        </w:rPr>
        <w:drawing>
          <wp:inline distT="0" distB="0" distL="0" distR="0" wp14:anchorId="031661EF" wp14:editId="751F4490">
            <wp:extent cx="3556000" cy="381000"/>
            <wp:effectExtent l="0" t="0" r="6350" b="0"/>
            <wp:docPr id="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90561186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03166058" w14:textId="77777777" w:rsidR="0035371D" w:rsidRDefault="00CF0DFC">
      <w:pPr>
        <w:spacing w:after="0"/>
        <w:rPr>
          <w:rFonts w:eastAsia="Calibri"/>
          <w:lang w:val="en-US"/>
        </w:rPr>
      </w:pPr>
      <w:r>
        <w:rPr>
          <w:rFonts w:eastAsia="Calibri"/>
          <w:lang w:val="en-US"/>
        </w:rPr>
        <w:t>then we have:</w:t>
      </w:r>
    </w:p>
    <w:p w14:paraId="03166059" w14:textId="77777777" w:rsidR="0035371D" w:rsidRDefault="0035371D">
      <w:pPr>
        <w:spacing w:after="0"/>
        <w:rPr>
          <w:rFonts w:eastAsia="Calibri"/>
          <w:lang w:val="en-US"/>
        </w:rPr>
      </w:pPr>
    </w:p>
    <w:p w14:paraId="0316605A" w14:textId="77777777" w:rsidR="0035371D" w:rsidRDefault="00CF0DFC">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031661F1" wp14:editId="569E3E69">
            <wp:extent cx="1346200" cy="323850"/>
            <wp:effectExtent l="0" t="0" r="6350" b="0"/>
            <wp:docPr id="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0316605B" w14:textId="77777777" w:rsidR="0035371D" w:rsidRDefault="0035371D">
      <w:pPr>
        <w:spacing w:after="0"/>
        <w:rPr>
          <w:rFonts w:ascii="Calibri" w:eastAsia="Calibri" w:hAnsi="Calibri" w:cs="Calibri"/>
          <w:sz w:val="22"/>
          <w:szCs w:val="22"/>
          <w:lang w:val="en-US"/>
        </w:rPr>
      </w:pPr>
    </w:p>
    <w:p w14:paraId="0316605C" w14:textId="77777777" w:rsidR="0035371D" w:rsidRDefault="00CF0DFC">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0316605D" w14:textId="77777777" w:rsidR="0035371D" w:rsidRDefault="00CF0DFC">
      <w:pPr>
        <w:rPr>
          <w:iCs/>
          <w:lang w:eastAsia="zh-CN"/>
        </w:rPr>
      </w:pPr>
      <w:r>
        <w:rPr>
          <w:noProof/>
        </w:rPr>
        <w:lastRenderedPageBreak/>
        <w:drawing>
          <wp:inline distT="0" distB="0" distL="0" distR="0" wp14:anchorId="031661F3" wp14:editId="031661F4">
            <wp:extent cx="2686050" cy="393700"/>
            <wp:effectExtent l="0" t="0" r="0" b="6350"/>
            <wp:docPr id="1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766047639"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0316605E" w14:textId="77777777" w:rsidR="0035371D" w:rsidRDefault="00CF0DFC">
      <w:pPr>
        <w:rPr>
          <w:iCs/>
          <w:lang w:eastAsia="zh-CN"/>
        </w:rPr>
      </w:pPr>
      <w:r>
        <w:rPr>
          <w:noProof/>
        </w:rPr>
        <w:drawing>
          <wp:inline distT="0" distB="0" distL="0" distR="0" wp14:anchorId="031661F5" wp14:editId="24150CF1">
            <wp:extent cx="2038350" cy="381000"/>
            <wp:effectExtent l="0" t="0" r="0" b="0"/>
            <wp:docPr id="1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563806702" descr="A picture containing control panel&#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0316605F" w14:textId="77777777" w:rsidR="0035371D" w:rsidRDefault="00CF0DFC">
      <w:pPr>
        <w:rPr>
          <w:iCs/>
          <w:lang w:eastAsia="zh-CN"/>
        </w:rPr>
      </w:pPr>
      <w:r>
        <w:rPr>
          <w:noProof/>
        </w:rPr>
        <w:drawing>
          <wp:inline distT="0" distB="0" distL="0" distR="0" wp14:anchorId="031661F7" wp14:editId="68807BAA">
            <wp:extent cx="2527300" cy="247650"/>
            <wp:effectExtent l="0" t="0" r="6350" b="0"/>
            <wp:docPr id="1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03166060" w14:textId="77777777" w:rsidR="0035371D" w:rsidRDefault="00CF0DFC">
      <w:pPr>
        <w:rPr>
          <w:iCs/>
          <w:lang w:eastAsia="zh-CN"/>
        </w:rPr>
      </w:pPr>
      <w:r>
        <w:rPr>
          <w:iCs/>
          <w:lang w:eastAsia="zh-CN"/>
        </w:rPr>
        <w:t>Using that approach, the following is proposed as a the PC2 MSD which would require a new table in 38.101-1:</w:t>
      </w:r>
    </w:p>
    <w:p w14:paraId="03166061" w14:textId="77777777" w:rsidR="0035371D" w:rsidRDefault="0035371D">
      <w:pPr>
        <w:rPr>
          <w:rFonts w:ascii="Arial" w:hAnsi="Arial" w:cs="Arial"/>
          <w:sz w:val="18"/>
          <w:szCs w:val="15"/>
          <w:lang w:eastAsia="ja-JP"/>
        </w:rPr>
      </w:pPr>
    </w:p>
    <w:p w14:paraId="03166062" w14:textId="77777777" w:rsidR="0035371D" w:rsidRDefault="00CF0DFC">
      <w:pPr>
        <w:pStyle w:val="TH"/>
      </w:pPr>
      <w:r>
        <w:rPr>
          <w:highlight w:val="yellow"/>
        </w:rPr>
        <w:t>Table 7.3A.2.2-1a:</w:t>
      </w:r>
      <w:r>
        <w:rPr>
          <w:highlight w:val="yellow"/>
          <w:lang w:val="en-US"/>
        </w:rPr>
        <w:t xml:space="preserve"> Intra-band non-contiguous CA with one PC2 uplink configuration for reference sensitivity in FDD bands without Transmit Diversity.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35371D" w14:paraId="0316606D"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03166063" w14:textId="77777777" w:rsidR="0035371D" w:rsidRDefault="00CF0DFC">
            <w:pPr>
              <w:pStyle w:val="TAH"/>
              <w:rPr>
                <w:rFonts w:cs="Arial"/>
                <w:highlight w:val="yellow"/>
              </w:rPr>
            </w:pPr>
            <w:r>
              <w:rPr>
                <w:rFonts w:cs="Arial"/>
                <w:highlight w:val="yellow"/>
              </w:rPr>
              <w:t>CA configuration</w:t>
            </w:r>
          </w:p>
        </w:tc>
        <w:tc>
          <w:tcPr>
            <w:tcW w:w="595" w:type="pct"/>
            <w:tcBorders>
              <w:top w:val="single" w:sz="4" w:space="0" w:color="auto"/>
              <w:left w:val="single" w:sz="4" w:space="0" w:color="auto"/>
              <w:bottom w:val="single" w:sz="4" w:space="0" w:color="auto"/>
              <w:right w:val="single" w:sz="4" w:space="0" w:color="auto"/>
            </w:tcBorders>
          </w:tcPr>
          <w:p w14:paraId="03166064" w14:textId="77777777" w:rsidR="0035371D" w:rsidRDefault="00CF0DFC">
            <w:pPr>
              <w:pStyle w:val="TAH"/>
              <w:rPr>
                <w:rFonts w:cs="Arial"/>
                <w:highlight w:val="yellow"/>
              </w:rPr>
            </w:pPr>
            <w:r>
              <w:rPr>
                <w:rFonts w:cs="Arial"/>
                <w:highlight w:val="yellow"/>
              </w:rPr>
              <w:t>SCS</w:t>
            </w:r>
          </w:p>
          <w:p w14:paraId="03166065" w14:textId="77777777" w:rsidR="0035371D" w:rsidRDefault="00CF0DFC">
            <w:pPr>
              <w:pStyle w:val="TAH"/>
              <w:rPr>
                <w:rFonts w:cs="Arial"/>
                <w:highlight w:val="yellow"/>
              </w:rPr>
            </w:pPr>
            <w:r>
              <w:rPr>
                <w:rFonts w:cs="Arial"/>
                <w:highlight w:val="yellow"/>
              </w:rPr>
              <w:t>(PCC/SCC)</w:t>
            </w:r>
          </w:p>
          <w:p w14:paraId="03166066" w14:textId="77777777" w:rsidR="0035371D" w:rsidRDefault="00CF0DFC">
            <w:pPr>
              <w:pStyle w:val="TAH"/>
              <w:rPr>
                <w:rFonts w:cs="Arial"/>
                <w:highlight w:val="yellow"/>
              </w:rPr>
            </w:pPr>
            <w:r>
              <w:rPr>
                <w:rFonts w:cs="Arial"/>
                <w:highlight w:val="yellow"/>
              </w:rPr>
              <w:t>(kHz)</w:t>
            </w:r>
          </w:p>
        </w:tc>
        <w:tc>
          <w:tcPr>
            <w:tcW w:w="1166" w:type="pct"/>
            <w:tcBorders>
              <w:top w:val="single" w:sz="4" w:space="0" w:color="auto"/>
              <w:left w:val="single" w:sz="4" w:space="0" w:color="auto"/>
              <w:bottom w:val="single" w:sz="4" w:space="0" w:color="auto"/>
              <w:right w:val="single" w:sz="4" w:space="0" w:color="auto"/>
            </w:tcBorders>
          </w:tcPr>
          <w:p w14:paraId="03166067" w14:textId="77777777" w:rsidR="0035371D" w:rsidRDefault="00CF0DFC">
            <w:pPr>
              <w:pStyle w:val="TAH"/>
              <w:rPr>
                <w:rFonts w:cs="Arial"/>
                <w:highlight w:val="yellow"/>
              </w:rPr>
            </w:pPr>
            <w:r>
              <w:rPr>
                <w:rFonts w:cs="Arial"/>
                <w:highlight w:val="yellow"/>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03166068" w14:textId="77777777" w:rsidR="0035371D" w:rsidRDefault="00CF0DFC">
            <w:pPr>
              <w:pStyle w:val="TAH"/>
              <w:rPr>
                <w:rFonts w:cs="Arial"/>
                <w:highlight w:val="yellow"/>
              </w:rPr>
            </w:pPr>
            <w:proofErr w:type="spellStart"/>
            <w:r>
              <w:rPr>
                <w:rFonts w:cs="Arial"/>
                <w:highlight w:val="yellow"/>
              </w:rPr>
              <w:t>W</w:t>
            </w:r>
            <w:r>
              <w:rPr>
                <w:rFonts w:cs="Arial"/>
                <w:highlight w:val="yellow"/>
                <w:vertAlign w:val="subscript"/>
              </w:rPr>
              <w:t>gap</w:t>
            </w:r>
            <w:proofErr w:type="spellEnd"/>
            <w:r>
              <w:rPr>
                <w:rFonts w:cs="Arial"/>
                <w:highlight w:val="yellow"/>
                <w:vertAlign w:val="subscript"/>
              </w:rPr>
              <w:t xml:space="preserve"> </w:t>
            </w:r>
            <w:r>
              <w:rPr>
                <w:rFonts w:cs="Arial"/>
                <w:highlight w:val="yellow"/>
              </w:rPr>
              <w:t>/ [MHz]</w:t>
            </w:r>
          </w:p>
        </w:tc>
        <w:tc>
          <w:tcPr>
            <w:tcW w:w="645" w:type="pct"/>
            <w:tcBorders>
              <w:top w:val="single" w:sz="4" w:space="0" w:color="auto"/>
              <w:left w:val="single" w:sz="4" w:space="0" w:color="auto"/>
              <w:bottom w:val="single" w:sz="4" w:space="0" w:color="auto"/>
              <w:right w:val="single" w:sz="4" w:space="0" w:color="auto"/>
            </w:tcBorders>
          </w:tcPr>
          <w:p w14:paraId="03166069" w14:textId="77777777" w:rsidR="0035371D" w:rsidRDefault="00CF0DFC">
            <w:pPr>
              <w:pStyle w:val="TAH"/>
              <w:rPr>
                <w:rFonts w:cs="Arial"/>
                <w:highlight w:val="yellow"/>
              </w:rPr>
            </w:pPr>
            <w:r>
              <w:rPr>
                <w:rFonts w:cs="Arial"/>
                <w:highlight w:val="yellow"/>
              </w:rPr>
              <w:t>UL PCC allocation</w:t>
            </w:r>
          </w:p>
          <w:p w14:paraId="0316606A" w14:textId="77777777" w:rsidR="0035371D" w:rsidRDefault="00CF0DFC">
            <w:pPr>
              <w:pStyle w:val="TAH"/>
              <w:rPr>
                <w:rFonts w:cs="Arial"/>
                <w:highlight w:val="yellow"/>
              </w:rPr>
            </w:pPr>
            <w:r>
              <w:rPr>
                <w:highlight w:val="yellow"/>
              </w:rPr>
              <w:t>(L</w:t>
            </w:r>
            <w:r>
              <w:rPr>
                <w:highlight w:val="yellow"/>
                <w:vertAlign w:val="subscript"/>
              </w:rPr>
              <w:t>CRB</w:t>
            </w:r>
            <w:r>
              <w:rPr>
                <w:highlight w:val="yellow"/>
              </w:rPr>
              <w:t>)</w:t>
            </w:r>
          </w:p>
        </w:tc>
        <w:tc>
          <w:tcPr>
            <w:tcW w:w="434" w:type="pct"/>
            <w:tcBorders>
              <w:top w:val="single" w:sz="4" w:space="0" w:color="auto"/>
              <w:left w:val="single" w:sz="4" w:space="0" w:color="auto"/>
              <w:bottom w:val="single" w:sz="4" w:space="0" w:color="auto"/>
              <w:right w:val="single" w:sz="4" w:space="0" w:color="auto"/>
            </w:tcBorders>
          </w:tcPr>
          <w:p w14:paraId="0316606B" w14:textId="77777777" w:rsidR="0035371D" w:rsidRDefault="00CF0DFC">
            <w:pPr>
              <w:pStyle w:val="TAH"/>
              <w:rPr>
                <w:rFonts w:cs="Arial"/>
                <w:highlight w:val="yellow"/>
              </w:rPr>
            </w:pPr>
            <w:r>
              <w:rPr>
                <w:rFonts w:cs="Arial"/>
                <w:highlight w:val="yellow"/>
              </w:rPr>
              <w:t>ΔR</w:t>
            </w:r>
            <w:r>
              <w:rPr>
                <w:rFonts w:cs="Arial"/>
                <w:highlight w:val="yellow"/>
                <w:vertAlign w:val="subscript"/>
              </w:rPr>
              <w:t>IBNC</w:t>
            </w:r>
            <w:r>
              <w:rPr>
                <w:rFonts w:cs="Arial"/>
                <w:highlight w:val="yellow"/>
              </w:rPr>
              <w:t xml:space="preserve"> (dB)</w:t>
            </w:r>
          </w:p>
        </w:tc>
        <w:tc>
          <w:tcPr>
            <w:tcW w:w="450" w:type="pct"/>
            <w:tcBorders>
              <w:top w:val="single" w:sz="4" w:space="0" w:color="auto"/>
              <w:left w:val="single" w:sz="4" w:space="0" w:color="auto"/>
              <w:bottom w:val="single" w:sz="4" w:space="0" w:color="auto"/>
              <w:right w:val="single" w:sz="4" w:space="0" w:color="auto"/>
            </w:tcBorders>
          </w:tcPr>
          <w:p w14:paraId="0316606C" w14:textId="77777777" w:rsidR="0035371D" w:rsidRDefault="00CF0DFC">
            <w:pPr>
              <w:pStyle w:val="TAH"/>
              <w:rPr>
                <w:rFonts w:cs="Arial"/>
                <w:highlight w:val="yellow"/>
              </w:rPr>
            </w:pPr>
            <w:r>
              <w:rPr>
                <w:rFonts w:cs="Arial"/>
                <w:highlight w:val="yellow"/>
              </w:rPr>
              <w:t>Duplex mode</w:t>
            </w:r>
          </w:p>
        </w:tc>
      </w:tr>
      <w:tr w:rsidR="0035371D" w14:paraId="03166075" w14:textId="77777777">
        <w:trPr>
          <w:trHeight w:val="187"/>
          <w:jc w:val="center"/>
        </w:trPr>
        <w:tc>
          <w:tcPr>
            <w:tcW w:w="710" w:type="pct"/>
            <w:tcBorders>
              <w:top w:val="single" w:sz="4" w:space="0" w:color="auto"/>
              <w:left w:val="single" w:sz="4" w:space="0" w:color="auto"/>
              <w:bottom w:val="nil"/>
              <w:right w:val="single" w:sz="4" w:space="0" w:color="auto"/>
            </w:tcBorders>
            <w:shd w:val="clear" w:color="auto" w:fill="auto"/>
          </w:tcPr>
          <w:p w14:paraId="0316606E" w14:textId="77777777" w:rsidR="0035371D" w:rsidRDefault="00CF0DFC">
            <w:pPr>
              <w:pStyle w:val="TAC"/>
              <w:rPr>
                <w:highlight w:val="yellow"/>
              </w:rPr>
            </w:pPr>
            <w:r>
              <w:rPr>
                <w:highlight w:val="yellow"/>
              </w:rPr>
              <w:t xml:space="preserve">CA_n25(2A) </w:t>
            </w:r>
            <w:r>
              <w:rPr>
                <w:highlight w:val="yellow"/>
                <w:vertAlign w:val="superscript"/>
              </w:rPr>
              <w:t>9</w:t>
            </w:r>
          </w:p>
        </w:tc>
        <w:tc>
          <w:tcPr>
            <w:tcW w:w="595" w:type="pct"/>
            <w:tcBorders>
              <w:top w:val="single" w:sz="4" w:space="0" w:color="auto"/>
              <w:left w:val="single" w:sz="4" w:space="0" w:color="auto"/>
              <w:bottom w:val="nil"/>
              <w:right w:val="single" w:sz="4" w:space="0" w:color="auto"/>
            </w:tcBorders>
            <w:shd w:val="clear" w:color="auto" w:fill="auto"/>
          </w:tcPr>
          <w:p w14:paraId="0316606F" w14:textId="77777777" w:rsidR="0035371D" w:rsidRDefault="00CF0DFC">
            <w:pPr>
              <w:pStyle w:val="TAC"/>
              <w:rPr>
                <w:highlight w:val="yellow"/>
              </w:rPr>
            </w:pPr>
            <w:r>
              <w:rPr>
                <w:highlight w:val="yellow"/>
              </w:rPr>
              <w:t>15/15</w:t>
            </w:r>
          </w:p>
        </w:tc>
        <w:tc>
          <w:tcPr>
            <w:tcW w:w="1166" w:type="pct"/>
            <w:tcBorders>
              <w:top w:val="single" w:sz="4" w:space="0" w:color="auto"/>
              <w:left w:val="single" w:sz="4" w:space="0" w:color="auto"/>
              <w:bottom w:val="nil"/>
              <w:right w:val="single" w:sz="4" w:space="0" w:color="auto"/>
            </w:tcBorders>
            <w:shd w:val="clear" w:color="auto" w:fill="auto"/>
          </w:tcPr>
          <w:p w14:paraId="03166070" w14:textId="77777777" w:rsidR="0035371D" w:rsidRDefault="00CF0DFC">
            <w:pPr>
              <w:pStyle w:val="TAC"/>
              <w:rPr>
                <w:highlight w:val="yellow"/>
              </w:rPr>
            </w:pPr>
            <w:r>
              <w:rPr>
                <w:highlight w:val="yellow"/>
              </w:rPr>
              <w:t>5MHz + 5MHz</w:t>
            </w:r>
          </w:p>
        </w:tc>
        <w:tc>
          <w:tcPr>
            <w:tcW w:w="1000" w:type="pct"/>
            <w:tcBorders>
              <w:top w:val="single" w:sz="4" w:space="0" w:color="auto"/>
              <w:left w:val="single" w:sz="4" w:space="0" w:color="auto"/>
              <w:bottom w:val="single" w:sz="4" w:space="0" w:color="auto"/>
              <w:right w:val="single" w:sz="4" w:space="0" w:color="auto"/>
            </w:tcBorders>
          </w:tcPr>
          <w:p w14:paraId="03166071" w14:textId="77777777" w:rsidR="0035371D" w:rsidRDefault="00CF0DFC">
            <w:pPr>
              <w:pStyle w:val="TAC"/>
              <w:rPr>
                <w:highlight w:val="yellow"/>
              </w:rPr>
            </w:pPr>
            <w:proofErr w:type="spellStart"/>
            <w:r>
              <w:rPr>
                <w:rFonts w:cs="Arial"/>
                <w:szCs w:val="18"/>
                <w:highlight w:val="yellow"/>
                <w:lang w:eastAsia="sv-SE"/>
              </w:rPr>
              <w:t>W</w:t>
            </w:r>
            <w:r>
              <w:rPr>
                <w:rFonts w:cs="Arial"/>
                <w:szCs w:val="18"/>
                <w:highlight w:val="yellow"/>
                <w:vertAlign w:val="subscript"/>
                <w:lang w:eastAsia="sv-SE"/>
              </w:rPr>
              <w:t>gap</w:t>
            </w:r>
            <w:proofErr w:type="spellEnd"/>
            <w:r>
              <w:rPr>
                <w:rFonts w:cs="Arial"/>
                <w:szCs w:val="18"/>
                <w:highlight w:val="yellow"/>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tcPr>
          <w:p w14:paraId="03166072" w14:textId="77777777" w:rsidR="0035371D" w:rsidRDefault="00CF0DFC">
            <w:pPr>
              <w:pStyle w:val="TAC"/>
              <w:rPr>
                <w:highlight w:val="yellow"/>
              </w:rPr>
            </w:pPr>
            <w:r>
              <w:rPr>
                <w:highlight w:val="yellow"/>
              </w:rPr>
              <w:t>10</w:t>
            </w:r>
            <w:r>
              <w:rPr>
                <w:highlight w:val="yellow"/>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03166073" w14:textId="77777777" w:rsidR="0035371D" w:rsidRDefault="00CF0DFC">
            <w:pPr>
              <w:pStyle w:val="TAC"/>
              <w:rPr>
                <w:highlight w:val="yellow"/>
              </w:rPr>
            </w:pPr>
            <w:r>
              <w:rPr>
                <w:highlight w:val="yellow"/>
              </w:rPr>
              <w:t>7.3</w:t>
            </w:r>
          </w:p>
        </w:tc>
        <w:tc>
          <w:tcPr>
            <w:tcW w:w="450" w:type="pct"/>
            <w:tcBorders>
              <w:top w:val="single" w:sz="4" w:space="0" w:color="auto"/>
              <w:left w:val="single" w:sz="4" w:space="0" w:color="auto"/>
              <w:bottom w:val="nil"/>
              <w:right w:val="single" w:sz="4" w:space="0" w:color="auto"/>
            </w:tcBorders>
            <w:shd w:val="clear" w:color="auto" w:fill="auto"/>
          </w:tcPr>
          <w:p w14:paraId="03166074" w14:textId="77777777" w:rsidR="0035371D" w:rsidRDefault="00CF0DFC">
            <w:pPr>
              <w:pStyle w:val="TAC"/>
              <w:rPr>
                <w:highlight w:val="yellow"/>
              </w:rPr>
            </w:pPr>
            <w:r>
              <w:rPr>
                <w:highlight w:val="yellow"/>
              </w:rPr>
              <w:t>FDD</w:t>
            </w:r>
          </w:p>
        </w:tc>
      </w:tr>
      <w:tr w:rsidR="0035371D" w14:paraId="0316607D"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03166076" w14:textId="77777777" w:rsidR="0035371D" w:rsidRDefault="0035371D">
            <w:pPr>
              <w:pStyle w:val="TAC"/>
              <w:rPr>
                <w:highlight w:val="yellow"/>
              </w:rPr>
            </w:pPr>
          </w:p>
        </w:tc>
        <w:tc>
          <w:tcPr>
            <w:tcW w:w="0" w:type="auto"/>
            <w:tcBorders>
              <w:top w:val="nil"/>
              <w:left w:val="single" w:sz="4" w:space="0" w:color="auto"/>
              <w:bottom w:val="single" w:sz="4" w:space="0" w:color="auto"/>
              <w:right w:val="single" w:sz="4" w:space="0" w:color="auto"/>
            </w:tcBorders>
            <w:shd w:val="clear" w:color="auto" w:fill="auto"/>
          </w:tcPr>
          <w:p w14:paraId="03166077" w14:textId="77777777" w:rsidR="0035371D" w:rsidRDefault="0035371D">
            <w:pPr>
              <w:pStyle w:val="TAC"/>
              <w:rPr>
                <w:highlight w:val="yellow"/>
              </w:rPr>
            </w:pPr>
          </w:p>
        </w:tc>
        <w:tc>
          <w:tcPr>
            <w:tcW w:w="0" w:type="auto"/>
            <w:tcBorders>
              <w:top w:val="nil"/>
              <w:left w:val="single" w:sz="4" w:space="0" w:color="auto"/>
              <w:bottom w:val="single" w:sz="4" w:space="0" w:color="auto"/>
              <w:right w:val="single" w:sz="4" w:space="0" w:color="auto"/>
            </w:tcBorders>
            <w:shd w:val="clear" w:color="auto" w:fill="auto"/>
          </w:tcPr>
          <w:p w14:paraId="03166078" w14:textId="77777777" w:rsidR="0035371D" w:rsidRDefault="0035371D">
            <w:pPr>
              <w:pStyle w:val="TAC"/>
              <w:rPr>
                <w:highlight w:val="yellow"/>
              </w:rPr>
            </w:pPr>
          </w:p>
        </w:tc>
        <w:tc>
          <w:tcPr>
            <w:tcW w:w="1000" w:type="pct"/>
            <w:tcBorders>
              <w:top w:val="single" w:sz="4" w:space="0" w:color="auto"/>
              <w:left w:val="single" w:sz="4" w:space="0" w:color="auto"/>
              <w:bottom w:val="single" w:sz="4" w:space="0" w:color="auto"/>
              <w:right w:val="single" w:sz="4" w:space="0" w:color="auto"/>
            </w:tcBorders>
          </w:tcPr>
          <w:p w14:paraId="03166079" w14:textId="77777777" w:rsidR="0035371D" w:rsidRDefault="00CF0DFC">
            <w:pPr>
              <w:pStyle w:val="TAC"/>
              <w:rPr>
                <w:highlight w:val="yellow"/>
              </w:rPr>
            </w:pPr>
            <w:proofErr w:type="spellStart"/>
            <w:r>
              <w:rPr>
                <w:rFonts w:cs="Arial"/>
                <w:szCs w:val="18"/>
                <w:highlight w:val="yellow"/>
                <w:lang w:eastAsia="sv-SE"/>
              </w:rPr>
              <w:t>W</w:t>
            </w:r>
            <w:r>
              <w:rPr>
                <w:rFonts w:cs="Arial"/>
                <w:szCs w:val="18"/>
                <w:highlight w:val="yellow"/>
                <w:vertAlign w:val="subscript"/>
                <w:lang w:eastAsia="sv-SE"/>
              </w:rPr>
              <w:t>gap</w:t>
            </w:r>
            <w:proofErr w:type="spellEnd"/>
            <w:r>
              <w:rPr>
                <w:rFonts w:cs="Arial"/>
                <w:szCs w:val="18"/>
                <w:highlight w:val="yellow"/>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0316607A" w14:textId="77777777" w:rsidR="0035371D" w:rsidRDefault="00CF0DFC">
            <w:pPr>
              <w:pStyle w:val="TAC"/>
              <w:rPr>
                <w:highlight w:val="yellow"/>
              </w:rPr>
            </w:pPr>
            <w:r>
              <w:rPr>
                <w:highlight w:val="yellow"/>
              </w:rPr>
              <w:t>25</w:t>
            </w:r>
          </w:p>
        </w:tc>
        <w:tc>
          <w:tcPr>
            <w:tcW w:w="434" w:type="pct"/>
            <w:tcBorders>
              <w:top w:val="single" w:sz="4" w:space="0" w:color="auto"/>
              <w:left w:val="single" w:sz="4" w:space="0" w:color="auto"/>
              <w:bottom w:val="single" w:sz="4" w:space="0" w:color="auto"/>
              <w:right w:val="single" w:sz="4" w:space="0" w:color="auto"/>
            </w:tcBorders>
          </w:tcPr>
          <w:p w14:paraId="0316607B" w14:textId="77777777" w:rsidR="0035371D" w:rsidRDefault="00CF0DFC">
            <w:pPr>
              <w:pStyle w:val="TAC"/>
              <w:rPr>
                <w:highlight w:val="yellow"/>
              </w:rPr>
            </w:pPr>
            <w:r>
              <w:rPr>
                <w:highlight w:val="yellow"/>
              </w:rPr>
              <w:t>0.0</w:t>
            </w:r>
          </w:p>
        </w:tc>
        <w:tc>
          <w:tcPr>
            <w:tcW w:w="0" w:type="auto"/>
            <w:tcBorders>
              <w:top w:val="nil"/>
              <w:left w:val="single" w:sz="4" w:space="0" w:color="auto"/>
              <w:bottom w:val="single" w:sz="4" w:space="0" w:color="auto"/>
              <w:right w:val="single" w:sz="4" w:space="0" w:color="auto"/>
            </w:tcBorders>
            <w:shd w:val="clear" w:color="auto" w:fill="auto"/>
          </w:tcPr>
          <w:p w14:paraId="0316607C" w14:textId="77777777" w:rsidR="0035371D" w:rsidRDefault="0035371D">
            <w:pPr>
              <w:pStyle w:val="TAC"/>
              <w:rPr>
                <w:highlight w:val="yellow"/>
              </w:rPr>
            </w:pPr>
          </w:p>
        </w:tc>
      </w:tr>
      <w:tr w:rsidR="0035371D" w14:paraId="03166085"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316607E" w14:textId="77777777" w:rsidR="0035371D" w:rsidRDefault="00CF0DFC">
            <w:pPr>
              <w:pStyle w:val="TAC"/>
              <w:rPr>
                <w:highlight w:val="yellow"/>
              </w:rPr>
            </w:pPr>
            <w:r>
              <w:rPr>
                <w:rFonts w:cs="Arial"/>
                <w:szCs w:val="18"/>
                <w:highlight w:val="yellow"/>
                <w:lang w:eastAsia="sv-SE"/>
              </w:rPr>
              <w:t>CA_n25(2A)</w:t>
            </w:r>
            <w:r>
              <w:rPr>
                <w:highlight w:val="yellow"/>
                <w:vertAlign w:val="superscript"/>
              </w:rPr>
              <w:t xml:space="preserve"> 10</w:t>
            </w:r>
            <w:r>
              <w:rPr>
                <w:rFonts w:cs="Arial"/>
                <w:szCs w:val="18"/>
                <w:highlight w:val="yellow"/>
                <w:lang w:eastAsia="sv-SE"/>
              </w:rPr>
              <w:br/>
              <w:t>CA_n25(3A)</w:t>
            </w:r>
          </w:p>
        </w:tc>
        <w:tc>
          <w:tcPr>
            <w:tcW w:w="0" w:type="auto"/>
            <w:tcBorders>
              <w:top w:val="single" w:sz="4" w:space="0" w:color="auto"/>
              <w:left w:val="single" w:sz="4" w:space="0" w:color="auto"/>
              <w:bottom w:val="single" w:sz="4" w:space="0" w:color="auto"/>
              <w:right w:val="single" w:sz="4" w:space="0" w:color="auto"/>
            </w:tcBorders>
          </w:tcPr>
          <w:p w14:paraId="0316607F" w14:textId="77777777" w:rsidR="0035371D" w:rsidRDefault="00CF0DFC">
            <w:pPr>
              <w:pStyle w:val="TAC"/>
              <w:rPr>
                <w:highlight w:val="yellow"/>
              </w:rPr>
            </w:pPr>
            <w:r>
              <w:rPr>
                <w:rFonts w:cs="Arial"/>
                <w:szCs w:val="18"/>
                <w:highlight w:val="yellow"/>
                <w:lang w:eastAsia="sv-SE"/>
              </w:rPr>
              <w:t>15/15</w:t>
            </w:r>
          </w:p>
        </w:tc>
        <w:tc>
          <w:tcPr>
            <w:tcW w:w="0" w:type="auto"/>
            <w:tcBorders>
              <w:top w:val="single" w:sz="4" w:space="0" w:color="auto"/>
              <w:left w:val="single" w:sz="4" w:space="0" w:color="auto"/>
              <w:bottom w:val="single" w:sz="4" w:space="0" w:color="auto"/>
              <w:right w:val="single" w:sz="4" w:space="0" w:color="auto"/>
            </w:tcBorders>
          </w:tcPr>
          <w:p w14:paraId="03166080" w14:textId="77777777" w:rsidR="0035371D" w:rsidRDefault="00CF0DFC">
            <w:pPr>
              <w:pStyle w:val="TAC"/>
              <w:rPr>
                <w:highlight w:val="yellow"/>
              </w:rPr>
            </w:pPr>
            <w:r>
              <w:rPr>
                <w:rFonts w:cs="Arial"/>
                <w:szCs w:val="18"/>
                <w:highlight w:val="yellow"/>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03166081" w14:textId="77777777" w:rsidR="0035371D" w:rsidRDefault="00CF0DFC">
            <w:pPr>
              <w:pStyle w:val="TAC"/>
              <w:rPr>
                <w:rFonts w:cs="Arial"/>
                <w:szCs w:val="18"/>
                <w:highlight w:val="yellow"/>
                <w:lang w:eastAsia="sv-SE"/>
              </w:rPr>
            </w:pPr>
            <w:proofErr w:type="spellStart"/>
            <w:r>
              <w:rPr>
                <w:rFonts w:cs="Arial"/>
                <w:szCs w:val="18"/>
                <w:highlight w:val="yellow"/>
                <w:lang w:eastAsia="sv-SE"/>
              </w:rPr>
              <w:t>W</w:t>
            </w:r>
            <w:r>
              <w:rPr>
                <w:rFonts w:cs="Arial"/>
                <w:szCs w:val="18"/>
                <w:highlight w:val="yellow"/>
                <w:vertAlign w:val="subscript"/>
                <w:lang w:eastAsia="sv-SE"/>
              </w:rPr>
              <w:t>gap</w:t>
            </w:r>
            <w:proofErr w:type="spellEnd"/>
            <w:r>
              <w:rPr>
                <w:rFonts w:cs="Arial"/>
                <w:szCs w:val="18"/>
                <w:highlight w:val="yellow"/>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03166082" w14:textId="77777777" w:rsidR="0035371D" w:rsidRDefault="00CF0DFC">
            <w:pPr>
              <w:pStyle w:val="TAC"/>
              <w:rPr>
                <w:highlight w:val="yellow"/>
              </w:rPr>
            </w:pPr>
            <w:r>
              <w:rPr>
                <w:rFonts w:cs="Arial"/>
                <w:szCs w:val="18"/>
                <w:highlight w:val="yellow"/>
                <w:lang w:eastAsia="sv-SE"/>
              </w:rPr>
              <w:t>40 (</w:t>
            </w:r>
            <w:proofErr w:type="spellStart"/>
            <w:r>
              <w:rPr>
                <w:rFonts w:cs="Arial"/>
                <w:szCs w:val="18"/>
                <w:highlight w:val="yellow"/>
                <w:lang w:eastAsia="sv-SE"/>
              </w:rPr>
              <w:t>RB</w:t>
            </w:r>
            <w:r>
              <w:rPr>
                <w:rFonts w:cs="Arial"/>
                <w:szCs w:val="18"/>
                <w:highlight w:val="yellow"/>
                <w:vertAlign w:val="subscript"/>
                <w:lang w:eastAsia="sv-SE"/>
              </w:rPr>
              <w:t>start</w:t>
            </w:r>
            <w:proofErr w:type="spellEnd"/>
            <w:r>
              <w:rPr>
                <w:rFonts w:cs="Arial"/>
                <w:szCs w:val="18"/>
                <w:highlight w:val="yellow"/>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03166083" w14:textId="77777777" w:rsidR="0035371D" w:rsidRDefault="00CF0DFC">
            <w:pPr>
              <w:pStyle w:val="TAC"/>
              <w:rPr>
                <w:highlight w:val="yellow"/>
              </w:rPr>
            </w:pPr>
            <w:r>
              <w:rPr>
                <w:rFonts w:cs="Arial"/>
                <w:szCs w:val="18"/>
                <w:highlight w:val="yellow"/>
                <w:lang w:eastAsia="sv-SE"/>
              </w:rPr>
              <w:t>[27.6]</w:t>
            </w:r>
            <w:r>
              <w:rPr>
                <w:rFonts w:cs="Arial"/>
                <w:szCs w:val="18"/>
                <w:highlight w:val="yellow"/>
                <w:vertAlign w:val="superscript"/>
                <w:lang w:eastAsia="sv-SE"/>
              </w:rPr>
              <w:t xml:space="preserve"> 8</w:t>
            </w:r>
          </w:p>
        </w:tc>
        <w:tc>
          <w:tcPr>
            <w:tcW w:w="0" w:type="auto"/>
            <w:tcBorders>
              <w:top w:val="single" w:sz="4" w:space="0" w:color="auto"/>
              <w:left w:val="single" w:sz="4" w:space="0" w:color="auto"/>
              <w:bottom w:val="single" w:sz="4" w:space="0" w:color="auto"/>
              <w:right w:val="single" w:sz="4" w:space="0" w:color="auto"/>
            </w:tcBorders>
          </w:tcPr>
          <w:p w14:paraId="03166084" w14:textId="77777777" w:rsidR="0035371D" w:rsidRDefault="00CF0DFC">
            <w:pPr>
              <w:pStyle w:val="TAC"/>
              <w:rPr>
                <w:highlight w:val="yellow"/>
              </w:rPr>
            </w:pPr>
            <w:r>
              <w:rPr>
                <w:rFonts w:cs="Arial"/>
                <w:szCs w:val="18"/>
                <w:highlight w:val="yellow"/>
                <w:lang w:eastAsia="sv-SE"/>
              </w:rPr>
              <w:t>FDD</w:t>
            </w:r>
          </w:p>
        </w:tc>
      </w:tr>
    </w:tbl>
    <w:p w14:paraId="03166086" w14:textId="77777777" w:rsidR="0035371D" w:rsidRDefault="0035371D">
      <w:pPr>
        <w:rPr>
          <w:rFonts w:ascii="Arial" w:hAnsi="Arial" w:cs="Arial"/>
          <w:sz w:val="18"/>
          <w:szCs w:val="15"/>
          <w:lang w:eastAsia="ja-JP"/>
        </w:rPr>
      </w:pPr>
    </w:p>
    <w:p w14:paraId="03166087" w14:textId="77777777" w:rsidR="0035371D" w:rsidRDefault="00CF0DFC">
      <w:pPr>
        <w:pStyle w:val="Heading4"/>
        <w:rPr>
          <w:lang w:eastAsia="zh-CN"/>
        </w:rPr>
      </w:pPr>
      <w:bookmarkStart w:id="67" w:name="_Toc7698"/>
      <w:r>
        <w:rPr>
          <w:rFonts w:hint="eastAsia"/>
          <w:lang w:eastAsia="zh-CN"/>
        </w:rPr>
        <w:t>6.2.</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lang w:eastAsia="ja-JP"/>
        </w:rPr>
        <w:t xml:space="preserve"> requirements with PC2 on n25 with </w:t>
      </w:r>
      <w:proofErr w:type="spellStart"/>
      <w:r>
        <w:rPr>
          <w:lang w:eastAsia="ja-JP"/>
        </w:rPr>
        <w:t>TxD</w:t>
      </w:r>
      <w:bookmarkEnd w:id="67"/>
      <w:proofErr w:type="spellEnd"/>
    </w:p>
    <w:p w14:paraId="03166088" w14:textId="77777777" w:rsidR="0035371D" w:rsidRDefault="00CF0DFC">
      <w:pPr>
        <w:rPr>
          <w:lang w:val="en-US" w:eastAsia="zh-CN"/>
        </w:rPr>
      </w:pPr>
      <w:r>
        <w:rPr>
          <w:rFonts w:ascii="Arial" w:hAnsi="Arial" w:cs="Arial"/>
          <w:sz w:val="18"/>
          <w:szCs w:val="15"/>
          <w:lang w:eastAsia="ja-JP"/>
        </w:rPr>
        <w:t>[TBD]</w:t>
      </w:r>
    </w:p>
    <w:p w14:paraId="03166089" w14:textId="77777777" w:rsidR="0035371D" w:rsidRDefault="00CF0DFC">
      <w:pPr>
        <w:pStyle w:val="Heading2"/>
        <w:numPr>
          <w:ilvl w:val="1"/>
          <w:numId w:val="0"/>
        </w:numPr>
        <w:rPr>
          <w:lang w:val="en-US" w:eastAsia="zh-CN"/>
        </w:rPr>
      </w:pPr>
      <w:bookmarkStart w:id="68" w:name="_Toc10255"/>
      <w:r>
        <w:rPr>
          <w:rFonts w:hint="eastAsia"/>
          <w:lang w:val="en-US" w:eastAsia="zh-CN"/>
        </w:rPr>
        <w:lastRenderedPageBreak/>
        <w:t>6</w:t>
      </w:r>
      <w:r>
        <w:rPr>
          <w:rFonts w:hint="eastAsia"/>
          <w:lang w:eastAsia="zh-CN"/>
        </w:rPr>
        <w:t>.</w:t>
      </w:r>
      <w:r>
        <w:rPr>
          <w:rFonts w:hint="eastAsia"/>
          <w:lang w:val="en-US" w:eastAsia="zh-CN"/>
        </w:rPr>
        <w:t>3</w:t>
      </w:r>
      <w:r>
        <w:tab/>
      </w:r>
      <w:r>
        <w:rPr>
          <w:rFonts w:hint="eastAsia"/>
          <w:lang w:val="en-US" w:eastAsia="zh-CN"/>
        </w:rPr>
        <w:t>CA_n</w:t>
      </w:r>
      <w:r>
        <w:rPr>
          <w:lang w:val="en-US" w:eastAsia="zh-CN"/>
        </w:rPr>
        <w:t>66(2A)</w:t>
      </w:r>
      <w:bookmarkEnd w:id="68"/>
    </w:p>
    <w:p w14:paraId="0316608A" w14:textId="77777777" w:rsidR="0035371D" w:rsidRDefault="00CF0DFC">
      <w:pPr>
        <w:pStyle w:val="Heading3"/>
        <w:numPr>
          <w:ilvl w:val="2"/>
          <w:numId w:val="0"/>
        </w:numPr>
        <w:rPr>
          <w:rFonts w:cs="Arial"/>
          <w:szCs w:val="28"/>
          <w:lang w:eastAsia="zh-CN"/>
        </w:rPr>
      </w:pPr>
      <w:bookmarkStart w:id="69" w:name="_Toc19594"/>
      <w:r>
        <w:rPr>
          <w:rFonts w:cs="Arial" w:hint="eastAsia"/>
          <w:szCs w:val="28"/>
          <w:lang w:eastAsia="zh-CN"/>
        </w:rPr>
        <w:t>6.3.1</w:t>
      </w:r>
      <w:r>
        <w:rPr>
          <w:rFonts w:cs="Arial"/>
          <w:szCs w:val="28"/>
          <w:lang w:eastAsia="zh-CN"/>
        </w:rPr>
        <w:tab/>
      </w:r>
      <w:r>
        <w:rPr>
          <w:rFonts w:cs="Arial" w:hint="eastAsia"/>
          <w:szCs w:val="28"/>
          <w:lang w:eastAsia="zh-CN"/>
        </w:rPr>
        <w:t>UE maximum output power</w:t>
      </w:r>
      <w:bookmarkEnd w:id="69"/>
    </w:p>
    <w:p w14:paraId="0316608B" w14:textId="77777777" w:rsidR="0035371D" w:rsidRDefault="0035371D">
      <w:pPr>
        <w:pStyle w:val="TAN"/>
        <w:overflowPunct w:val="0"/>
        <w:autoSpaceDE w:val="0"/>
        <w:autoSpaceDN w:val="0"/>
        <w:adjustRightInd w:val="0"/>
      </w:pPr>
    </w:p>
    <w:p w14:paraId="0316608C" w14:textId="77777777" w:rsidR="0035371D" w:rsidRDefault="00CF0DFC">
      <w:pPr>
        <w:pStyle w:val="TH"/>
      </w:pPr>
      <w:r>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35371D" w14:paraId="0316609B" w14:textId="7777777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8D" w14:textId="77777777" w:rsidR="0035371D" w:rsidRDefault="00CF0DFC">
            <w:pPr>
              <w:pStyle w:val="TAH"/>
              <w:rPr>
                <w:rFonts w:ascii="Yu Gothic" w:eastAsia="SimSun" w:hAnsi="Yu Gothic"/>
                <w:sz w:val="21"/>
                <w:szCs w:val="21"/>
                <w:lang w:val="fi-FI"/>
              </w:rPr>
            </w:pPr>
            <w:r>
              <w:rPr>
                <w:rFonts w:eastAsia="SimSun"/>
              </w:rPr>
              <w:t>NR </w:t>
            </w:r>
            <w:r>
              <w:rPr>
                <w:rFonts w:eastAsia="SimSun"/>
                <w:lang w:val="fi-FI"/>
              </w:rPr>
              <w:t xml:space="preserve">CA </w:t>
            </w:r>
            <w:r>
              <w:rPr>
                <w:rFonts w:eastAsia="SimSu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8E" w14:textId="77777777" w:rsidR="0035371D" w:rsidRDefault="00CF0DFC">
            <w:pPr>
              <w:pStyle w:val="TAH"/>
              <w:rPr>
                <w:rFonts w:ascii="Yu Gothic" w:eastAsia="SimSun" w:hAnsi="Yu Gothic"/>
                <w:sz w:val="21"/>
                <w:szCs w:val="21"/>
                <w:lang w:val="fi-FI"/>
              </w:rPr>
            </w:pPr>
            <w:r>
              <w:rPr>
                <w:rFonts w:eastAsia="SimSun"/>
              </w:rPr>
              <w:t xml:space="preserve">Uplink </w:t>
            </w:r>
            <w:r>
              <w:rPr>
                <w:rFonts w:eastAsia="SimSun" w:hint="eastAsia"/>
                <w:lang w:eastAsia="zh-CN"/>
              </w:rPr>
              <w:t xml:space="preserve">CA </w:t>
            </w:r>
            <w:r>
              <w:rPr>
                <w:rFonts w:eastAsia="SimSun"/>
              </w:rPr>
              <w:t>Configurations or single uplink carrier</w:t>
            </w:r>
            <w:r>
              <w:rPr>
                <w:rFonts w:eastAsia="SimSun"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8F" w14:textId="77777777" w:rsidR="0035371D" w:rsidRDefault="00CF0DFC">
            <w:pPr>
              <w:pStyle w:val="TAH"/>
              <w:rPr>
                <w:rFonts w:eastAsia="SimSun"/>
                <w:lang w:val="en-US"/>
              </w:rPr>
            </w:pPr>
            <w:r>
              <w:rPr>
                <w:rFonts w:eastAsia="SimSun"/>
                <w:lang w:val="en-US"/>
              </w:rPr>
              <w:t>Channel bandwidths for carrier</w:t>
            </w:r>
          </w:p>
          <w:p w14:paraId="03166090" w14:textId="77777777" w:rsidR="0035371D" w:rsidRDefault="00CF0DFC">
            <w:pPr>
              <w:pStyle w:val="TAH"/>
              <w:rPr>
                <w:rFonts w:ascii="Yu Gothic" w:eastAsia="SimSun" w:hAnsi="Yu Gothic"/>
                <w:sz w:val="21"/>
                <w:szCs w:val="21"/>
                <w:lang w:val="en-US"/>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91" w14:textId="77777777" w:rsidR="0035371D" w:rsidRDefault="00CF0DFC">
            <w:pPr>
              <w:pStyle w:val="TAH"/>
              <w:rPr>
                <w:rFonts w:eastAsia="SimSun"/>
                <w:lang w:val="en-US"/>
              </w:rPr>
            </w:pPr>
            <w:r>
              <w:rPr>
                <w:rFonts w:eastAsia="SimSun"/>
                <w:lang w:val="en-US"/>
              </w:rPr>
              <w:t>Channel bandwidths for carrier</w:t>
            </w:r>
          </w:p>
          <w:p w14:paraId="03166092" w14:textId="77777777" w:rsidR="0035371D" w:rsidRDefault="00CF0DFC">
            <w:pPr>
              <w:pStyle w:val="TAH"/>
              <w:rPr>
                <w:rFonts w:ascii="Yu Gothic" w:eastAsia="SimSun" w:hAnsi="Yu Gothic"/>
                <w:sz w:val="21"/>
                <w:szCs w:val="21"/>
                <w:lang w:val="en-US"/>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03166093" w14:textId="77777777" w:rsidR="0035371D" w:rsidRDefault="00CF0DFC">
            <w:pPr>
              <w:pStyle w:val="TAH"/>
              <w:rPr>
                <w:rFonts w:eastAsia="SimSun"/>
                <w:lang w:val="en-US"/>
              </w:rPr>
            </w:pPr>
            <w:r>
              <w:rPr>
                <w:rFonts w:eastAsia="SimSun"/>
                <w:lang w:val="en-US"/>
              </w:rPr>
              <w:t>Channel bandwidths for carrier</w:t>
            </w:r>
          </w:p>
          <w:p w14:paraId="03166094" w14:textId="77777777" w:rsidR="0035371D" w:rsidRDefault="00CF0DFC">
            <w:pPr>
              <w:pStyle w:val="TAH"/>
              <w:rPr>
                <w:rFonts w:eastAsia="SimSun"/>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03166095" w14:textId="77777777" w:rsidR="0035371D" w:rsidRDefault="00CF0DFC">
            <w:pPr>
              <w:pStyle w:val="TAH"/>
              <w:rPr>
                <w:rFonts w:eastAsia="SimSun"/>
                <w:lang w:val="en-US"/>
              </w:rPr>
            </w:pPr>
            <w:r>
              <w:rPr>
                <w:rFonts w:eastAsia="SimSun"/>
                <w:lang w:val="en-US"/>
              </w:rPr>
              <w:t>Channel bandwidths for carrier</w:t>
            </w:r>
          </w:p>
          <w:p w14:paraId="03166096" w14:textId="77777777" w:rsidR="0035371D" w:rsidRDefault="00CF0DFC">
            <w:pPr>
              <w:pStyle w:val="TAH"/>
              <w:rPr>
                <w:rFonts w:eastAsia="SimSun"/>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97" w14:textId="77777777" w:rsidR="0035371D" w:rsidRDefault="00CF0DFC">
            <w:pPr>
              <w:pStyle w:val="TAH"/>
              <w:rPr>
                <w:rFonts w:eastAsia="SimSun"/>
                <w:lang w:val="fi-FI"/>
              </w:rPr>
            </w:pPr>
            <w:r>
              <w:rPr>
                <w:rFonts w:eastAsia="SimSun"/>
                <w:lang w:val="fi-FI"/>
              </w:rPr>
              <w:t>Maximum</w:t>
            </w:r>
          </w:p>
          <w:p w14:paraId="03166098" w14:textId="77777777" w:rsidR="0035371D" w:rsidRDefault="00CF0DFC">
            <w:pPr>
              <w:pStyle w:val="TAH"/>
              <w:rPr>
                <w:rFonts w:ascii="Yu Gothic" w:eastAsia="SimSun" w:hAnsi="Yu Gothic"/>
                <w:sz w:val="21"/>
                <w:szCs w:val="21"/>
                <w:lang w:val="fi-FI"/>
              </w:rPr>
            </w:pPr>
            <w:r>
              <w:rPr>
                <w:rFonts w:eastAsia="SimSun"/>
                <w:lang w:val="fi-FI"/>
              </w:rPr>
              <w:t>A</w:t>
            </w:r>
            <w:proofErr w:type="spellStart"/>
            <w:r>
              <w:rPr>
                <w:rFonts w:eastAsia="SimSun"/>
              </w:rPr>
              <w:t>ggregated</w:t>
            </w:r>
            <w:proofErr w:type="spellEnd"/>
            <w:r>
              <w:rPr>
                <w:rFonts w:eastAsia="SimSun"/>
              </w:rPr>
              <w:t xml:space="preserve"> bandwidth</w:t>
            </w:r>
          </w:p>
          <w:p w14:paraId="03166099" w14:textId="77777777" w:rsidR="0035371D" w:rsidRDefault="00CF0DFC">
            <w:pPr>
              <w:pStyle w:val="TAH"/>
              <w:rPr>
                <w:rFonts w:ascii="Yu Gothic" w:eastAsia="SimSun" w:hAnsi="Yu Gothic"/>
                <w:sz w:val="21"/>
                <w:szCs w:val="21"/>
                <w:lang w:val="fi-FI"/>
              </w:rPr>
            </w:pPr>
            <w:r>
              <w:rPr>
                <w:rFonts w:eastAsia="SimSu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9A" w14:textId="77777777" w:rsidR="0035371D" w:rsidRDefault="00CF0DFC">
            <w:pPr>
              <w:pStyle w:val="TAH"/>
              <w:rPr>
                <w:rFonts w:ascii="Yu Gothic" w:eastAsia="SimSun" w:hAnsi="Yu Gothic"/>
                <w:sz w:val="21"/>
                <w:szCs w:val="21"/>
                <w:lang w:val="fi-FI"/>
              </w:rPr>
            </w:pPr>
            <w:r>
              <w:rPr>
                <w:rFonts w:eastAsia="SimSun"/>
                <w:lang w:val="fi-FI"/>
              </w:rPr>
              <w:t>Bandwidth combination set</w:t>
            </w:r>
          </w:p>
        </w:tc>
      </w:tr>
      <w:tr w:rsidR="0035371D" w14:paraId="031660A4" w14:textId="7777777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316609C" w14:textId="77777777" w:rsidR="0035371D" w:rsidRDefault="00CF0DFC">
            <w:pPr>
              <w:pStyle w:val="TAC"/>
              <w:rPr>
                <w:rFonts w:eastAsia="Yu Gothic"/>
              </w:rPr>
            </w:pPr>
            <w:r>
              <w:rPr>
                <w:rFonts w:eastAsia="Yu Gothic" w:cs="Arial"/>
                <w:szCs w:val="18"/>
                <w:lang w:val="en-US"/>
              </w:rPr>
              <w:t>CA_n66(2A)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316609D" w14:textId="77777777" w:rsidR="0035371D" w:rsidRDefault="00CF0DFC">
            <w:pPr>
              <w:pStyle w:val="TAC"/>
              <w:rPr>
                <w:rFonts w:eastAsia="Yu Gothic"/>
                <w:vertAlign w:val="superscript"/>
              </w:rPr>
            </w:pPr>
            <w:r>
              <w:rPr>
                <w:rFonts w:eastAsia="Yu Gothic" w:cs="Arial"/>
                <w:szCs w:val="18"/>
                <w:lang w:val="en-US"/>
              </w:rPr>
              <w:t>n66</w:t>
            </w:r>
            <w:r>
              <w:rPr>
                <w:rFonts w:eastAsia="Yu Gothic" w:cs="Arial"/>
                <w:szCs w:val="18"/>
                <w:vertAlign w:val="superscript"/>
                <w:lang w:val="en-US"/>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9E" w14:textId="77777777" w:rsidR="0035371D" w:rsidRDefault="00CF0DFC">
            <w:pPr>
              <w:pStyle w:val="TAC"/>
              <w:rPr>
                <w:rFonts w:eastAsia="Yu Gothic"/>
                <w:lang w:val="en-US"/>
              </w:rPr>
            </w:pPr>
            <w:r>
              <w:rPr>
                <w:rFonts w:eastAsia="Yu Gothic" w:cs="Arial"/>
                <w:szCs w:val="18"/>
                <w:lang w:val="en-US"/>
              </w:rPr>
              <w:t>5</w:t>
            </w:r>
            <w:r>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9F" w14:textId="77777777" w:rsidR="0035371D" w:rsidRDefault="00CF0DFC">
            <w:pPr>
              <w:pStyle w:val="TAC"/>
              <w:rPr>
                <w:rFonts w:eastAsia="Yu Gothic"/>
                <w:lang w:val="en-US"/>
              </w:rPr>
            </w:pPr>
            <w:r>
              <w:rPr>
                <w:rFonts w:eastAsia="Yu Gothic" w:cs="Arial"/>
                <w:szCs w:val="18"/>
                <w:lang w:val="en-US"/>
              </w:rPr>
              <w:t>5</w:t>
            </w:r>
            <w:r>
              <w:rPr>
                <w:rFonts w:eastAsia="Yu Gothic"/>
              </w:rPr>
              <w:t xml:space="preserve">, 10, 15, </w:t>
            </w:r>
            <w:r>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031660A0" w14:textId="77777777" w:rsidR="0035371D" w:rsidRDefault="0035371D">
            <w:pPr>
              <w:pStyle w:val="TAC"/>
              <w:rPr>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31660A1" w14:textId="77777777" w:rsidR="0035371D" w:rsidRDefault="0035371D">
            <w:pPr>
              <w:pStyle w:val="TAC"/>
              <w:rPr>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A2" w14:textId="77777777" w:rsidR="0035371D" w:rsidRDefault="00CF0DFC">
            <w:pPr>
              <w:pStyle w:val="TAC"/>
              <w:rPr>
                <w:rFonts w:eastAsia="Yu Gothic"/>
                <w:lang w:val="fi-FI"/>
              </w:rPr>
            </w:pPr>
            <w:r>
              <w:rPr>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A3" w14:textId="77777777" w:rsidR="0035371D" w:rsidRDefault="00CF0DFC">
            <w:pPr>
              <w:pStyle w:val="TAC"/>
              <w:rPr>
                <w:rFonts w:eastAsia="Yu Gothic"/>
                <w:lang w:val="fi-FI"/>
              </w:rPr>
            </w:pPr>
            <w:r>
              <w:rPr>
                <w:rFonts w:eastAsia="Yu Gothic" w:cs="Arial"/>
                <w:szCs w:val="18"/>
                <w:lang w:val="en-US"/>
              </w:rPr>
              <w:t>0</w:t>
            </w:r>
          </w:p>
        </w:tc>
      </w:tr>
      <w:tr w:rsidR="0035371D" w14:paraId="031660AD" w14:textId="77777777">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031660A5" w14:textId="77777777" w:rsidR="0035371D" w:rsidRDefault="0035371D">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031660A6" w14:textId="77777777" w:rsidR="0035371D" w:rsidRDefault="0035371D">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A7" w14:textId="77777777" w:rsidR="0035371D" w:rsidRDefault="00CF0DFC">
            <w:pPr>
              <w:pStyle w:val="TAC"/>
              <w:rPr>
                <w:rFonts w:eastAsia="SimSun"/>
                <w:lang w:eastAsia="zh-CN"/>
              </w:rPr>
            </w:pPr>
            <w:r>
              <w:rPr>
                <w:rFonts w:eastAsia="SimSun"/>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A8" w14:textId="77777777" w:rsidR="0035371D" w:rsidRDefault="00CF0DFC">
            <w:pPr>
              <w:pStyle w:val="TAC"/>
              <w:rPr>
                <w:rFonts w:eastAsia="SimSun"/>
                <w:lang w:eastAsia="zh-CN"/>
              </w:rPr>
            </w:pPr>
            <w:r>
              <w:rPr>
                <w:rFonts w:eastAsia="SimSun"/>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031660A9" w14:textId="77777777" w:rsidR="0035371D" w:rsidRDefault="0035371D">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31660AA" w14:textId="77777777" w:rsidR="0035371D" w:rsidRDefault="0035371D">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AB" w14:textId="77777777" w:rsidR="0035371D" w:rsidRDefault="00CF0DFC">
            <w:pPr>
              <w:pStyle w:val="TAC"/>
              <w:rPr>
                <w:lang w:eastAsia="zh-CN"/>
              </w:rPr>
            </w:pPr>
            <w:r>
              <w:rPr>
                <w:rFonts w:hint="eastAsia"/>
                <w:lang w:eastAsia="zh-CN"/>
              </w:rPr>
              <w:t>8</w:t>
            </w:r>
            <w:r>
              <w:rPr>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AC" w14:textId="77777777" w:rsidR="0035371D" w:rsidRDefault="00CF0DFC">
            <w:pPr>
              <w:pStyle w:val="TAC"/>
              <w:rPr>
                <w:rFonts w:eastAsia="Yu Gothic" w:cs="Arial"/>
                <w:szCs w:val="18"/>
                <w:lang w:val="en-US"/>
              </w:rPr>
            </w:pPr>
            <w:r>
              <w:rPr>
                <w:rFonts w:eastAsia="SimSun" w:hint="eastAsia"/>
                <w:lang w:val="en-US" w:eastAsia="zh-CN"/>
              </w:rPr>
              <w:t>1</w:t>
            </w:r>
          </w:p>
        </w:tc>
      </w:tr>
      <w:tr w:rsidR="0035371D" w14:paraId="031660B5" w14:textId="77777777">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031660AE" w14:textId="77777777" w:rsidR="0035371D" w:rsidRDefault="0035371D">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031660AF" w14:textId="77777777" w:rsidR="0035371D" w:rsidRDefault="0035371D">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B0" w14:textId="77777777" w:rsidR="0035371D" w:rsidRDefault="00CF0DFC">
            <w:pPr>
              <w:pStyle w:val="TAC"/>
              <w:rPr>
                <w:rFonts w:eastAsia="SimSun" w:cs="Arial"/>
                <w:szCs w:val="18"/>
              </w:rPr>
            </w:pPr>
            <w:r>
              <w:rPr>
                <w:rFonts w:eastAsia="SimSun"/>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031660B1" w14:textId="77777777" w:rsidR="0035371D" w:rsidRDefault="00CF0DFC">
            <w:pPr>
              <w:pStyle w:val="TAC"/>
              <w:rPr>
                <w:lang w:eastAsia="zh-CN"/>
              </w:rPr>
            </w:pPr>
            <w:r>
              <w:rPr>
                <w:rFonts w:eastAsia="SimSun"/>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031660B2" w14:textId="77777777" w:rsidR="0035371D" w:rsidRDefault="0035371D">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B3" w14:textId="77777777" w:rsidR="0035371D" w:rsidRDefault="0035371D">
            <w:pPr>
              <w:pStyle w:val="TAC"/>
              <w:rPr>
                <w:lang w:val="en-US" w:eastAsia="zh-CN"/>
              </w:rPr>
            </w:pP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B4" w14:textId="77777777" w:rsidR="0035371D" w:rsidRDefault="00CF0DFC">
            <w:pPr>
              <w:pStyle w:val="TAC"/>
              <w:rPr>
                <w:rFonts w:eastAsia="SimSun"/>
                <w:lang w:val="sv-SE"/>
              </w:rPr>
            </w:pPr>
            <w:r>
              <w:rPr>
                <w:rFonts w:hint="eastAsia"/>
                <w:lang w:eastAsia="zh-CN"/>
              </w:rPr>
              <w:t>8</w:t>
            </w:r>
            <w:r>
              <w:rPr>
                <w:lang w:eastAsia="zh-CN"/>
              </w:rPr>
              <w:t>0</w:t>
            </w:r>
          </w:p>
        </w:tc>
      </w:tr>
      <w:tr w:rsidR="0035371D" w14:paraId="031660BD" w14:textId="7777777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31660B6" w14:textId="77777777" w:rsidR="0035371D" w:rsidRDefault="0035371D">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31660B7" w14:textId="77777777" w:rsidR="0035371D" w:rsidRDefault="0035371D">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B8" w14:textId="77777777" w:rsidR="0035371D" w:rsidRDefault="00CF0DFC">
            <w:pPr>
              <w:pStyle w:val="TAC"/>
              <w:rPr>
                <w:rFonts w:eastAsia="Calibri"/>
                <w:lang w:val="en-US" w:eastAsia="ja-JP"/>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31660B9" w14:textId="77777777" w:rsidR="0035371D" w:rsidRDefault="0035371D">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31660BA" w14:textId="77777777" w:rsidR="0035371D" w:rsidRDefault="0035371D">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BB" w14:textId="77777777" w:rsidR="0035371D" w:rsidRDefault="00CF0DFC">
            <w:pPr>
              <w:pStyle w:val="TAC"/>
              <w:rPr>
                <w:lang w:val="en-US" w:eastAsia="zh-CN"/>
              </w:rPr>
            </w:pPr>
            <w:r>
              <w:rPr>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BC" w14:textId="77777777" w:rsidR="0035371D" w:rsidRDefault="00CF0DFC">
            <w:pPr>
              <w:pStyle w:val="TAC"/>
              <w:rPr>
                <w:rFonts w:eastAsia="SimSun"/>
                <w:lang w:val="sv-SE"/>
              </w:rPr>
            </w:pPr>
            <w:r>
              <w:rPr>
                <w:rFonts w:eastAsia="SimSun"/>
                <w:lang w:val="en-US" w:eastAsia="zh-CN"/>
              </w:rPr>
              <w:t>4 and 5</w:t>
            </w:r>
          </w:p>
        </w:tc>
      </w:tr>
      <w:tr w:rsidR="0035371D" w14:paraId="031660C0" w14:textId="77777777">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031660BE" w14:textId="77777777" w:rsidR="0035371D" w:rsidRDefault="00CF0DFC">
            <w:pPr>
              <w:pStyle w:val="TAN"/>
            </w:pPr>
            <w:r>
              <w:t xml:space="preserve">NOTE </w:t>
            </w:r>
            <w:r>
              <w:rPr>
                <w:rFonts w:hint="eastAsia"/>
                <w:lang w:eastAsia="zh-CN"/>
              </w:rPr>
              <w:t>3</w:t>
            </w:r>
            <w:r>
              <w:t xml:space="preserve">: </w:t>
            </w:r>
            <w:r>
              <w:tab/>
              <w:t>Minimum requirements for Power Class 2 are applicable for this uplink combination or single uplink carrier in this downlink/uplink combination</w:t>
            </w:r>
          </w:p>
          <w:p w14:paraId="031660BF" w14:textId="77777777" w:rsidR="0035371D" w:rsidRDefault="0035371D">
            <w:pPr>
              <w:pStyle w:val="TAN"/>
              <w:rPr>
                <w:rFonts w:eastAsia="SimSun"/>
              </w:rPr>
            </w:pPr>
          </w:p>
        </w:tc>
      </w:tr>
    </w:tbl>
    <w:p w14:paraId="031660C1" w14:textId="77777777" w:rsidR="0035371D" w:rsidRDefault="0035371D">
      <w:pPr>
        <w:pStyle w:val="TAN"/>
        <w:overflowPunct w:val="0"/>
        <w:autoSpaceDE w:val="0"/>
        <w:autoSpaceDN w:val="0"/>
        <w:adjustRightInd w:val="0"/>
      </w:pPr>
    </w:p>
    <w:p w14:paraId="031660C2" w14:textId="77777777" w:rsidR="0035371D" w:rsidRDefault="0035371D">
      <w:pPr>
        <w:pStyle w:val="TAN"/>
        <w:overflowPunct w:val="0"/>
        <w:autoSpaceDE w:val="0"/>
        <w:autoSpaceDN w:val="0"/>
        <w:adjustRightInd w:val="0"/>
      </w:pPr>
    </w:p>
    <w:p w14:paraId="031660C3" w14:textId="77777777" w:rsidR="0035371D" w:rsidRDefault="00CF0DFC">
      <w:pPr>
        <w:pStyle w:val="Heading3"/>
        <w:numPr>
          <w:ilvl w:val="2"/>
          <w:numId w:val="0"/>
        </w:numPr>
        <w:rPr>
          <w:lang w:eastAsia="zh-CN"/>
        </w:rPr>
      </w:pPr>
      <w:bookmarkStart w:id="70" w:name="_Toc20472"/>
      <w:r>
        <w:rPr>
          <w:rFonts w:hint="eastAsia"/>
          <w:lang w:eastAsia="zh-CN"/>
        </w:rPr>
        <w:t>6.3.</w:t>
      </w:r>
      <w:r>
        <w:rPr>
          <w:rFonts w:hint="eastAsia"/>
          <w:lang w:val="en-US" w:eastAsia="zh-CN"/>
        </w:rPr>
        <w:t>2</w:t>
      </w:r>
      <w:r>
        <w:rPr>
          <w:rFonts w:ascii="Courier New" w:hAnsi="Courier New"/>
          <w:sz w:val="22"/>
          <w:szCs w:val="22"/>
          <w:lang w:eastAsia="sv-SE"/>
        </w:rPr>
        <w:tab/>
      </w:r>
      <w:r>
        <w:rPr>
          <w:rFonts w:eastAsia="MS Mincho"/>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rFonts w:eastAsia="MS Mincho"/>
          <w:lang w:eastAsia="ja-JP"/>
        </w:rPr>
        <w:t xml:space="preserve"> requirements</w:t>
      </w:r>
      <w:bookmarkEnd w:id="70"/>
      <w:r>
        <w:rPr>
          <w:rFonts w:eastAsia="MS Mincho"/>
          <w:lang w:eastAsia="ja-JP"/>
        </w:rPr>
        <w:t xml:space="preserve"> </w:t>
      </w:r>
    </w:p>
    <w:p w14:paraId="031660C4" w14:textId="77777777" w:rsidR="0035371D" w:rsidRDefault="00CF0DFC">
      <w:pPr>
        <w:pStyle w:val="Heading4"/>
        <w:rPr>
          <w:lang w:eastAsia="zh-CN"/>
        </w:rPr>
      </w:pPr>
      <w:bookmarkStart w:id="71" w:name="_Toc2689"/>
      <w:r>
        <w:rPr>
          <w:rFonts w:hint="eastAsia"/>
          <w:lang w:eastAsia="zh-CN"/>
        </w:rPr>
        <w:t>6.3.</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71"/>
    </w:p>
    <w:p w14:paraId="031660C5" w14:textId="77777777" w:rsidR="0035371D" w:rsidRDefault="00CF0DFC">
      <w:pPr>
        <w:pStyle w:val="TH"/>
        <w:jc w:val="left"/>
        <w:rPr>
          <w:rFonts w:eastAsia="SimSun"/>
          <w:lang w:val="en-US" w:eastAsia="zh-CN"/>
        </w:rPr>
      </w:pPr>
      <w:r>
        <w:rPr>
          <w:rFonts w:ascii="Times New Roman" w:eastAsia="SimSun" w:hAnsi="Times New Roman"/>
          <w:b w:val="0"/>
          <w:lang w:val="en-US" w:eastAsia="zh-CN"/>
        </w:rPr>
        <w:t xml:space="preserve">For PC2, CA_n66(2A) has self-interference for UL n66. This section will examine the existing PC3 MSD and propose MSD for PC2 FDD. </w:t>
      </w:r>
    </w:p>
    <w:p w14:paraId="031660C6" w14:textId="77777777" w:rsidR="0035371D" w:rsidRDefault="00CF0DFC">
      <w:pPr>
        <w:pStyle w:val="Heading4"/>
        <w:rPr>
          <w:lang w:eastAsia="zh-CN"/>
        </w:rPr>
      </w:pPr>
      <w:bookmarkStart w:id="72" w:name="_Toc1565"/>
      <w:r>
        <w:rPr>
          <w:rFonts w:hint="eastAsia"/>
          <w:lang w:eastAsia="zh-CN"/>
        </w:rPr>
        <w:t>6.3.</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lang w:eastAsia="ja-JP"/>
        </w:rPr>
        <w:t xml:space="preserve"> requirements with PC2 on n66 without </w:t>
      </w:r>
      <w:proofErr w:type="spellStart"/>
      <w:r>
        <w:rPr>
          <w:lang w:eastAsia="ja-JP"/>
        </w:rPr>
        <w:t>TxD</w:t>
      </w:r>
      <w:bookmarkEnd w:id="72"/>
      <w:proofErr w:type="spellEnd"/>
    </w:p>
    <w:p w14:paraId="031660C7" w14:textId="77777777" w:rsidR="0035371D" w:rsidRDefault="00CF0DFC">
      <w:pPr>
        <w:rPr>
          <w:lang w:eastAsia="zh-CN"/>
        </w:rPr>
      </w:pPr>
      <w:r>
        <w:rPr>
          <w:lang w:eastAsia="zh-CN"/>
        </w:rPr>
        <w:t>For CA_n66(2A), this is the configuration and MSD for UL n66 with PC3</w:t>
      </w:r>
    </w:p>
    <w:p w14:paraId="031660C8" w14:textId="77777777" w:rsidR="0035371D" w:rsidRDefault="00CF0DFC">
      <w:pPr>
        <w:pStyle w:val="TH"/>
      </w:pPr>
      <w:r>
        <w:t>Table 7.3A.2.2-1:</w:t>
      </w:r>
      <w:r>
        <w:rPr>
          <w:lang w:val="en-US"/>
        </w:rPr>
        <w:t xml:space="preserve"> Intra-band non-contiguous CA with one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35371D" w14:paraId="031660D3"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031660C9" w14:textId="77777777" w:rsidR="0035371D" w:rsidRDefault="00CF0DFC">
            <w:pPr>
              <w:pStyle w:val="TAH"/>
              <w:rPr>
                <w:rFonts w:cs="Arial"/>
              </w:rPr>
            </w:pPr>
            <w:r>
              <w:rPr>
                <w:rFonts w:cs="Arial"/>
              </w:rPr>
              <w:t>CA configuration</w:t>
            </w:r>
          </w:p>
        </w:tc>
        <w:tc>
          <w:tcPr>
            <w:tcW w:w="595" w:type="pct"/>
            <w:tcBorders>
              <w:top w:val="single" w:sz="4" w:space="0" w:color="auto"/>
              <w:left w:val="single" w:sz="4" w:space="0" w:color="auto"/>
              <w:bottom w:val="single" w:sz="4" w:space="0" w:color="auto"/>
              <w:right w:val="single" w:sz="4" w:space="0" w:color="auto"/>
            </w:tcBorders>
          </w:tcPr>
          <w:p w14:paraId="031660CA" w14:textId="77777777" w:rsidR="0035371D" w:rsidRDefault="00CF0DFC">
            <w:pPr>
              <w:pStyle w:val="TAH"/>
              <w:rPr>
                <w:rFonts w:cs="Arial"/>
              </w:rPr>
            </w:pPr>
            <w:r>
              <w:rPr>
                <w:rFonts w:cs="Arial"/>
              </w:rPr>
              <w:t>SCS</w:t>
            </w:r>
          </w:p>
          <w:p w14:paraId="031660CB" w14:textId="77777777" w:rsidR="0035371D" w:rsidRDefault="00CF0DFC">
            <w:pPr>
              <w:pStyle w:val="TAH"/>
              <w:rPr>
                <w:rFonts w:cs="Arial"/>
              </w:rPr>
            </w:pPr>
            <w:r>
              <w:rPr>
                <w:rFonts w:cs="Arial"/>
              </w:rPr>
              <w:t>(PCC/SCC)</w:t>
            </w:r>
          </w:p>
          <w:p w14:paraId="031660CC" w14:textId="77777777" w:rsidR="0035371D" w:rsidRDefault="00CF0DFC">
            <w:pPr>
              <w:pStyle w:val="TAH"/>
              <w:rPr>
                <w:rFonts w:cs="Arial"/>
              </w:rPr>
            </w:pPr>
            <w:r>
              <w:rPr>
                <w:rFonts w:cs="Arial"/>
              </w:rPr>
              <w:t>(kHz)</w:t>
            </w:r>
          </w:p>
        </w:tc>
        <w:tc>
          <w:tcPr>
            <w:tcW w:w="1166" w:type="pct"/>
            <w:tcBorders>
              <w:top w:val="single" w:sz="4" w:space="0" w:color="auto"/>
              <w:left w:val="single" w:sz="4" w:space="0" w:color="auto"/>
              <w:bottom w:val="single" w:sz="4" w:space="0" w:color="auto"/>
              <w:right w:val="single" w:sz="4" w:space="0" w:color="auto"/>
            </w:tcBorders>
          </w:tcPr>
          <w:p w14:paraId="031660CD" w14:textId="77777777" w:rsidR="0035371D" w:rsidRDefault="00CF0DFC">
            <w:pPr>
              <w:pStyle w:val="TAH"/>
              <w:rPr>
                <w:rFonts w:cs="Arial"/>
              </w:rPr>
            </w:pPr>
            <w:r>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031660CE" w14:textId="77777777" w:rsidR="0035371D" w:rsidRDefault="00CF0DFC">
            <w:pPr>
              <w:pStyle w:val="TAH"/>
              <w:rPr>
                <w:rFonts w:cs="Arial"/>
              </w:rPr>
            </w:pPr>
            <w:proofErr w:type="spellStart"/>
            <w:r>
              <w:rPr>
                <w:rFonts w:cs="Arial"/>
              </w:rPr>
              <w:t>W</w:t>
            </w:r>
            <w:r>
              <w:rPr>
                <w:rFonts w:cs="Arial"/>
                <w:vertAlign w:val="subscript"/>
              </w:rPr>
              <w:t>gap</w:t>
            </w:r>
            <w:proofErr w:type="spellEnd"/>
            <w:r>
              <w:rPr>
                <w:rFonts w:cs="Arial"/>
                <w:vertAlign w:val="subscript"/>
              </w:rPr>
              <w:t xml:space="preserve"> </w:t>
            </w:r>
            <w:r>
              <w:rPr>
                <w:rFonts w:cs="Arial"/>
              </w:rPr>
              <w:t>/ [MHz]</w:t>
            </w:r>
          </w:p>
        </w:tc>
        <w:tc>
          <w:tcPr>
            <w:tcW w:w="645" w:type="pct"/>
            <w:tcBorders>
              <w:top w:val="single" w:sz="4" w:space="0" w:color="auto"/>
              <w:left w:val="single" w:sz="4" w:space="0" w:color="auto"/>
              <w:bottom w:val="single" w:sz="4" w:space="0" w:color="auto"/>
              <w:right w:val="single" w:sz="4" w:space="0" w:color="auto"/>
            </w:tcBorders>
          </w:tcPr>
          <w:p w14:paraId="031660CF" w14:textId="77777777" w:rsidR="0035371D" w:rsidRDefault="00CF0DFC">
            <w:pPr>
              <w:pStyle w:val="TAH"/>
              <w:rPr>
                <w:rFonts w:cs="Arial"/>
              </w:rPr>
            </w:pPr>
            <w:r>
              <w:rPr>
                <w:rFonts w:cs="Arial"/>
              </w:rPr>
              <w:t>UL PCC allocation</w:t>
            </w:r>
          </w:p>
          <w:p w14:paraId="031660D0" w14:textId="77777777" w:rsidR="0035371D" w:rsidRDefault="00CF0DFC">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tcPr>
          <w:p w14:paraId="031660D1" w14:textId="77777777" w:rsidR="0035371D" w:rsidRDefault="00CF0DFC">
            <w:pPr>
              <w:pStyle w:val="TAH"/>
              <w:rPr>
                <w:rFonts w:cs="Arial"/>
              </w:rPr>
            </w:pPr>
            <w:r>
              <w:rPr>
                <w:rFonts w:cs="Arial"/>
              </w:rPr>
              <w:t>ΔR</w:t>
            </w:r>
            <w:r>
              <w:rPr>
                <w:rFonts w:cs="Arial"/>
                <w:vertAlign w:val="subscript"/>
              </w:rPr>
              <w:t>IBNC</w:t>
            </w:r>
            <w:r>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tcPr>
          <w:p w14:paraId="031660D2" w14:textId="77777777" w:rsidR="0035371D" w:rsidRDefault="00CF0DFC">
            <w:pPr>
              <w:pStyle w:val="TAH"/>
              <w:rPr>
                <w:rFonts w:cs="Arial"/>
              </w:rPr>
            </w:pPr>
            <w:r>
              <w:rPr>
                <w:rFonts w:cs="Arial"/>
              </w:rPr>
              <w:t>Duplex mode</w:t>
            </w:r>
          </w:p>
        </w:tc>
      </w:tr>
      <w:tr w:rsidR="0035371D" w14:paraId="031660DC"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031660D4" w14:textId="77777777" w:rsidR="0035371D" w:rsidRDefault="00CF0DFC">
            <w:pPr>
              <w:pStyle w:val="TAC"/>
            </w:pPr>
            <w:r>
              <w:t>CA_n66(2A)</w:t>
            </w:r>
          </w:p>
          <w:p w14:paraId="031660D5" w14:textId="77777777" w:rsidR="0035371D" w:rsidRDefault="00CF0DFC">
            <w:pPr>
              <w:pStyle w:val="TAC"/>
            </w:pPr>
            <w:r>
              <w:t>CA_n66(3A)</w:t>
            </w:r>
          </w:p>
        </w:tc>
        <w:tc>
          <w:tcPr>
            <w:tcW w:w="595" w:type="pct"/>
            <w:tcBorders>
              <w:top w:val="single" w:sz="4" w:space="0" w:color="auto"/>
              <w:left w:val="single" w:sz="4" w:space="0" w:color="auto"/>
              <w:bottom w:val="single" w:sz="4" w:space="0" w:color="auto"/>
              <w:right w:val="single" w:sz="4" w:space="0" w:color="auto"/>
            </w:tcBorders>
          </w:tcPr>
          <w:p w14:paraId="031660D6" w14:textId="77777777" w:rsidR="0035371D" w:rsidRDefault="00CF0DFC">
            <w:pPr>
              <w:pStyle w:val="TAC"/>
            </w:pPr>
            <w:r>
              <w:t>N/A</w:t>
            </w:r>
          </w:p>
        </w:tc>
        <w:tc>
          <w:tcPr>
            <w:tcW w:w="1166" w:type="pct"/>
            <w:tcBorders>
              <w:top w:val="single" w:sz="4" w:space="0" w:color="auto"/>
              <w:left w:val="single" w:sz="4" w:space="0" w:color="auto"/>
              <w:bottom w:val="single" w:sz="4" w:space="0" w:color="auto"/>
              <w:right w:val="single" w:sz="4" w:space="0" w:color="auto"/>
            </w:tcBorders>
          </w:tcPr>
          <w:p w14:paraId="031660D7" w14:textId="77777777" w:rsidR="0035371D" w:rsidRDefault="00CF0DFC">
            <w:pPr>
              <w:pStyle w:val="TAC"/>
            </w:pPr>
            <w:r>
              <w:t>NOTE 1</w:t>
            </w:r>
          </w:p>
        </w:tc>
        <w:tc>
          <w:tcPr>
            <w:tcW w:w="1000" w:type="pct"/>
            <w:tcBorders>
              <w:top w:val="single" w:sz="4" w:space="0" w:color="auto"/>
              <w:left w:val="single" w:sz="4" w:space="0" w:color="auto"/>
              <w:bottom w:val="single" w:sz="4" w:space="0" w:color="auto"/>
              <w:right w:val="single" w:sz="4" w:space="0" w:color="auto"/>
            </w:tcBorders>
          </w:tcPr>
          <w:p w14:paraId="031660D8" w14:textId="77777777" w:rsidR="0035371D" w:rsidRDefault="00CF0DFC">
            <w:pPr>
              <w:pStyle w:val="TAC"/>
            </w:pPr>
            <w:r>
              <w:t>NOTE 2</w:t>
            </w:r>
          </w:p>
        </w:tc>
        <w:tc>
          <w:tcPr>
            <w:tcW w:w="645" w:type="pct"/>
            <w:tcBorders>
              <w:top w:val="single" w:sz="4" w:space="0" w:color="auto"/>
              <w:left w:val="single" w:sz="4" w:space="0" w:color="auto"/>
              <w:bottom w:val="single" w:sz="4" w:space="0" w:color="auto"/>
              <w:right w:val="single" w:sz="4" w:space="0" w:color="auto"/>
            </w:tcBorders>
          </w:tcPr>
          <w:p w14:paraId="031660D9" w14:textId="77777777" w:rsidR="0035371D" w:rsidRDefault="00CF0DFC">
            <w:pPr>
              <w:pStyle w:val="TAC"/>
            </w:pPr>
            <w:r>
              <w:t>NOTE 3, NOTE 4</w:t>
            </w:r>
          </w:p>
        </w:tc>
        <w:tc>
          <w:tcPr>
            <w:tcW w:w="434" w:type="pct"/>
            <w:tcBorders>
              <w:top w:val="single" w:sz="4" w:space="0" w:color="auto"/>
              <w:left w:val="single" w:sz="4" w:space="0" w:color="auto"/>
              <w:bottom w:val="single" w:sz="4" w:space="0" w:color="auto"/>
              <w:right w:val="single" w:sz="4" w:space="0" w:color="auto"/>
            </w:tcBorders>
          </w:tcPr>
          <w:p w14:paraId="031660DA" w14:textId="77777777" w:rsidR="0035371D" w:rsidRDefault="00CF0DFC">
            <w:pPr>
              <w:pStyle w:val="TAC"/>
            </w:pPr>
            <w:r>
              <w:t>0.0</w:t>
            </w:r>
          </w:p>
        </w:tc>
        <w:tc>
          <w:tcPr>
            <w:tcW w:w="450" w:type="pct"/>
            <w:tcBorders>
              <w:top w:val="single" w:sz="4" w:space="0" w:color="auto"/>
              <w:left w:val="single" w:sz="4" w:space="0" w:color="auto"/>
              <w:bottom w:val="single" w:sz="4" w:space="0" w:color="auto"/>
              <w:right w:val="single" w:sz="4" w:space="0" w:color="auto"/>
            </w:tcBorders>
          </w:tcPr>
          <w:p w14:paraId="031660DB" w14:textId="77777777" w:rsidR="0035371D" w:rsidRDefault="00CF0DFC">
            <w:pPr>
              <w:pStyle w:val="TAC"/>
            </w:pPr>
            <w:r>
              <w:t>FDD</w:t>
            </w:r>
          </w:p>
        </w:tc>
      </w:tr>
    </w:tbl>
    <w:p w14:paraId="031660DD" w14:textId="77777777" w:rsidR="0035371D" w:rsidRDefault="0035371D">
      <w:pPr>
        <w:rPr>
          <w:lang w:eastAsia="zh-CN"/>
        </w:rPr>
      </w:pPr>
    </w:p>
    <w:p w14:paraId="031660DE" w14:textId="77777777" w:rsidR="0035371D" w:rsidRDefault="00CF0DFC">
      <w:pPr>
        <w:rPr>
          <w:iCs/>
          <w:lang w:eastAsia="zh-CN"/>
        </w:rPr>
      </w:pPr>
      <w:r>
        <w:rPr>
          <w:iCs/>
          <w:lang w:eastAsia="zh-CN"/>
        </w:rPr>
        <w:t>Due to the wide duplex gap, the following is proposed as a the PC2 MSD which would require a new table in 38.101-1:</w:t>
      </w:r>
    </w:p>
    <w:p w14:paraId="031660DF" w14:textId="77777777" w:rsidR="0035371D" w:rsidRDefault="0035371D">
      <w:pPr>
        <w:rPr>
          <w:rFonts w:ascii="Arial" w:hAnsi="Arial" w:cs="Arial"/>
          <w:sz w:val="18"/>
          <w:szCs w:val="15"/>
          <w:lang w:eastAsia="ja-JP"/>
        </w:rPr>
      </w:pPr>
    </w:p>
    <w:p w14:paraId="031660E0" w14:textId="77777777" w:rsidR="0035371D" w:rsidRDefault="00CF0DFC">
      <w:pPr>
        <w:pStyle w:val="TH"/>
      </w:pPr>
      <w:r>
        <w:rPr>
          <w:highlight w:val="yellow"/>
        </w:rPr>
        <w:lastRenderedPageBreak/>
        <w:t>Table 7.3A.2.2-1a:</w:t>
      </w:r>
      <w:r>
        <w:rPr>
          <w:highlight w:val="yellow"/>
          <w:lang w:val="en-US"/>
        </w:rPr>
        <w:t xml:space="preserve"> Intra-band non-contiguous CA with one PC2 uplink configuration for reference sensitivity in FDD bands without Transmit Diversity.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35371D" w14:paraId="031660EB"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031660E1" w14:textId="77777777" w:rsidR="0035371D" w:rsidRDefault="00CF0DFC">
            <w:pPr>
              <w:pStyle w:val="TAH"/>
              <w:rPr>
                <w:rFonts w:cs="Arial"/>
                <w:highlight w:val="yellow"/>
              </w:rPr>
            </w:pPr>
            <w:r>
              <w:rPr>
                <w:rFonts w:cs="Arial"/>
                <w:highlight w:val="yellow"/>
              </w:rPr>
              <w:t>CA configuration</w:t>
            </w:r>
          </w:p>
        </w:tc>
        <w:tc>
          <w:tcPr>
            <w:tcW w:w="595" w:type="pct"/>
            <w:tcBorders>
              <w:top w:val="single" w:sz="4" w:space="0" w:color="auto"/>
              <w:left w:val="single" w:sz="4" w:space="0" w:color="auto"/>
              <w:bottom w:val="single" w:sz="4" w:space="0" w:color="auto"/>
              <w:right w:val="single" w:sz="4" w:space="0" w:color="auto"/>
            </w:tcBorders>
          </w:tcPr>
          <w:p w14:paraId="031660E2" w14:textId="77777777" w:rsidR="0035371D" w:rsidRDefault="00CF0DFC">
            <w:pPr>
              <w:pStyle w:val="TAH"/>
              <w:rPr>
                <w:rFonts w:cs="Arial"/>
                <w:highlight w:val="yellow"/>
              </w:rPr>
            </w:pPr>
            <w:r>
              <w:rPr>
                <w:rFonts w:cs="Arial"/>
                <w:highlight w:val="yellow"/>
              </w:rPr>
              <w:t>SCS</w:t>
            </w:r>
          </w:p>
          <w:p w14:paraId="031660E3" w14:textId="77777777" w:rsidR="0035371D" w:rsidRDefault="00CF0DFC">
            <w:pPr>
              <w:pStyle w:val="TAH"/>
              <w:rPr>
                <w:rFonts w:cs="Arial"/>
                <w:highlight w:val="yellow"/>
              </w:rPr>
            </w:pPr>
            <w:r>
              <w:rPr>
                <w:rFonts w:cs="Arial"/>
                <w:highlight w:val="yellow"/>
              </w:rPr>
              <w:t>(PCC/SCC)</w:t>
            </w:r>
          </w:p>
          <w:p w14:paraId="031660E4" w14:textId="77777777" w:rsidR="0035371D" w:rsidRDefault="00CF0DFC">
            <w:pPr>
              <w:pStyle w:val="TAH"/>
              <w:rPr>
                <w:rFonts w:cs="Arial"/>
                <w:highlight w:val="yellow"/>
              </w:rPr>
            </w:pPr>
            <w:r>
              <w:rPr>
                <w:rFonts w:cs="Arial"/>
                <w:highlight w:val="yellow"/>
              </w:rPr>
              <w:t>(kHz)</w:t>
            </w:r>
          </w:p>
        </w:tc>
        <w:tc>
          <w:tcPr>
            <w:tcW w:w="1166" w:type="pct"/>
            <w:tcBorders>
              <w:top w:val="single" w:sz="4" w:space="0" w:color="auto"/>
              <w:left w:val="single" w:sz="4" w:space="0" w:color="auto"/>
              <w:bottom w:val="single" w:sz="4" w:space="0" w:color="auto"/>
              <w:right w:val="single" w:sz="4" w:space="0" w:color="auto"/>
            </w:tcBorders>
          </w:tcPr>
          <w:p w14:paraId="031660E5" w14:textId="77777777" w:rsidR="0035371D" w:rsidRDefault="00CF0DFC">
            <w:pPr>
              <w:pStyle w:val="TAH"/>
              <w:rPr>
                <w:rFonts w:cs="Arial"/>
                <w:highlight w:val="yellow"/>
              </w:rPr>
            </w:pPr>
            <w:r>
              <w:rPr>
                <w:rFonts w:cs="Arial"/>
                <w:highlight w:val="yellow"/>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031660E6" w14:textId="77777777" w:rsidR="0035371D" w:rsidRDefault="00CF0DFC">
            <w:pPr>
              <w:pStyle w:val="TAH"/>
              <w:rPr>
                <w:rFonts w:cs="Arial"/>
                <w:highlight w:val="yellow"/>
              </w:rPr>
            </w:pPr>
            <w:proofErr w:type="spellStart"/>
            <w:r>
              <w:rPr>
                <w:rFonts w:cs="Arial"/>
                <w:highlight w:val="yellow"/>
              </w:rPr>
              <w:t>W</w:t>
            </w:r>
            <w:r>
              <w:rPr>
                <w:rFonts w:cs="Arial"/>
                <w:highlight w:val="yellow"/>
                <w:vertAlign w:val="subscript"/>
              </w:rPr>
              <w:t>gap</w:t>
            </w:r>
            <w:proofErr w:type="spellEnd"/>
            <w:r>
              <w:rPr>
                <w:rFonts w:cs="Arial"/>
                <w:highlight w:val="yellow"/>
                <w:vertAlign w:val="subscript"/>
              </w:rPr>
              <w:t xml:space="preserve"> </w:t>
            </w:r>
            <w:r>
              <w:rPr>
                <w:rFonts w:cs="Arial"/>
                <w:highlight w:val="yellow"/>
              </w:rPr>
              <w:t>/ [MHz]</w:t>
            </w:r>
          </w:p>
        </w:tc>
        <w:tc>
          <w:tcPr>
            <w:tcW w:w="645" w:type="pct"/>
            <w:tcBorders>
              <w:top w:val="single" w:sz="4" w:space="0" w:color="auto"/>
              <w:left w:val="single" w:sz="4" w:space="0" w:color="auto"/>
              <w:bottom w:val="single" w:sz="4" w:space="0" w:color="auto"/>
              <w:right w:val="single" w:sz="4" w:space="0" w:color="auto"/>
            </w:tcBorders>
          </w:tcPr>
          <w:p w14:paraId="031660E7" w14:textId="77777777" w:rsidR="0035371D" w:rsidRDefault="00CF0DFC">
            <w:pPr>
              <w:pStyle w:val="TAH"/>
              <w:rPr>
                <w:rFonts w:cs="Arial"/>
                <w:highlight w:val="yellow"/>
              </w:rPr>
            </w:pPr>
            <w:r>
              <w:rPr>
                <w:rFonts w:cs="Arial"/>
                <w:highlight w:val="yellow"/>
              </w:rPr>
              <w:t>UL PCC allocation</w:t>
            </w:r>
          </w:p>
          <w:p w14:paraId="031660E8" w14:textId="77777777" w:rsidR="0035371D" w:rsidRDefault="00CF0DFC">
            <w:pPr>
              <w:pStyle w:val="TAH"/>
              <w:rPr>
                <w:rFonts w:cs="Arial"/>
                <w:highlight w:val="yellow"/>
              </w:rPr>
            </w:pPr>
            <w:r>
              <w:rPr>
                <w:highlight w:val="yellow"/>
              </w:rPr>
              <w:t>(L</w:t>
            </w:r>
            <w:r>
              <w:rPr>
                <w:highlight w:val="yellow"/>
                <w:vertAlign w:val="subscript"/>
              </w:rPr>
              <w:t>CRB</w:t>
            </w:r>
            <w:r>
              <w:rPr>
                <w:highlight w:val="yellow"/>
              </w:rPr>
              <w:t>)</w:t>
            </w:r>
          </w:p>
        </w:tc>
        <w:tc>
          <w:tcPr>
            <w:tcW w:w="434" w:type="pct"/>
            <w:tcBorders>
              <w:top w:val="single" w:sz="4" w:space="0" w:color="auto"/>
              <w:left w:val="single" w:sz="4" w:space="0" w:color="auto"/>
              <w:bottom w:val="single" w:sz="4" w:space="0" w:color="auto"/>
              <w:right w:val="single" w:sz="4" w:space="0" w:color="auto"/>
            </w:tcBorders>
          </w:tcPr>
          <w:p w14:paraId="031660E9" w14:textId="77777777" w:rsidR="0035371D" w:rsidRDefault="00CF0DFC">
            <w:pPr>
              <w:pStyle w:val="TAH"/>
              <w:rPr>
                <w:rFonts w:cs="Arial"/>
                <w:highlight w:val="yellow"/>
              </w:rPr>
            </w:pPr>
            <w:r>
              <w:rPr>
                <w:rFonts w:cs="Arial"/>
                <w:highlight w:val="yellow"/>
              </w:rPr>
              <w:t>ΔR</w:t>
            </w:r>
            <w:r>
              <w:rPr>
                <w:rFonts w:cs="Arial"/>
                <w:highlight w:val="yellow"/>
                <w:vertAlign w:val="subscript"/>
              </w:rPr>
              <w:t>IBNC</w:t>
            </w:r>
            <w:r>
              <w:rPr>
                <w:rFonts w:cs="Arial"/>
                <w:highlight w:val="yellow"/>
              </w:rPr>
              <w:t xml:space="preserve"> (dB)</w:t>
            </w:r>
          </w:p>
        </w:tc>
        <w:tc>
          <w:tcPr>
            <w:tcW w:w="450" w:type="pct"/>
            <w:tcBorders>
              <w:top w:val="single" w:sz="4" w:space="0" w:color="auto"/>
              <w:left w:val="single" w:sz="4" w:space="0" w:color="auto"/>
              <w:bottom w:val="single" w:sz="4" w:space="0" w:color="auto"/>
              <w:right w:val="single" w:sz="4" w:space="0" w:color="auto"/>
            </w:tcBorders>
          </w:tcPr>
          <w:p w14:paraId="031660EA" w14:textId="77777777" w:rsidR="0035371D" w:rsidRDefault="00CF0DFC">
            <w:pPr>
              <w:pStyle w:val="TAH"/>
              <w:rPr>
                <w:rFonts w:cs="Arial"/>
                <w:highlight w:val="yellow"/>
              </w:rPr>
            </w:pPr>
            <w:r>
              <w:rPr>
                <w:rFonts w:cs="Arial"/>
                <w:highlight w:val="yellow"/>
              </w:rPr>
              <w:t>Duplex mode</w:t>
            </w:r>
          </w:p>
        </w:tc>
      </w:tr>
      <w:tr w:rsidR="0035371D" w14:paraId="031660F4"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031660EC" w14:textId="77777777" w:rsidR="0035371D" w:rsidRDefault="00CF0DFC">
            <w:pPr>
              <w:pStyle w:val="TAC"/>
              <w:rPr>
                <w:highlight w:val="yellow"/>
              </w:rPr>
            </w:pPr>
            <w:r>
              <w:rPr>
                <w:highlight w:val="yellow"/>
              </w:rPr>
              <w:t>CA_n66(2A)</w:t>
            </w:r>
          </w:p>
          <w:p w14:paraId="031660ED" w14:textId="77777777" w:rsidR="0035371D" w:rsidRDefault="00CF0DFC">
            <w:pPr>
              <w:pStyle w:val="TAC"/>
              <w:rPr>
                <w:highlight w:val="yellow"/>
              </w:rPr>
            </w:pPr>
            <w:r>
              <w:rPr>
                <w:highlight w:val="yellow"/>
              </w:rPr>
              <w:t>CA_n66(3A)</w:t>
            </w:r>
          </w:p>
        </w:tc>
        <w:tc>
          <w:tcPr>
            <w:tcW w:w="595" w:type="pct"/>
            <w:tcBorders>
              <w:top w:val="single" w:sz="4" w:space="0" w:color="auto"/>
              <w:left w:val="single" w:sz="4" w:space="0" w:color="auto"/>
              <w:bottom w:val="single" w:sz="4" w:space="0" w:color="auto"/>
              <w:right w:val="single" w:sz="4" w:space="0" w:color="auto"/>
            </w:tcBorders>
          </w:tcPr>
          <w:p w14:paraId="031660EE" w14:textId="77777777" w:rsidR="0035371D" w:rsidRDefault="00CF0DFC">
            <w:pPr>
              <w:pStyle w:val="TAC"/>
              <w:rPr>
                <w:highlight w:val="yellow"/>
              </w:rPr>
            </w:pPr>
            <w:r>
              <w:rPr>
                <w:highlight w:val="yellow"/>
              </w:rPr>
              <w:t>N/A</w:t>
            </w:r>
          </w:p>
        </w:tc>
        <w:tc>
          <w:tcPr>
            <w:tcW w:w="1166" w:type="pct"/>
            <w:tcBorders>
              <w:top w:val="single" w:sz="4" w:space="0" w:color="auto"/>
              <w:left w:val="single" w:sz="4" w:space="0" w:color="auto"/>
              <w:bottom w:val="single" w:sz="4" w:space="0" w:color="auto"/>
              <w:right w:val="single" w:sz="4" w:space="0" w:color="auto"/>
            </w:tcBorders>
          </w:tcPr>
          <w:p w14:paraId="031660EF" w14:textId="77777777" w:rsidR="0035371D" w:rsidRDefault="00CF0DFC">
            <w:pPr>
              <w:pStyle w:val="TAC"/>
              <w:rPr>
                <w:highlight w:val="yellow"/>
              </w:rPr>
            </w:pPr>
            <w:r>
              <w:rPr>
                <w:highlight w:val="yellow"/>
              </w:rPr>
              <w:t>NOTE 1</w:t>
            </w:r>
          </w:p>
        </w:tc>
        <w:tc>
          <w:tcPr>
            <w:tcW w:w="1000" w:type="pct"/>
            <w:tcBorders>
              <w:top w:val="single" w:sz="4" w:space="0" w:color="auto"/>
              <w:left w:val="single" w:sz="4" w:space="0" w:color="auto"/>
              <w:bottom w:val="single" w:sz="4" w:space="0" w:color="auto"/>
              <w:right w:val="single" w:sz="4" w:space="0" w:color="auto"/>
            </w:tcBorders>
          </w:tcPr>
          <w:p w14:paraId="031660F0" w14:textId="77777777" w:rsidR="0035371D" w:rsidRDefault="00CF0DFC">
            <w:pPr>
              <w:pStyle w:val="TAC"/>
              <w:rPr>
                <w:highlight w:val="yellow"/>
              </w:rPr>
            </w:pPr>
            <w:r>
              <w:rPr>
                <w:highlight w:val="yellow"/>
              </w:rPr>
              <w:t>NOTE 2</w:t>
            </w:r>
          </w:p>
        </w:tc>
        <w:tc>
          <w:tcPr>
            <w:tcW w:w="645" w:type="pct"/>
            <w:tcBorders>
              <w:top w:val="single" w:sz="4" w:space="0" w:color="auto"/>
              <w:left w:val="single" w:sz="4" w:space="0" w:color="auto"/>
              <w:bottom w:val="single" w:sz="4" w:space="0" w:color="auto"/>
              <w:right w:val="single" w:sz="4" w:space="0" w:color="auto"/>
            </w:tcBorders>
          </w:tcPr>
          <w:p w14:paraId="031660F1" w14:textId="77777777" w:rsidR="0035371D" w:rsidRDefault="00CF0DFC">
            <w:pPr>
              <w:pStyle w:val="TAC"/>
              <w:rPr>
                <w:highlight w:val="yellow"/>
              </w:rPr>
            </w:pPr>
            <w:r>
              <w:rPr>
                <w:highlight w:val="yellow"/>
              </w:rPr>
              <w:t>NOTE 3, NOTE 4</w:t>
            </w:r>
          </w:p>
        </w:tc>
        <w:tc>
          <w:tcPr>
            <w:tcW w:w="434" w:type="pct"/>
            <w:tcBorders>
              <w:top w:val="single" w:sz="4" w:space="0" w:color="auto"/>
              <w:left w:val="single" w:sz="4" w:space="0" w:color="auto"/>
              <w:bottom w:val="single" w:sz="4" w:space="0" w:color="auto"/>
              <w:right w:val="single" w:sz="4" w:space="0" w:color="auto"/>
            </w:tcBorders>
          </w:tcPr>
          <w:p w14:paraId="031660F2" w14:textId="77777777" w:rsidR="0035371D" w:rsidRDefault="00CF0DFC">
            <w:pPr>
              <w:pStyle w:val="TAC"/>
              <w:rPr>
                <w:highlight w:val="yellow"/>
              </w:rPr>
            </w:pPr>
            <w:r>
              <w:rPr>
                <w:highlight w:val="yellow"/>
              </w:rPr>
              <w:t>0.0</w:t>
            </w:r>
          </w:p>
        </w:tc>
        <w:tc>
          <w:tcPr>
            <w:tcW w:w="450" w:type="pct"/>
            <w:tcBorders>
              <w:top w:val="single" w:sz="4" w:space="0" w:color="auto"/>
              <w:left w:val="single" w:sz="4" w:space="0" w:color="auto"/>
              <w:bottom w:val="single" w:sz="4" w:space="0" w:color="auto"/>
              <w:right w:val="single" w:sz="4" w:space="0" w:color="auto"/>
            </w:tcBorders>
          </w:tcPr>
          <w:p w14:paraId="031660F3" w14:textId="77777777" w:rsidR="0035371D" w:rsidRDefault="00CF0DFC">
            <w:pPr>
              <w:pStyle w:val="TAC"/>
              <w:rPr>
                <w:highlight w:val="yellow"/>
              </w:rPr>
            </w:pPr>
            <w:r>
              <w:rPr>
                <w:highlight w:val="yellow"/>
              </w:rPr>
              <w:t>FDD</w:t>
            </w:r>
          </w:p>
        </w:tc>
      </w:tr>
      <w:tr w:rsidR="0035371D" w14:paraId="031660FF" w14:textId="77777777">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tcPr>
          <w:p w14:paraId="031660F5" w14:textId="77777777" w:rsidR="0035371D" w:rsidRDefault="00CF0DFC">
            <w:pPr>
              <w:pStyle w:val="TAN"/>
              <w:rPr>
                <w:highlight w:val="yellow"/>
              </w:rPr>
            </w:pPr>
            <w:r>
              <w:rPr>
                <w:highlight w:val="yellow"/>
              </w:rPr>
              <w:t>NOTE 1:</w:t>
            </w:r>
            <w:r>
              <w:rPr>
                <w:highlight w:val="yellow"/>
              </w:rPr>
              <w:tab/>
              <w:t>All combinations of channel bandwidths defined in Table 5.5A.2-1.</w:t>
            </w:r>
          </w:p>
          <w:p w14:paraId="031660F6" w14:textId="77777777" w:rsidR="0035371D" w:rsidRDefault="00CF0DFC">
            <w:pPr>
              <w:pStyle w:val="TAN"/>
              <w:rPr>
                <w:highlight w:val="yellow"/>
              </w:rPr>
            </w:pPr>
            <w:r>
              <w:rPr>
                <w:highlight w:val="yellow"/>
              </w:rPr>
              <w:t>NOTE 2:</w:t>
            </w:r>
            <w:r>
              <w:rPr>
                <w:highlight w:val="yellow"/>
              </w:rPr>
              <w:tab/>
              <w:t>All applicable sub-block gap sizes.</w:t>
            </w:r>
          </w:p>
          <w:p w14:paraId="031660F7" w14:textId="77777777" w:rsidR="0035371D" w:rsidRDefault="00CF0DFC">
            <w:pPr>
              <w:pStyle w:val="TAN"/>
              <w:rPr>
                <w:strike/>
                <w:highlight w:val="yellow"/>
              </w:rPr>
            </w:pPr>
            <w:r>
              <w:rPr>
                <w:highlight w:val="yellow"/>
              </w:rPr>
              <w:t>NOTE 3:</w:t>
            </w:r>
            <w:r>
              <w:rPr>
                <w:highlight w:val="yellow"/>
              </w:rPr>
              <w:tab/>
              <w:t>The PCC allocation is same as Transmission bandwidth configuration N</w:t>
            </w:r>
            <w:r>
              <w:rPr>
                <w:highlight w:val="yellow"/>
                <w:vertAlign w:val="subscript"/>
              </w:rPr>
              <w:t>RB</w:t>
            </w:r>
            <w:r>
              <w:rPr>
                <w:highlight w:val="yellow"/>
              </w:rPr>
              <w:t xml:space="preserve"> as defined in Table 5.3.2-1. </w:t>
            </w:r>
          </w:p>
          <w:p w14:paraId="031660F8" w14:textId="77777777" w:rsidR="0035371D" w:rsidRDefault="00CF0DFC">
            <w:pPr>
              <w:pStyle w:val="TAN"/>
              <w:rPr>
                <w:highlight w:val="yellow"/>
              </w:rPr>
            </w:pPr>
            <w:r>
              <w:rPr>
                <w:highlight w:val="yellow"/>
              </w:rPr>
              <w:t>NOTE 4:</w:t>
            </w:r>
            <w:r>
              <w:rPr>
                <w:highlight w:val="yellow"/>
              </w:rPr>
              <w:tab/>
              <w:t xml:space="preserve">The carrier </w:t>
            </w:r>
            <w:proofErr w:type="spellStart"/>
            <w:r>
              <w:rPr>
                <w:highlight w:val="yellow"/>
              </w:rPr>
              <w:t>center</w:t>
            </w:r>
            <w:proofErr w:type="spellEnd"/>
            <w:r>
              <w:rPr>
                <w:highlight w:val="yellow"/>
              </w:rPr>
              <w:t xml:space="preserve"> frequency of PCC in the DL operating band is configured closer to the UL operating band.</w:t>
            </w:r>
          </w:p>
          <w:p w14:paraId="031660F9" w14:textId="77777777" w:rsidR="0035371D" w:rsidRDefault="00CF0DFC">
            <w:pPr>
              <w:pStyle w:val="TAN"/>
              <w:rPr>
                <w:rFonts w:cs="Arial"/>
                <w:highlight w:val="yellow"/>
              </w:rPr>
            </w:pPr>
            <w:r>
              <w:rPr>
                <w:rFonts w:cs="Arial"/>
                <w:highlight w:val="yellow"/>
              </w:rPr>
              <w:t>NOTE 5:</w:t>
            </w:r>
            <w:r>
              <w:rPr>
                <w:rFonts w:cs="Arial"/>
                <w:highlight w:val="yellow"/>
              </w:rPr>
              <w:tab/>
              <w:t>Refers to the UL resource blocks shall be located as close as possible to the downlink operating band but confined within the transmission.</w:t>
            </w:r>
          </w:p>
          <w:p w14:paraId="031660FA" w14:textId="77777777" w:rsidR="0035371D" w:rsidRDefault="00CF0DFC">
            <w:pPr>
              <w:pStyle w:val="TAN"/>
              <w:rPr>
                <w:highlight w:val="yellow"/>
              </w:rPr>
            </w:pPr>
            <w:r>
              <w:rPr>
                <w:rFonts w:cs="Arial"/>
                <w:szCs w:val="18"/>
                <w:highlight w:val="yellow"/>
                <w:lang w:eastAsia="sv-SE"/>
              </w:rPr>
              <w:t>NOTE 6:</w:t>
            </w:r>
            <w:r>
              <w:rPr>
                <w:rFonts w:cs="Arial"/>
                <w:highlight w:val="yellow"/>
              </w:rPr>
              <w:tab/>
            </w:r>
            <w:proofErr w:type="spellStart"/>
            <w:r>
              <w:rPr>
                <w:rFonts w:cs="Arial"/>
                <w:szCs w:val="18"/>
                <w:highlight w:val="yellow"/>
                <w:lang w:eastAsia="sv-SE"/>
              </w:rPr>
              <w:t>W</w:t>
            </w:r>
            <w:r>
              <w:rPr>
                <w:rFonts w:cs="Arial"/>
                <w:szCs w:val="18"/>
                <w:highlight w:val="yellow"/>
                <w:vertAlign w:val="subscript"/>
                <w:lang w:eastAsia="sv-SE"/>
              </w:rPr>
              <w:t>gap</w:t>
            </w:r>
            <w:proofErr w:type="spellEnd"/>
            <w:r>
              <w:rPr>
                <w:rFonts w:cs="Arial"/>
                <w:szCs w:val="18"/>
                <w:highlight w:val="yellow"/>
                <w:lang w:eastAsia="sv-SE"/>
              </w:rPr>
              <w:t xml:space="preserve"> is the sub-block gap between the two sub-blocks.</w:t>
            </w:r>
          </w:p>
          <w:p w14:paraId="031660FB" w14:textId="77777777" w:rsidR="0035371D" w:rsidRDefault="00CF0DFC">
            <w:pPr>
              <w:pStyle w:val="TAN"/>
              <w:rPr>
                <w:rFonts w:cs="Arial"/>
                <w:szCs w:val="18"/>
                <w:highlight w:val="yellow"/>
                <w:lang w:eastAsia="sv-SE"/>
              </w:rPr>
            </w:pPr>
            <w:r>
              <w:rPr>
                <w:rFonts w:cs="Arial"/>
                <w:szCs w:val="18"/>
                <w:highlight w:val="yellow"/>
                <w:lang w:eastAsia="sv-SE"/>
              </w:rPr>
              <w:t>NOTE 7:</w:t>
            </w:r>
            <w:r>
              <w:rPr>
                <w:rFonts w:cs="Arial"/>
                <w:highlight w:val="yellow"/>
              </w:rPr>
              <w:tab/>
            </w:r>
            <w:r>
              <w:rPr>
                <w:rFonts w:cs="Arial"/>
                <w:szCs w:val="18"/>
                <w:highlight w:val="yellow"/>
                <w:lang w:eastAsia="sv-SE"/>
              </w:rPr>
              <w:t>The carrier centre frequency of SCC in the DL operating band is configured closer to the UL operating band.</w:t>
            </w:r>
          </w:p>
          <w:p w14:paraId="031660FC" w14:textId="77777777" w:rsidR="0035371D" w:rsidRDefault="00CF0DFC">
            <w:pPr>
              <w:pStyle w:val="TAN"/>
              <w:rPr>
                <w:rFonts w:eastAsia="MS PGothic"/>
                <w:highlight w:val="yellow"/>
                <w:lang w:val="en-US"/>
              </w:rPr>
            </w:pPr>
            <w:r>
              <w:rPr>
                <w:rFonts w:eastAsia="MS PGothic"/>
                <w:highlight w:val="yellow"/>
              </w:rPr>
              <w:t>NOTE 8:</w:t>
            </w:r>
            <w:r>
              <w:rPr>
                <w:rFonts w:cs="Arial"/>
                <w:highlight w:val="yellow"/>
              </w:rPr>
              <w:tab/>
              <w:t xml:space="preserve"> For operation with three or more non-contiguous component carriers, ΔRIBNC applies to all secondary component carriers</w:t>
            </w:r>
            <w:r>
              <w:rPr>
                <w:rFonts w:eastAsia="MS PGothic"/>
                <w:highlight w:val="yellow"/>
              </w:rPr>
              <w:t>.</w:t>
            </w:r>
          </w:p>
          <w:p w14:paraId="031660FD" w14:textId="77777777" w:rsidR="0035371D" w:rsidRDefault="00CF0DFC">
            <w:pPr>
              <w:pStyle w:val="TAN"/>
              <w:rPr>
                <w:rFonts w:eastAsia="MS PGothic"/>
                <w:highlight w:val="yellow"/>
              </w:rPr>
            </w:pPr>
            <w:r>
              <w:rPr>
                <w:rFonts w:eastAsia="MS PGothic"/>
                <w:highlight w:val="yellow"/>
              </w:rPr>
              <w:t>NOTE 9:</w:t>
            </w:r>
            <w:r>
              <w:rPr>
                <w:rFonts w:cs="Arial"/>
                <w:highlight w:val="yellow"/>
              </w:rPr>
              <w:tab/>
              <w:t>Bandwidth Combination Set 0</w:t>
            </w:r>
            <w:r>
              <w:rPr>
                <w:rFonts w:eastAsia="MS PGothic"/>
                <w:highlight w:val="yellow"/>
              </w:rPr>
              <w:t>.</w:t>
            </w:r>
          </w:p>
          <w:p w14:paraId="031660FE" w14:textId="77777777" w:rsidR="0035371D" w:rsidRDefault="00CF0DFC">
            <w:pPr>
              <w:pStyle w:val="TAC"/>
              <w:jc w:val="left"/>
              <w:rPr>
                <w:highlight w:val="yellow"/>
              </w:rPr>
            </w:pPr>
            <w:r>
              <w:rPr>
                <w:highlight w:val="yellow"/>
              </w:rPr>
              <w:t>NOTE 10:</w:t>
            </w:r>
            <w:r>
              <w:rPr>
                <w:rFonts w:cs="Arial"/>
                <w:highlight w:val="yellow"/>
              </w:rPr>
              <w:tab/>
              <w:t>Bandwidth Combination Set 1</w:t>
            </w:r>
          </w:p>
        </w:tc>
      </w:tr>
    </w:tbl>
    <w:p w14:paraId="03166100" w14:textId="77777777" w:rsidR="0035371D" w:rsidRDefault="0035371D">
      <w:pPr>
        <w:rPr>
          <w:rFonts w:ascii="Arial" w:hAnsi="Arial" w:cs="Arial"/>
          <w:sz w:val="18"/>
          <w:szCs w:val="15"/>
          <w:lang w:eastAsia="ja-JP"/>
        </w:rPr>
      </w:pPr>
    </w:p>
    <w:p w14:paraId="03166101" w14:textId="77777777" w:rsidR="0035371D" w:rsidRDefault="00CF0DFC">
      <w:pPr>
        <w:pStyle w:val="Heading4"/>
        <w:rPr>
          <w:lang w:eastAsia="zh-CN"/>
        </w:rPr>
      </w:pPr>
      <w:bookmarkStart w:id="73" w:name="_Toc25743"/>
      <w:r>
        <w:rPr>
          <w:rFonts w:hint="eastAsia"/>
          <w:lang w:eastAsia="zh-CN"/>
        </w:rPr>
        <w:t>6.3.</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lang w:eastAsia="ja-JP"/>
        </w:rPr>
        <w:t xml:space="preserve"> requirements with PC2 on n66 with </w:t>
      </w:r>
      <w:proofErr w:type="spellStart"/>
      <w:r>
        <w:rPr>
          <w:lang w:eastAsia="ja-JP"/>
        </w:rPr>
        <w:t>TxD</w:t>
      </w:r>
      <w:bookmarkEnd w:id="73"/>
      <w:proofErr w:type="spellEnd"/>
    </w:p>
    <w:p w14:paraId="03166102" w14:textId="77777777" w:rsidR="0035371D" w:rsidRDefault="00CF0DFC">
      <w:pPr>
        <w:rPr>
          <w:rFonts w:ascii="Arial" w:hAnsi="Arial" w:cs="Arial"/>
          <w:sz w:val="18"/>
          <w:szCs w:val="15"/>
          <w:lang w:eastAsia="ja-JP"/>
        </w:rPr>
      </w:pPr>
      <w:r>
        <w:rPr>
          <w:rFonts w:ascii="Arial" w:hAnsi="Arial" w:cs="Arial"/>
          <w:sz w:val="18"/>
          <w:szCs w:val="15"/>
          <w:lang w:eastAsia="ja-JP"/>
        </w:rPr>
        <w:t>Due to the wide Duplex gap, it is proposed that there is no MSD for CA_66(2A) PC2 with Transmit Diversity</w:t>
      </w:r>
    </w:p>
    <w:p w14:paraId="03166103" w14:textId="77777777" w:rsidR="0035371D" w:rsidRDefault="00CF0DFC">
      <w:pPr>
        <w:pStyle w:val="TH"/>
      </w:pPr>
      <w:r>
        <w:rPr>
          <w:highlight w:val="yellow"/>
        </w:rPr>
        <w:t>Table 7.3A.2.2-1b:</w:t>
      </w:r>
      <w:r>
        <w:rPr>
          <w:highlight w:val="yellow"/>
          <w:lang w:val="en-US"/>
        </w:rPr>
        <w:t xml:space="preserve"> Intra-band non-contiguous CA with one PC2 uplink configuration for reference sensitivity in FDD bands with Transmit Diversity.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35371D" w14:paraId="0316610E"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03166104" w14:textId="77777777" w:rsidR="0035371D" w:rsidRDefault="00CF0DFC">
            <w:pPr>
              <w:pStyle w:val="TAH"/>
              <w:rPr>
                <w:rFonts w:cs="Arial"/>
                <w:highlight w:val="yellow"/>
              </w:rPr>
            </w:pPr>
            <w:r>
              <w:rPr>
                <w:rFonts w:cs="Arial"/>
                <w:highlight w:val="yellow"/>
              </w:rPr>
              <w:t>CA configuration</w:t>
            </w:r>
          </w:p>
        </w:tc>
        <w:tc>
          <w:tcPr>
            <w:tcW w:w="595" w:type="pct"/>
            <w:tcBorders>
              <w:top w:val="single" w:sz="4" w:space="0" w:color="auto"/>
              <w:left w:val="single" w:sz="4" w:space="0" w:color="auto"/>
              <w:bottom w:val="single" w:sz="4" w:space="0" w:color="auto"/>
              <w:right w:val="single" w:sz="4" w:space="0" w:color="auto"/>
            </w:tcBorders>
          </w:tcPr>
          <w:p w14:paraId="03166105" w14:textId="77777777" w:rsidR="0035371D" w:rsidRDefault="00CF0DFC">
            <w:pPr>
              <w:pStyle w:val="TAH"/>
              <w:rPr>
                <w:rFonts w:cs="Arial"/>
                <w:highlight w:val="yellow"/>
              </w:rPr>
            </w:pPr>
            <w:r>
              <w:rPr>
                <w:rFonts w:cs="Arial"/>
                <w:highlight w:val="yellow"/>
              </w:rPr>
              <w:t>SCS</w:t>
            </w:r>
          </w:p>
          <w:p w14:paraId="03166106" w14:textId="77777777" w:rsidR="0035371D" w:rsidRDefault="00CF0DFC">
            <w:pPr>
              <w:pStyle w:val="TAH"/>
              <w:rPr>
                <w:rFonts w:cs="Arial"/>
                <w:highlight w:val="yellow"/>
              </w:rPr>
            </w:pPr>
            <w:r>
              <w:rPr>
                <w:rFonts w:cs="Arial"/>
                <w:highlight w:val="yellow"/>
              </w:rPr>
              <w:t>(PCC/SCC)</w:t>
            </w:r>
          </w:p>
          <w:p w14:paraId="03166107" w14:textId="77777777" w:rsidR="0035371D" w:rsidRDefault="00CF0DFC">
            <w:pPr>
              <w:pStyle w:val="TAH"/>
              <w:rPr>
                <w:rFonts w:cs="Arial"/>
                <w:highlight w:val="yellow"/>
              </w:rPr>
            </w:pPr>
            <w:r>
              <w:rPr>
                <w:rFonts w:cs="Arial"/>
                <w:highlight w:val="yellow"/>
              </w:rPr>
              <w:t>(kHz)</w:t>
            </w:r>
          </w:p>
        </w:tc>
        <w:tc>
          <w:tcPr>
            <w:tcW w:w="1166" w:type="pct"/>
            <w:tcBorders>
              <w:top w:val="single" w:sz="4" w:space="0" w:color="auto"/>
              <w:left w:val="single" w:sz="4" w:space="0" w:color="auto"/>
              <w:bottom w:val="single" w:sz="4" w:space="0" w:color="auto"/>
              <w:right w:val="single" w:sz="4" w:space="0" w:color="auto"/>
            </w:tcBorders>
          </w:tcPr>
          <w:p w14:paraId="03166108" w14:textId="77777777" w:rsidR="0035371D" w:rsidRDefault="00CF0DFC">
            <w:pPr>
              <w:pStyle w:val="TAH"/>
              <w:rPr>
                <w:rFonts w:cs="Arial"/>
                <w:highlight w:val="yellow"/>
              </w:rPr>
            </w:pPr>
            <w:r>
              <w:rPr>
                <w:rFonts w:cs="Arial"/>
                <w:highlight w:val="yellow"/>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03166109" w14:textId="77777777" w:rsidR="0035371D" w:rsidRDefault="00CF0DFC">
            <w:pPr>
              <w:pStyle w:val="TAH"/>
              <w:rPr>
                <w:rFonts w:cs="Arial"/>
                <w:highlight w:val="yellow"/>
              </w:rPr>
            </w:pPr>
            <w:proofErr w:type="spellStart"/>
            <w:r>
              <w:rPr>
                <w:rFonts w:cs="Arial"/>
                <w:highlight w:val="yellow"/>
              </w:rPr>
              <w:t>W</w:t>
            </w:r>
            <w:r>
              <w:rPr>
                <w:rFonts w:cs="Arial"/>
                <w:highlight w:val="yellow"/>
                <w:vertAlign w:val="subscript"/>
              </w:rPr>
              <w:t>gap</w:t>
            </w:r>
            <w:proofErr w:type="spellEnd"/>
            <w:r>
              <w:rPr>
                <w:rFonts w:cs="Arial"/>
                <w:highlight w:val="yellow"/>
                <w:vertAlign w:val="subscript"/>
              </w:rPr>
              <w:t xml:space="preserve"> </w:t>
            </w:r>
            <w:r>
              <w:rPr>
                <w:rFonts w:cs="Arial"/>
                <w:highlight w:val="yellow"/>
              </w:rPr>
              <w:t>/ [MHz]</w:t>
            </w:r>
          </w:p>
        </w:tc>
        <w:tc>
          <w:tcPr>
            <w:tcW w:w="645" w:type="pct"/>
            <w:tcBorders>
              <w:top w:val="single" w:sz="4" w:space="0" w:color="auto"/>
              <w:left w:val="single" w:sz="4" w:space="0" w:color="auto"/>
              <w:bottom w:val="single" w:sz="4" w:space="0" w:color="auto"/>
              <w:right w:val="single" w:sz="4" w:space="0" w:color="auto"/>
            </w:tcBorders>
          </w:tcPr>
          <w:p w14:paraId="0316610A" w14:textId="77777777" w:rsidR="0035371D" w:rsidRDefault="00CF0DFC">
            <w:pPr>
              <w:pStyle w:val="TAH"/>
              <w:rPr>
                <w:rFonts w:cs="Arial"/>
                <w:highlight w:val="yellow"/>
              </w:rPr>
            </w:pPr>
            <w:r>
              <w:rPr>
                <w:rFonts w:cs="Arial"/>
                <w:highlight w:val="yellow"/>
              </w:rPr>
              <w:t>UL PCC allocation</w:t>
            </w:r>
          </w:p>
          <w:p w14:paraId="0316610B" w14:textId="77777777" w:rsidR="0035371D" w:rsidRDefault="00CF0DFC">
            <w:pPr>
              <w:pStyle w:val="TAH"/>
              <w:rPr>
                <w:rFonts w:cs="Arial"/>
                <w:highlight w:val="yellow"/>
              </w:rPr>
            </w:pPr>
            <w:r>
              <w:rPr>
                <w:highlight w:val="yellow"/>
              </w:rPr>
              <w:t>(L</w:t>
            </w:r>
            <w:r>
              <w:rPr>
                <w:highlight w:val="yellow"/>
                <w:vertAlign w:val="subscript"/>
              </w:rPr>
              <w:t>CRB</w:t>
            </w:r>
            <w:r>
              <w:rPr>
                <w:highlight w:val="yellow"/>
              </w:rPr>
              <w:t>)</w:t>
            </w:r>
          </w:p>
        </w:tc>
        <w:tc>
          <w:tcPr>
            <w:tcW w:w="434" w:type="pct"/>
            <w:tcBorders>
              <w:top w:val="single" w:sz="4" w:space="0" w:color="auto"/>
              <w:left w:val="single" w:sz="4" w:space="0" w:color="auto"/>
              <w:bottom w:val="single" w:sz="4" w:space="0" w:color="auto"/>
              <w:right w:val="single" w:sz="4" w:space="0" w:color="auto"/>
            </w:tcBorders>
          </w:tcPr>
          <w:p w14:paraId="0316610C" w14:textId="77777777" w:rsidR="0035371D" w:rsidRDefault="00CF0DFC">
            <w:pPr>
              <w:pStyle w:val="TAH"/>
              <w:rPr>
                <w:rFonts w:cs="Arial"/>
                <w:highlight w:val="yellow"/>
              </w:rPr>
            </w:pPr>
            <w:r>
              <w:rPr>
                <w:rFonts w:cs="Arial"/>
                <w:highlight w:val="yellow"/>
              </w:rPr>
              <w:t>ΔR</w:t>
            </w:r>
            <w:r>
              <w:rPr>
                <w:rFonts w:cs="Arial"/>
                <w:highlight w:val="yellow"/>
                <w:vertAlign w:val="subscript"/>
              </w:rPr>
              <w:t>IBNC</w:t>
            </w:r>
            <w:r>
              <w:rPr>
                <w:rFonts w:cs="Arial"/>
                <w:highlight w:val="yellow"/>
              </w:rPr>
              <w:t xml:space="preserve"> (dB)</w:t>
            </w:r>
          </w:p>
        </w:tc>
        <w:tc>
          <w:tcPr>
            <w:tcW w:w="450" w:type="pct"/>
            <w:tcBorders>
              <w:top w:val="single" w:sz="4" w:space="0" w:color="auto"/>
              <w:left w:val="single" w:sz="4" w:space="0" w:color="auto"/>
              <w:bottom w:val="single" w:sz="4" w:space="0" w:color="auto"/>
              <w:right w:val="single" w:sz="4" w:space="0" w:color="auto"/>
            </w:tcBorders>
          </w:tcPr>
          <w:p w14:paraId="0316610D" w14:textId="77777777" w:rsidR="0035371D" w:rsidRDefault="00CF0DFC">
            <w:pPr>
              <w:pStyle w:val="TAH"/>
              <w:rPr>
                <w:rFonts w:cs="Arial"/>
                <w:highlight w:val="yellow"/>
              </w:rPr>
            </w:pPr>
            <w:r>
              <w:rPr>
                <w:rFonts w:cs="Arial"/>
                <w:highlight w:val="yellow"/>
              </w:rPr>
              <w:t>Duplex mode</w:t>
            </w:r>
          </w:p>
        </w:tc>
      </w:tr>
      <w:tr w:rsidR="0035371D" w14:paraId="03166117"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0316610F" w14:textId="77777777" w:rsidR="0035371D" w:rsidRDefault="00CF0DFC">
            <w:pPr>
              <w:pStyle w:val="TAC"/>
              <w:rPr>
                <w:highlight w:val="yellow"/>
              </w:rPr>
            </w:pPr>
            <w:r>
              <w:rPr>
                <w:highlight w:val="yellow"/>
              </w:rPr>
              <w:t>CA_n66(2A)</w:t>
            </w:r>
          </w:p>
          <w:p w14:paraId="03166110" w14:textId="77777777" w:rsidR="0035371D" w:rsidRDefault="00CF0DFC">
            <w:pPr>
              <w:pStyle w:val="TAC"/>
              <w:rPr>
                <w:highlight w:val="yellow"/>
              </w:rPr>
            </w:pPr>
            <w:r>
              <w:rPr>
                <w:highlight w:val="yellow"/>
              </w:rPr>
              <w:t>CA_n66(3A)</w:t>
            </w:r>
          </w:p>
        </w:tc>
        <w:tc>
          <w:tcPr>
            <w:tcW w:w="595" w:type="pct"/>
            <w:tcBorders>
              <w:top w:val="single" w:sz="4" w:space="0" w:color="auto"/>
              <w:left w:val="single" w:sz="4" w:space="0" w:color="auto"/>
              <w:bottom w:val="single" w:sz="4" w:space="0" w:color="auto"/>
              <w:right w:val="single" w:sz="4" w:space="0" w:color="auto"/>
            </w:tcBorders>
          </w:tcPr>
          <w:p w14:paraId="03166111" w14:textId="77777777" w:rsidR="0035371D" w:rsidRDefault="00CF0DFC">
            <w:pPr>
              <w:pStyle w:val="TAC"/>
              <w:rPr>
                <w:highlight w:val="yellow"/>
              </w:rPr>
            </w:pPr>
            <w:r>
              <w:rPr>
                <w:highlight w:val="yellow"/>
              </w:rPr>
              <w:t>N/A</w:t>
            </w:r>
          </w:p>
        </w:tc>
        <w:tc>
          <w:tcPr>
            <w:tcW w:w="1166" w:type="pct"/>
            <w:tcBorders>
              <w:top w:val="single" w:sz="4" w:space="0" w:color="auto"/>
              <w:left w:val="single" w:sz="4" w:space="0" w:color="auto"/>
              <w:bottom w:val="single" w:sz="4" w:space="0" w:color="auto"/>
              <w:right w:val="single" w:sz="4" w:space="0" w:color="auto"/>
            </w:tcBorders>
          </w:tcPr>
          <w:p w14:paraId="03166112" w14:textId="77777777" w:rsidR="0035371D" w:rsidRDefault="00CF0DFC">
            <w:pPr>
              <w:pStyle w:val="TAC"/>
              <w:rPr>
                <w:highlight w:val="yellow"/>
              </w:rPr>
            </w:pPr>
            <w:r>
              <w:rPr>
                <w:highlight w:val="yellow"/>
              </w:rPr>
              <w:t>NOTE 1</w:t>
            </w:r>
          </w:p>
        </w:tc>
        <w:tc>
          <w:tcPr>
            <w:tcW w:w="1000" w:type="pct"/>
            <w:tcBorders>
              <w:top w:val="single" w:sz="4" w:space="0" w:color="auto"/>
              <w:left w:val="single" w:sz="4" w:space="0" w:color="auto"/>
              <w:bottom w:val="single" w:sz="4" w:space="0" w:color="auto"/>
              <w:right w:val="single" w:sz="4" w:space="0" w:color="auto"/>
            </w:tcBorders>
          </w:tcPr>
          <w:p w14:paraId="03166113" w14:textId="77777777" w:rsidR="0035371D" w:rsidRDefault="00CF0DFC">
            <w:pPr>
              <w:pStyle w:val="TAC"/>
              <w:rPr>
                <w:highlight w:val="yellow"/>
              </w:rPr>
            </w:pPr>
            <w:r>
              <w:rPr>
                <w:highlight w:val="yellow"/>
              </w:rPr>
              <w:t>NOTE 2</w:t>
            </w:r>
          </w:p>
        </w:tc>
        <w:tc>
          <w:tcPr>
            <w:tcW w:w="645" w:type="pct"/>
            <w:tcBorders>
              <w:top w:val="single" w:sz="4" w:space="0" w:color="auto"/>
              <w:left w:val="single" w:sz="4" w:space="0" w:color="auto"/>
              <w:bottom w:val="single" w:sz="4" w:space="0" w:color="auto"/>
              <w:right w:val="single" w:sz="4" w:space="0" w:color="auto"/>
            </w:tcBorders>
          </w:tcPr>
          <w:p w14:paraId="03166114" w14:textId="77777777" w:rsidR="0035371D" w:rsidRDefault="00CF0DFC">
            <w:pPr>
              <w:pStyle w:val="TAC"/>
              <w:rPr>
                <w:highlight w:val="yellow"/>
              </w:rPr>
            </w:pPr>
            <w:r>
              <w:rPr>
                <w:highlight w:val="yellow"/>
              </w:rPr>
              <w:t>NOTE 3, NOTE 4</w:t>
            </w:r>
          </w:p>
        </w:tc>
        <w:tc>
          <w:tcPr>
            <w:tcW w:w="434" w:type="pct"/>
            <w:tcBorders>
              <w:top w:val="single" w:sz="4" w:space="0" w:color="auto"/>
              <w:left w:val="single" w:sz="4" w:space="0" w:color="auto"/>
              <w:bottom w:val="single" w:sz="4" w:space="0" w:color="auto"/>
              <w:right w:val="single" w:sz="4" w:space="0" w:color="auto"/>
            </w:tcBorders>
          </w:tcPr>
          <w:p w14:paraId="03166115" w14:textId="77777777" w:rsidR="0035371D" w:rsidRDefault="00CF0DFC">
            <w:pPr>
              <w:pStyle w:val="TAC"/>
              <w:rPr>
                <w:highlight w:val="yellow"/>
              </w:rPr>
            </w:pPr>
            <w:r>
              <w:rPr>
                <w:highlight w:val="yellow"/>
              </w:rPr>
              <w:t>0.0</w:t>
            </w:r>
          </w:p>
        </w:tc>
        <w:tc>
          <w:tcPr>
            <w:tcW w:w="450" w:type="pct"/>
            <w:tcBorders>
              <w:top w:val="single" w:sz="4" w:space="0" w:color="auto"/>
              <w:left w:val="single" w:sz="4" w:space="0" w:color="auto"/>
              <w:bottom w:val="single" w:sz="4" w:space="0" w:color="auto"/>
              <w:right w:val="single" w:sz="4" w:space="0" w:color="auto"/>
            </w:tcBorders>
          </w:tcPr>
          <w:p w14:paraId="03166116" w14:textId="77777777" w:rsidR="0035371D" w:rsidRDefault="00CF0DFC">
            <w:pPr>
              <w:pStyle w:val="TAC"/>
              <w:rPr>
                <w:highlight w:val="yellow"/>
              </w:rPr>
            </w:pPr>
            <w:r>
              <w:rPr>
                <w:highlight w:val="yellow"/>
              </w:rPr>
              <w:t>FDD</w:t>
            </w:r>
          </w:p>
        </w:tc>
      </w:tr>
      <w:tr w:rsidR="0035371D" w14:paraId="03166122" w14:textId="77777777">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tcPr>
          <w:p w14:paraId="03166118" w14:textId="77777777" w:rsidR="0035371D" w:rsidRDefault="00CF0DFC">
            <w:pPr>
              <w:pStyle w:val="TAN"/>
              <w:rPr>
                <w:highlight w:val="yellow"/>
              </w:rPr>
            </w:pPr>
            <w:r>
              <w:rPr>
                <w:highlight w:val="yellow"/>
              </w:rPr>
              <w:t>NOTE 1:</w:t>
            </w:r>
            <w:r>
              <w:rPr>
                <w:highlight w:val="yellow"/>
              </w:rPr>
              <w:tab/>
              <w:t>All combinations of channel bandwidths defined in Table 5.5A.2-1.</w:t>
            </w:r>
          </w:p>
          <w:p w14:paraId="03166119" w14:textId="77777777" w:rsidR="0035371D" w:rsidRDefault="00CF0DFC">
            <w:pPr>
              <w:pStyle w:val="TAN"/>
              <w:rPr>
                <w:highlight w:val="yellow"/>
              </w:rPr>
            </w:pPr>
            <w:r>
              <w:rPr>
                <w:highlight w:val="yellow"/>
              </w:rPr>
              <w:t>NOTE 2:</w:t>
            </w:r>
            <w:r>
              <w:rPr>
                <w:highlight w:val="yellow"/>
              </w:rPr>
              <w:tab/>
              <w:t>All applicable sub-block gap sizes.</w:t>
            </w:r>
          </w:p>
          <w:p w14:paraId="0316611A" w14:textId="77777777" w:rsidR="0035371D" w:rsidRDefault="00CF0DFC">
            <w:pPr>
              <w:pStyle w:val="TAN"/>
              <w:rPr>
                <w:strike/>
                <w:highlight w:val="yellow"/>
              </w:rPr>
            </w:pPr>
            <w:r>
              <w:rPr>
                <w:highlight w:val="yellow"/>
              </w:rPr>
              <w:t>NOTE 3:</w:t>
            </w:r>
            <w:r>
              <w:rPr>
                <w:highlight w:val="yellow"/>
              </w:rPr>
              <w:tab/>
              <w:t>The PCC allocation is same as Transmission bandwidth configuration N</w:t>
            </w:r>
            <w:r>
              <w:rPr>
                <w:highlight w:val="yellow"/>
                <w:vertAlign w:val="subscript"/>
              </w:rPr>
              <w:t>RB</w:t>
            </w:r>
            <w:r>
              <w:rPr>
                <w:highlight w:val="yellow"/>
              </w:rPr>
              <w:t xml:space="preserve"> as defined in Table 5.3.2-1. </w:t>
            </w:r>
          </w:p>
          <w:p w14:paraId="0316611B" w14:textId="77777777" w:rsidR="0035371D" w:rsidRDefault="00CF0DFC">
            <w:pPr>
              <w:pStyle w:val="TAN"/>
              <w:rPr>
                <w:highlight w:val="yellow"/>
              </w:rPr>
            </w:pPr>
            <w:r>
              <w:rPr>
                <w:highlight w:val="yellow"/>
              </w:rPr>
              <w:t>NOTE 4:</w:t>
            </w:r>
            <w:r>
              <w:rPr>
                <w:highlight w:val="yellow"/>
              </w:rPr>
              <w:tab/>
              <w:t xml:space="preserve">The carrier </w:t>
            </w:r>
            <w:proofErr w:type="spellStart"/>
            <w:r>
              <w:rPr>
                <w:highlight w:val="yellow"/>
              </w:rPr>
              <w:t>center</w:t>
            </w:r>
            <w:proofErr w:type="spellEnd"/>
            <w:r>
              <w:rPr>
                <w:highlight w:val="yellow"/>
              </w:rPr>
              <w:t xml:space="preserve"> frequency of PCC in the DL operating band is configured closer to the UL operating band.</w:t>
            </w:r>
          </w:p>
          <w:p w14:paraId="0316611C" w14:textId="77777777" w:rsidR="0035371D" w:rsidRDefault="00CF0DFC">
            <w:pPr>
              <w:pStyle w:val="TAN"/>
              <w:rPr>
                <w:rFonts w:cs="Arial"/>
                <w:highlight w:val="yellow"/>
              </w:rPr>
            </w:pPr>
            <w:r>
              <w:rPr>
                <w:rFonts w:cs="Arial"/>
                <w:highlight w:val="yellow"/>
              </w:rPr>
              <w:t>NOTE 5:</w:t>
            </w:r>
            <w:r>
              <w:rPr>
                <w:rFonts w:cs="Arial"/>
                <w:highlight w:val="yellow"/>
              </w:rPr>
              <w:tab/>
              <w:t>Refers to the UL resource blocks shall be located as close as possible to the downlink operating band but confined within the transmission.</w:t>
            </w:r>
          </w:p>
          <w:p w14:paraId="0316611D" w14:textId="77777777" w:rsidR="0035371D" w:rsidRDefault="00CF0DFC">
            <w:pPr>
              <w:pStyle w:val="TAN"/>
              <w:rPr>
                <w:highlight w:val="yellow"/>
              </w:rPr>
            </w:pPr>
            <w:r>
              <w:rPr>
                <w:rFonts w:cs="Arial"/>
                <w:szCs w:val="18"/>
                <w:highlight w:val="yellow"/>
                <w:lang w:eastAsia="sv-SE"/>
              </w:rPr>
              <w:t>NOTE 6:</w:t>
            </w:r>
            <w:r>
              <w:rPr>
                <w:rFonts w:cs="Arial"/>
                <w:highlight w:val="yellow"/>
              </w:rPr>
              <w:tab/>
            </w:r>
            <w:proofErr w:type="spellStart"/>
            <w:r>
              <w:rPr>
                <w:rFonts w:cs="Arial"/>
                <w:szCs w:val="18"/>
                <w:highlight w:val="yellow"/>
                <w:lang w:eastAsia="sv-SE"/>
              </w:rPr>
              <w:t>W</w:t>
            </w:r>
            <w:r>
              <w:rPr>
                <w:rFonts w:cs="Arial"/>
                <w:szCs w:val="18"/>
                <w:highlight w:val="yellow"/>
                <w:vertAlign w:val="subscript"/>
                <w:lang w:eastAsia="sv-SE"/>
              </w:rPr>
              <w:t>gap</w:t>
            </w:r>
            <w:proofErr w:type="spellEnd"/>
            <w:r>
              <w:rPr>
                <w:rFonts w:cs="Arial"/>
                <w:szCs w:val="18"/>
                <w:highlight w:val="yellow"/>
                <w:lang w:eastAsia="sv-SE"/>
              </w:rPr>
              <w:t xml:space="preserve"> is the sub-block gap between the two sub-blocks.</w:t>
            </w:r>
          </w:p>
          <w:p w14:paraId="0316611E" w14:textId="77777777" w:rsidR="0035371D" w:rsidRDefault="00CF0DFC">
            <w:pPr>
              <w:pStyle w:val="TAN"/>
              <w:rPr>
                <w:rFonts w:cs="Arial"/>
                <w:szCs w:val="18"/>
                <w:highlight w:val="yellow"/>
                <w:lang w:eastAsia="sv-SE"/>
              </w:rPr>
            </w:pPr>
            <w:r>
              <w:rPr>
                <w:rFonts w:cs="Arial"/>
                <w:szCs w:val="18"/>
                <w:highlight w:val="yellow"/>
                <w:lang w:eastAsia="sv-SE"/>
              </w:rPr>
              <w:t>NOTE 7:</w:t>
            </w:r>
            <w:r>
              <w:rPr>
                <w:rFonts w:cs="Arial"/>
                <w:highlight w:val="yellow"/>
              </w:rPr>
              <w:tab/>
            </w:r>
            <w:r>
              <w:rPr>
                <w:rFonts w:cs="Arial"/>
                <w:szCs w:val="18"/>
                <w:highlight w:val="yellow"/>
                <w:lang w:eastAsia="sv-SE"/>
              </w:rPr>
              <w:t>The carrier centre frequency of SCC in the DL operating band is configured closer to the UL operating band.</w:t>
            </w:r>
          </w:p>
          <w:p w14:paraId="0316611F" w14:textId="77777777" w:rsidR="0035371D" w:rsidRDefault="00CF0DFC">
            <w:pPr>
              <w:pStyle w:val="TAN"/>
              <w:rPr>
                <w:rFonts w:eastAsia="MS PGothic"/>
                <w:highlight w:val="yellow"/>
                <w:lang w:val="en-US"/>
              </w:rPr>
            </w:pPr>
            <w:r>
              <w:rPr>
                <w:rFonts w:eastAsia="MS PGothic"/>
                <w:highlight w:val="yellow"/>
              </w:rPr>
              <w:t>NOTE 8:</w:t>
            </w:r>
            <w:r>
              <w:rPr>
                <w:rFonts w:cs="Arial"/>
                <w:highlight w:val="yellow"/>
              </w:rPr>
              <w:tab/>
              <w:t xml:space="preserve"> For operation with three or more non-contiguous component carriers, ΔRIBNC applies to all secondary component carriers</w:t>
            </w:r>
            <w:r>
              <w:rPr>
                <w:rFonts w:eastAsia="MS PGothic"/>
                <w:highlight w:val="yellow"/>
              </w:rPr>
              <w:t>.</w:t>
            </w:r>
          </w:p>
          <w:p w14:paraId="03166120" w14:textId="77777777" w:rsidR="0035371D" w:rsidRDefault="00CF0DFC">
            <w:pPr>
              <w:pStyle w:val="TAN"/>
              <w:rPr>
                <w:rFonts w:eastAsia="MS PGothic"/>
                <w:highlight w:val="yellow"/>
              </w:rPr>
            </w:pPr>
            <w:r>
              <w:rPr>
                <w:rFonts w:eastAsia="MS PGothic"/>
                <w:highlight w:val="yellow"/>
              </w:rPr>
              <w:t>NOTE 9:</w:t>
            </w:r>
            <w:r>
              <w:rPr>
                <w:rFonts w:cs="Arial"/>
                <w:highlight w:val="yellow"/>
              </w:rPr>
              <w:tab/>
              <w:t>Bandwidth Combination Set 0</w:t>
            </w:r>
            <w:r>
              <w:rPr>
                <w:rFonts w:eastAsia="MS PGothic"/>
                <w:highlight w:val="yellow"/>
              </w:rPr>
              <w:t>.</w:t>
            </w:r>
          </w:p>
          <w:p w14:paraId="03166121" w14:textId="77777777" w:rsidR="0035371D" w:rsidRDefault="00CF0DFC">
            <w:pPr>
              <w:pStyle w:val="TAC"/>
              <w:jc w:val="left"/>
              <w:rPr>
                <w:highlight w:val="yellow"/>
              </w:rPr>
            </w:pPr>
            <w:r>
              <w:rPr>
                <w:highlight w:val="yellow"/>
              </w:rPr>
              <w:t>NOTE 10:</w:t>
            </w:r>
            <w:r>
              <w:rPr>
                <w:rFonts w:cs="Arial"/>
                <w:highlight w:val="yellow"/>
              </w:rPr>
              <w:tab/>
              <w:t>Bandwidth Combination Set 1</w:t>
            </w:r>
          </w:p>
        </w:tc>
      </w:tr>
    </w:tbl>
    <w:p w14:paraId="03166123" w14:textId="77777777" w:rsidR="0035371D" w:rsidRDefault="0035371D">
      <w:pPr>
        <w:rPr>
          <w:lang w:val="en-US" w:eastAsia="zh-CN"/>
        </w:rPr>
      </w:pPr>
    </w:p>
    <w:sectPr w:rsidR="0035371D">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C916E" w14:textId="77777777" w:rsidR="00DA3EBF" w:rsidRDefault="00DA3EBF">
      <w:pPr>
        <w:spacing w:after="0"/>
      </w:pPr>
      <w:r>
        <w:separator/>
      </w:r>
    </w:p>
  </w:endnote>
  <w:endnote w:type="continuationSeparator" w:id="0">
    <w:p w14:paraId="7DFEB3EF" w14:textId="77777777" w:rsidR="00DA3EBF" w:rsidRDefault="00DA3E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Yu Gothic">
    <w:altName w:val="ŸàƒSƒVƒbƒN"/>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BE284" w14:textId="77777777" w:rsidR="00DA3EBF" w:rsidRDefault="00DA3EBF">
      <w:pPr>
        <w:spacing w:after="0"/>
      </w:pPr>
      <w:r>
        <w:separator/>
      </w:r>
    </w:p>
  </w:footnote>
  <w:footnote w:type="continuationSeparator" w:id="0">
    <w:p w14:paraId="77ABE1DE" w14:textId="77777777" w:rsidR="00DA3EBF" w:rsidRDefault="00DA3E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A175C"/>
    <w:multiLevelType w:val="multilevel"/>
    <w:tmpl w:val="AC76BC9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15:restartNumberingAfterBreak="0">
    <w:nsid w:val="261E7949"/>
    <w:multiLevelType w:val="multilevel"/>
    <w:tmpl w:val="5EDA607A"/>
    <w:lvl w:ilvl="0">
      <w:start w:val="1"/>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 w15:restartNumberingAfterBreak="0">
    <w:nsid w:val="674C1EB3"/>
    <w:multiLevelType w:val="hybridMultilevel"/>
    <w:tmpl w:val="176CE07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424349358">
    <w:abstractNumId w:val="1"/>
  </w:num>
  <w:num w:numId="2" w16cid:durableId="1697464939">
    <w:abstractNumId w:val="3"/>
  </w:num>
  <w:num w:numId="3" w16cid:durableId="16571085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06789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123"/>
    <w:rsid w:val="00033397"/>
    <w:rsid w:val="00040095"/>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47C3"/>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B3E28"/>
    <w:rsid w:val="002B6339"/>
    <w:rsid w:val="002B7FD4"/>
    <w:rsid w:val="002C51C3"/>
    <w:rsid w:val="002E00EE"/>
    <w:rsid w:val="002E20AF"/>
    <w:rsid w:val="002E2918"/>
    <w:rsid w:val="002F6B0F"/>
    <w:rsid w:val="00302F3D"/>
    <w:rsid w:val="00310DA0"/>
    <w:rsid w:val="003172DC"/>
    <w:rsid w:val="00325CE0"/>
    <w:rsid w:val="003350A8"/>
    <w:rsid w:val="003364B0"/>
    <w:rsid w:val="003435BC"/>
    <w:rsid w:val="00344837"/>
    <w:rsid w:val="00344B66"/>
    <w:rsid w:val="00351C04"/>
    <w:rsid w:val="00352549"/>
    <w:rsid w:val="0035371D"/>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E2A6E"/>
    <w:rsid w:val="003F73B5"/>
    <w:rsid w:val="004069B7"/>
    <w:rsid w:val="00410F6F"/>
    <w:rsid w:val="004112AB"/>
    <w:rsid w:val="004138AF"/>
    <w:rsid w:val="00423334"/>
    <w:rsid w:val="00426352"/>
    <w:rsid w:val="00427D60"/>
    <w:rsid w:val="004342D4"/>
    <w:rsid w:val="004345EC"/>
    <w:rsid w:val="00434B66"/>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1435C"/>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D7E8A"/>
    <w:rsid w:val="007E0D81"/>
    <w:rsid w:val="007E45E1"/>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A1429"/>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40E6"/>
    <w:rsid w:val="009C06FC"/>
    <w:rsid w:val="009D0F30"/>
    <w:rsid w:val="009D5C42"/>
    <w:rsid w:val="009F11A2"/>
    <w:rsid w:val="009F37B7"/>
    <w:rsid w:val="00A034C5"/>
    <w:rsid w:val="00A047D8"/>
    <w:rsid w:val="00A06654"/>
    <w:rsid w:val="00A10C8E"/>
    <w:rsid w:val="00A10F02"/>
    <w:rsid w:val="00A112C5"/>
    <w:rsid w:val="00A145CF"/>
    <w:rsid w:val="00A16442"/>
    <w:rsid w:val="00A164B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4042"/>
    <w:rsid w:val="00AC6BC6"/>
    <w:rsid w:val="00AD0178"/>
    <w:rsid w:val="00AD6F08"/>
    <w:rsid w:val="00AE65E2"/>
    <w:rsid w:val="00B0188E"/>
    <w:rsid w:val="00B15449"/>
    <w:rsid w:val="00B17E85"/>
    <w:rsid w:val="00B20BB6"/>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7E50"/>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9082B"/>
    <w:rsid w:val="00C9248E"/>
    <w:rsid w:val="00C93F40"/>
    <w:rsid w:val="00C95FDE"/>
    <w:rsid w:val="00CA3B62"/>
    <w:rsid w:val="00CA3D0C"/>
    <w:rsid w:val="00CA6405"/>
    <w:rsid w:val="00CB2DFD"/>
    <w:rsid w:val="00CB3365"/>
    <w:rsid w:val="00CB5A00"/>
    <w:rsid w:val="00CC1F9F"/>
    <w:rsid w:val="00CD2A16"/>
    <w:rsid w:val="00CD4FF2"/>
    <w:rsid w:val="00CD6926"/>
    <w:rsid w:val="00CF0DFC"/>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3EBF"/>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34DDE"/>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E4771"/>
    <w:rsid w:val="00FF6E20"/>
    <w:rsid w:val="0261691E"/>
    <w:rsid w:val="047C5E28"/>
    <w:rsid w:val="05405A2B"/>
    <w:rsid w:val="0BE40E0A"/>
    <w:rsid w:val="0F262DE9"/>
    <w:rsid w:val="0FEB39D9"/>
    <w:rsid w:val="10B1077E"/>
    <w:rsid w:val="131B0D07"/>
    <w:rsid w:val="15FB249C"/>
    <w:rsid w:val="1742746E"/>
    <w:rsid w:val="1B6C01FA"/>
    <w:rsid w:val="1BC81460"/>
    <w:rsid w:val="1F252529"/>
    <w:rsid w:val="20312789"/>
    <w:rsid w:val="20737F96"/>
    <w:rsid w:val="217C71E2"/>
    <w:rsid w:val="26903A91"/>
    <w:rsid w:val="282463B1"/>
    <w:rsid w:val="28641C65"/>
    <w:rsid w:val="28B84DBF"/>
    <w:rsid w:val="29C5768E"/>
    <w:rsid w:val="2BB172BB"/>
    <w:rsid w:val="2BB761A0"/>
    <w:rsid w:val="2F542786"/>
    <w:rsid w:val="2FB415EF"/>
    <w:rsid w:val="2FB91DAB"/>
    <w:rsid w:val="303C1B5A"/>
    <w:rsid w:val="31602846"/>
    <w:rsid w:val="34DE52C3"/>
    <w:rsid w:val="37EB70CB"/>
    <w:rsid w:val="38581AB5"/>
    <w:rsid w:val="3A60504E"/>
    <w:rsid w:val="3AFF48D8"/>
    <w:rsid w:val="3B477844"/>
    <w:rsid w:val="3C36369E"/>
    <w:rsid w:val="3D6574D2"/>
    <w:rsid w:val="3DEE56C2"/>
    <w:rsid w:val="40B82DD7"/>
    <w:rsid w:val="41264A2D"/>
    <w:rsid w:val="41CA4ABF"/>
    <w:rsid w:val="42444690"/>
    <w:rsid w:val="45CC6B93"/>
    <w:rsid w:val="471864A5"/>
    <w:rsid w:val="476224F0"/>
    <w:rsid w:val="47B300B3"/>
    <w:rsid w:val="47C3064B"/>
    <w:rsid w:val="48791073"/>
    <w:rsid w:val="4AED437B"/>
    <w:rsid w:val="4C267B45"/>
    <w:rsid w:val="4C8C0A3C"/>
    <w:rsid w:val="50610CB4"/>
    <w:rsid w:val="514E2D70"/>
    <w:rsid w:val="51624757"/>
    <w:rsid w:val="52385F0F"/>
    <w:rsid w:val="536850E8"/>
    <w:rsid w:val="54965C55"/>
    <w:rsid w:val="55130268"/>
    <w:rsid w:val="55484190"/>
    <w:rsid w:val="557A5316"/>
    <w:rsid w:val="56EA0AB1"/>
    <w:rsid w:val="598F69BF"/>
    <w:rsid w:val="59DF1D55"/>
    <w:rsid w:val="59F67A65"/>
    <w:rsid w:val="5B8D50E7"/>
    <w:rsid w:val="60AD2512"/>
    <w:rsid w:val="60DC1E20"/>
    <w:rsid w:val="6363661A"/>
    <w:rsid w:val="65CB658E"/>
    <w:rsid w:val="66DE660B"/>
    <w:rsid w:val="692A1FF1"/>
    <w:rsid w:val="6A051C7B"/>
    <w:rsid w:val="6AB35443"/>
    <w:rsid w:val="6C0615BB"/>
    <w:rsid w:val="6D1269CF"/>
    <w:rsid w:val="703277A2"/>
    <w:rsid w:val="703B40FC"/>
    <w:rsid w:val="71CF5DEC"/>
    <w:rsid w:val="737A5923"/>
    <w:rsid w:val="74425E86"/>
    <w:rsid w:val="74F00593"/>
    <w:rsid w:val="76530F15"/>
    <w:rsid w:val="78BA6E21"/>
    <w:rsid w:val="79301EFA"/>
    <w:rsid w:val="7CC16CBC"/>
    <w:rsid w:val="7D0976BF"/>
    <w:rsid w:val="7D737388"/>
    <w:rsid w:val="7ECC0CB0"/>
    <w:rsid w:val="7F622638"/>
    <w:rsid w:val="7F9746D0"/>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2"/>
    <o:shapelayout v:ext="edit">
      <o:idmap v:ext="edit" data="1"/>
    </o:shapelayout>
  </w:shapeDefaults>
  <w:decimalSymbol w:val="."/>
  <w:listSeparator w:val=","/>
  <w14:docId w14:val="031657B6"/>
  <w15:docId w15:val="{24368F4C-B97D-4446-A2F2-BBD75A634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val="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DengXian"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val="en-GB"/>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paragraph" w:styleId="Revision">
    <w:name w:val="Revision"/>
    <w:hidden/>
    <w:uiPriority w:val="99"/>
    <w:unhideWhenUsed/>
    <w:rsid w:val="00CA3B62"/>
    <w:rPr>
      <w:rFonts w:eastAsia="DengXi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image" Target="cid:image011.png@01D81AF3.FFE6F1D0" TargetMode="External"/><Relationship Id="rId39" Type="http://schemas.openxmlformats.org/officeDocument/2006/relationships/oleObject" Target="embeddings/oleObject10.bin"/><Relationship Id="rId21" Type="http://schemas.openxmlformats.org/officeDocument/2006/relationships/image" Target="media/image5.png"/><Relationship Id="rId34" Type="http://schemas.openxmlformats.org/officeDocument/2006/relationships/image" Target="media/image13.png"/><Relationship Id="rId42" Type="http://schemas.openxmlformats.org/officeDocument/2006/relationships/oleObject" Target="embeddings/oleObject11.bin"/><Relationship Id="rId47" Type="http://schemas.openxmlformats.org/officeDocument/2006/relationships/oleObject" Target="embeddings/oleObject15.bin"/><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image" Target="media/image9.png"/><Relationship Id="rId11" Type="http://schemas.openxmlformats.org/officeDocument/2006/relationships/image" Target="media/image2.wmf"/><Relationship Id="rId24" Type="http://schemas.openxmlformats.org/officeDocument/2006/relationships/image" Target="cid:image006.png@01D81AF3.FFE6F1D0" TargetMode="External"/><Relationship Id="rId32" Type="http://schemas.openxmlformats.org/officeDocument/2006/relationships/image" Target="media/image11.png"/><Relationship Id="rId37" Type="http://schemas.openxmlformats.org/officeDocument/2006/relationships/oleObject" Target="embeddings/oleObject9.bin"/><Relationship Id="rId40" Type="http://schemas.openxmlformats.org/officeDocument/2006/relationships/image" Target="media/image17.wmf"/><Relationship Id="rId45" Type="http://schemas.openxmlformats.org/officeDocument/2006/relationships/oleObject" Target="embeddings/oleObject13.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6.png"/><Relationship Id="rId28" Type="http://schemas.openxmlformats.org/officeDocument/2006/relationships/image" Target="cid:image013.png@01D81AF3.FFE6F1D0" TargetMode="External"/><Relationship Id="rId36" Type="http://schemas.openxmlformats.org/officeDocument/2006/relationships/image" Target="media/image15.wmf"/><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image" Target="media/image10.png"/><Relationship Id="rId44" Type="http://schemas.openxmlformats.org/officeDocument/2006/relationships/image" Target="media/image19.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cid:image004.png@01D81AF3.FFE6F1D0" TargetMode="External"/><Relationship Id="rId27" Type="http://schemas.openxmlformats.org/officeDocument/2006/relationships/image" Target="media/image8.png"/><Relationship Id="rId30" Type="http://schemas.openxmlformats.org/officeDocument/2006/relationships/image" Target="cid:image015.png@01D81AF3.FFE6F1D0" TargetMode="External"/><Relationship Id="rId35" Type="http://schemas.openxmlformats.org/officeDocument/2006/relationships/image" Target="media/image14.png"/><Relationship Id="rId43" Type="http://schemas.openxmlformats.org/officeDocument/2006/relationships/oleObject" Target="embeddings/oleObject12.bin"/><Relationship Id="rId48" Type="http://schemas.openxmlformats.org/officeDocument/2006/relationships/oleObject" Target="embeddings/oleObject16.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7.png"/><Relationship Id="rId33" Type="http://schemas.openxmlformats.org/officeDocument/2006/relationships/image" Target="media/image12.png"/><Relationship Id="rId38" Type="http://schemas.openxmlformats.org/officeDocument/2006/relationships/image" Target="media/image16.wmf"/><Relationship Id="rId46" Type="http://schemas.openxmlformats.org/officeDocument/2006/relationships/oleObject" Target="embeddings/oleObject14.bin"/><Relationship Id="rId20" Type="http://schemas.openxmlformats.org/officeDocument/2006/relationships/oleObject" Target="embeddings/oleObject8.bin"/><Relationship Id="rId41" Type="http://schemas.openxmlformats.org/officeDocument/2006/relationships/image" Target="media/image18.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25</Pages>
  <Words>6934</Words>
  <Characters>33911</Characters>
  <Application>Microsoft Office Word</Application>
  <DocSecurity>0</DocSecurity>
  <Lines>282</Lines>
  <Paragraphs>81</Paragraphs>
  <ScaleCrop>false</ScaleCrop>
  <Company>ETSI</Company>
  <LinksUpToDate>false</LinksUpToDate>
  <CharactersWithSpaces>40764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9</cp:revision>
  <cp:lastPrinted>2019-02-25T14:05:00Z</cp:lastPrinted>
  <dcterms:created xsi:type="dcterms:W3CDTF">2024-05-10T19:36:00Z</dcterms:created>
  <dcterms:modified xsi:type="dcterms:W3CDTF">2024-05-13T16:10:00Z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2052-11.8.2.12085</vt:lpwstr>
  </property>
  <property fmtid="{D5CDD505-2E9C-101B-9397-08002B2CF9AE}" pid="7" name="ICV">
    <vt:lpwstr>EEB81E3645E54258AA047A5C2C90F326</vt:lpwstr>
  </property>
</Properties>
</file>